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F8" w:rsidRPr="00CF1BF8" w:rsidRDefault="00CF1BF8" w:rsidP="00FE3CB5">
      <w:pPr>
        <w:pStyle w:val="NormalLatinArial"/>
        <w:spacing w:after="0"/>
        <w:jc w:val="center"/>
      </w:pPr>
      <w:bookmarkStart w:id="0" w:name="_Toc136912963"/>
      <w:bookmarkStart w:id="1" w:name="_Toc202063541"/>
      <w:bookmarkStart w:id="2" w:name="_GoBack"/>
      <w:bookmarkEnd w:id="2"/>
    </w:p>
    <w:p w:rsidR="00607448" w:rsidRDefault="00607448" w:rsidP="00CF1BF8">
      <w:pPr>
        <w:jc w:val="center"/>
        <w:rPr>
          <w:rFonts w:ascii="Arial" w:hAnsi="Arial" w:cs="Arial"/>
          <w:b/>
          <w:color w:val="0097DB"/>
          <w:sz w:val="32"/>
          <w:szCs w:val="32"/>
        </w:rPr>
      </w:pPr>
    </w:p>
    <w:p w:rsidR="00CF1BF8" w:rsidRPr="00D3079D" w:rsidRDefault="00CF1BF8" w:rsidP="00CF1BF8">
      <w:pPr>
        <w:jc w:val="center"/>
        <w:rPr>
          <w:rFonts w:ascii="Arial" w:hAnsi="Arial" w:cs="Arial"/>
          <w:b/>
          <w:color w:val="0097DB"/>
          <w:sz w:val="32"/>
          <w:szCs w:val="32"/>
        </w:rPr>
      </w:pPr>
      <w:r>
        <w:rPr>
          <w:rFonts w:ascii="Arial" w:hAnsi="Arial" w:cs="Arial"/>
          <w:b/>
          <w:color w:val="0097DB"/>
          <w:sz w:val="32"/>
          <w:szCs w:val="32"/>
        </w:rPr>
        <w:t>Written Request for Quote</w:t>
      </w:r>
    </w:p>
    <w:p w:rsidR="00CF1BF8" w:rsidRDefault="00CF1BF8" w:rsidP="00CF1BF8">
      <w:pPr>
        <w:pStyle w:val="Heading3Arial"/>
        <w:spacing w:after="80"/>
        <w:rPr>
          <w:rFonts w:eastAsia="Calibri"/>
          <w:b/>
          <w:caps/>
          <w:color w:val="0097DB"/>
          <w:sz w:val="32"/>
          <w:szCs w:val="32"/>
          <w:lang w:val="en-AU" w:eastAsia="en-NZ"/>
        </w:rPr>
      </w:pPr>
    </w:p>
    <w:p w:rsidR="00CF1BF8" w:rsidRDefault="00CF1BF8" w:rsidP="00CF1BF8">
      <w:pPr>
        <w:pStyle w:val="Heading3Arial"/>
        <w:spacing w:after="80"/>
        <w:rPr>
          <w:b/>
          <w:color w:val="7EBA1C"/>
        </w:rPr>
      </w:pPr>
    </w:p>
    <w:p w:rsidR="00B5381A" w:rsidRDefault="00CF1BF8" w:rsidP="00CF1BF8">
      <w:pPr>
        <w:pStyle w:val="Heading3Arial"/>
        <w:spacing w:after="80"/>
        <w:rPr>
          <w:b/>
          <w:color w:val="7EBA1C"/>
        </w:rPr>
      </w:pPr>
      <w:r>
        <w:rPr>
          <w:b/>
          <w:color w:val="7EBA1C"/>
        </w:rPr>
        <w:t xml:space="preserve">Email to Respondents </w:t>
      </w:r>
    </w:p>
    <w:p w:rsidR="00CF1BF8" w:rsidRPr="00CF1BF8" w:rsidRDefault="00CF1BF8" w:rsidP="00CF1BF8">
      <w:pPr>
        <w:pStyle w:val="Heading3Arial"/>
        <w:spacing w:after="80"/>
        <w:rPr>
          <w:b/>
          <w:color w:val="7EBA1C"/>
        </w:rPr>
      </w:pPr>
    </w:p>
    <w:p w:rsidR="00A45B47" w:rsidRPr="0057505F" w:rsidRDefault="00A45B47" w:rsidP="008D17A5">
      <w:pPr>
        <w:rPr>
          <w:rFonts w:ascii="Arial" w:hAnsi="Arial" w:cs="Arial"/>
        </w:rPr>
      </w:pPr>
      <w:r>
        <w:rPr>
          <w:rFonts w:ascii="Arial" w:hAnsi="Arial" w:cs="Arial"/>
        </w:rPr>
        <w:t xml:space="preserve">Subject: </w:t>
      </w:r>
      <w:r>
        <w:rPr>
          <w:rFonts w:ascii="Arial" w:hAnsi="Arial" w:cs="Arial"/>
          <w:b/>
        </w:rPr>
        <w:t>Request for quotation</w:t>
      </w:r>
      <w:r w:rsidRPr="0057505F">
        <w:rPr>
          <w:rFonts w:ascii="Arial" w:hAnsi="Arial" w:cs="Arial"/>
          <w:b/>
        </w:rPr>
        <w:t xml:space="preserve"> (RFQ) </w:t>
      </w:r>
      <w:r>
        <w:rPr>
          <w:rFonts w:ascii="Arial" w:hAnsi="Arial" w:cs="Arial"/>
          <w:b/>
        </w:rPr>
        <w:t>for</w:t>
      </w:r>
      <w:r w:rsidRPr="0057505F">
        <w:rPr>
          <w:rFonts w:ascii="Arial" w:hAnsi="Arial" w:cs="Arial"/>
          <w:b/>
        </w:rPr>
        <w:t xml:space="preserve"> </w:t>
      </w:r>
      <w:r w:rsidR="000A759F">
        <w:rPr>
          <w:rFonts w:ascii="Arial" w:hAnsi="Arial" w:cs="Arial"/>
          <w:b/>
        </w:rPr>
        <w:t xml:space="preserve">the </w:t>
      </w:r>
      <w:r w:rsidR="000A759F">
        <w:rPr>
          <w:rFonts w:ascii="Arial" w:hAnsi="Arial" w:cs="Arial"/>
        </w:rPr>
        <w:t>REMOVAL OF EQUIPMENT FROM LANCASTER PARK STADIUM (PART 1).</w:t>
      </w:r>
    </w:p>
    <w:p w:rsidR="00A45B47" w:rsidRPr="0057505F" w:rsidRDefault="00A45B47" w:rsidP="008D17A5">
      <w:pPr>
        <w:rPr>
          <w:rFonts w:ascii="Arial" w:hAnsi="Arial" w:cs="Arial"/>
        </w:rPr>
      </w:pPr>
    </w:p>
    <w:p w:rsidR="00A45B47" w:rsidRPr="0057505F" w:rsidRDefault="00A45B47" w:rsidP="008D17A5">
      <w:pPr>
        <w:spacing w:before="60"/>
        <w:rPr>
          <w:rFonts w:ascii="Arial" w:hAnsi="Arial" w:cs="Arial"/>
        </w:rPr>
      </w:pPr>
      <w:r w:rsidRPr="0057505F">
        <w:rPr>
          <w:rFonts w:ascii="Arial" w:hAnsi="Arial" w:cs="Arial"/>
        </w:rPr>
        <w:t xml:space="preserve">Dear </w:t>
      </w:r>
      <w:bookmarkStart w:id="3" w:name="Text8"/>
      <w:r w:rsidRPr="0057505F">
        <w:rPr>
          <w:rFonts w:ascii="Arial" w:hAnsi="Arial" w:cs="Arial"/>
        </w:rPr>
        <w:fldChar w:fldCharType="begin">
          <w:ffData>
            <w:name w:val="Text8"/>
            <w:enabled/>
            <w:calcOnExit w:val="0"/>
            <w:textInput>
              <w:default w:val="Name"/>
            </w:textInput>
          </w:ffData>
        </w:fldChar>
      </w:r>
      <w:r w:rsidRPr="0057505F">
        <w:rPr>
          <w:rFonts w:ascii="Arial" w:hAnsi="Arial" w:cs="Arial"/>
        </w:rPr>
        <w:instrText xml:space="preserve"> FORMTEXT </w:instrText>
      </w:r>
      <w:r w:rsidRPr="0057505F">
        <w:rPr>
          <w:rFonts w:ascii="Arial" w:hAnsi="Arial" w:cs="Arial"/>
        </w:rPr>
      </w:r>
      <w:r w:rsidRPr="0057505F">
        <w:rPr>
          <w:rFonts w:ascii="Arial" w:hAnsi="Arial" w:cs="Arial"/>
        </w:rPr>
        <w:fldChar w:fldCharType="separate"/>
      </w:r>
      <w:r w:rsidRPr="0057505F">
        <w:rPr>
          <w:rFonts w:ascii="Arial" w:hAnsi="Arial" w:cs="Arial"/>
          <w:noProof/>
        </w:rPr>
        <w:t>Name</w:t>
      </w:r>
      <w:r w:rsidRPr="0057505F">
        <w:rPr>
          <w:rFonts w:ascii="Arial" w:hAnsi="Arial" w:cs="Arial"/>
        </w:rPr>
        <w:fldChar w:fldCharType="end"/>
      </w:r>
      <w:bookmarkEnd w:id="3"/>
    </w:p>
    <w:p w:rsidR="00A45B47" w:rsidRPr="0057505F" w:rsidRDefault="00A45B47" w:rsidP="008D17A5">
      <w:pPr>
        <w:rPr>
          <w:rFonts w:ascii="Arial" w:hAnsi="Arial" w:cs="Arial"/>
          <w:b/>
        </w:rPr>
      </w:pPr>
    </w:p>
    <w:p w:rsidR="00A45B47" w:rsidRPr="0057505F" w:rsidRDefault="00A45B47" w:rsidP="000A759F">
      <w:pPr>
        <w:rPr>
          <w:rFonts w:ascii="Arial" w:hAnsi="Arial" w:cs="Arial"/>
        </w:rPr>
      </w:pPr>
      <w:r w:rsidRPr="0057505F">
        <w:rPr>
          <w:rFonts w:ascii="Arial" w:hAnsi="Arial" w:cs="Arial"/>
        </w:rPr>
        <w:t xml:space="preserve">The Christchurch City Council is seeking quotations from the market for </w:t>
      </w:r>
      <w:r w:rsidR="004D7BAA">
        <w:rPr>
          <w:rFonts w:ascii="Arial" w:hAnsi="Arial" w:cs="Arial"/>
        </w:rPr>
        <w:t xml:space="preserve">the </w:t>
      </w:r>
      <w:r w:rsidR="000A759F">
        <w:rPr>
          <w:rFonts w:ascii="Arial" w:hAnsi="Arial" w:cs="Arial"/>
        </w:rPr>
        <w:t xml:space="preserve">REMOVAL OF EQUIPMENT FROM LANCASTER PARK STADIUM (PART 1) </w:t>
      </w:r>
      <w:r w:rsidRPr="0057505F">
        <w:rPr>
          <w:rFonts w:ascii="Arial" w:hAnsi="Arial" w:cs="Arial"/>
        </w:rPr>
        <w:t xml:space="preserve">as detailed in the attached RFQ. </w:t>
      </w:r>
    </w:p>
    <w:p w:rsidR="00A45B47" w:rsidRDefault="00A45B47" w:rsidP="008D17A5">
      <w:pPr>
        <w:spacing w:before="120"/>
        <w:rPr>
          <w:rFonts w:ascii="Arial" w:hAnsi="Arial" w:cs="Arial"/>
        </w:rPr>
      </w:pPr>
      <w:r w:rsidRPr="0057505F">
        <w:rPr>
          <w:rFonts w:ascii="Arial" w:hAnsi="Arial" w:cs="Arial"/>
        </w:rPr>
        <w:t xml:space="preserve">You are invited to </w:t>
      </w:r>
      <w:r>
        <w:rPr>
          <w:rFonts w:ascii="Arial" w:hAnsi="Arial" w:cs="Arial"/>
        </w:rPr>
        <w:t>respond to the RFQ and the list of relevant documents is as follows:</w:t>
      </w:r>
    </w:p>
    <w:p w:rsidR="00A45B47" w:rsidRDefault="00A45B47" w:rsidP="00441B71">
      <w:pPr>
        <w:numPr>
          <w:ilvl w:val="0"/>
          <w:numId w:val="5"/>
        </w:numPr>
        <w:tabs>
          <w:tab w:val="clear" w:pos="3023"/>
          <w:tab w:val="num" w:pos="900"/>
        </w:tabs>
        <w:spacing w:before="120" w:after="120"/>
        <w:ind w:left="896" w:hanging="357"/>
        <w:rPr>
          <w:rFonts w:ascii="Arial" w:hAnsi="Arial" w:cs="Arial"/>
        </w:rPr>
      </w:pPr>
      <w:r>
        <w:rPr>
          <w:rFonts w:ascii="Arial" w:hAnsi="Arial" w:cs="Arial"/>
        </w:rPr>
        <w:t>Letter of Invitation (this letter)</w:t>
      </w:r>
    </w:p>
    <w:p w:rsidR="00A45B47" w:rsidRDefault="00A45B47" w:rsidP="00441B71">
      <w:pPr>
        <w:numPr>
          <w:ilvl w:val="0"/>
          <w:numId w:val="5"/>
        </w:numPr>
        <w:tabs>
          <w:tab w:val="clear" w:pos="3023"/>
          <w:tab w:val="num" w:pos="900"/>
        </w:tabs>
        <w:spacing w:before="120" w:after="120"/>
        <w:ind w:left="896" w:hanging="357"/>
        <w:rPr>
          <w:rFonts w:ascii="Arial" w:hAnsi="Arial" w:cs="Arial"/>
        </w:rPr>
      </w:pPr>
      <w:r>
        <w:rPr>
          <w:rFonts w:ascii="Arial" w:hAnsi="Arial" w:cs="Arial"/>
        </w:rPr>
        <w:t>Schedule A - RFQ Terms and Conditions</w:t>
      </w:r>
    </w:p>
    <w:p w:rsidR="00A45B47" w:rsidRDefault="00A45B47" w:rsidP="00441B71">
      <w:pPr>
        <w:numPr>
          <w:ilvl w:val="0"/>
          <w:numId w:val="5"/>
        </w:numPr>
        <w:tabs>
          <w:tab w:val="clear" w:pos="3023"/>
          <w:tab w:val="num" w:pos="900"/>
        </w:tabs>
        <w:spacing w:before="120" w:after="120"/>
        <w:ind w:left="896" w:hanging="357"/>
        <w:rPr>
          <w:rFonts w:ascii="Arial" w:hAnsi="Arial" w:cs="Arial"/>
        </w:rPr>
      </w:pPr>
      <w:r>
        <w:rPr>
          <w:rFonts w:ascii="Arial" w:hAnsi="Arial" w:cs="Arial"/>
        </w:rPr>
        <w:t>Schedule B - Statement of Requirements</w:t>
      </w:r>
    </w:p>
    <w:p w:rsidR="00A45B47" w:rsidRDefault="00A45B47" w:rsidP="00441B71">
      <w:pPr>
        <w:numPr>
          <w:ilvl w:val="0"/>
          <w:numId w:val="5"/>
        </w:numPr>
        <w:tabs>
          <w:tab w:val="clear" w:pos="3023"/>
          <w:tab w:val="num" w:pos="900"/>
        </w:tabs>
        <w:spacing w:before="120" w:after="120"/>
        <w:ind w:left="896" w:hanging="357"/>
        <w:rPr>
          <w:rFonts w:ascii="Arial" w:hAnsi="Arial" w:cs="Arial"/>
        </w:rPr>
      </w:pPr>
      <w:r>
        <w:rPr>
          <w:rFonts w:ascii="Arial" w:hAnsi="Arial" w:cs="Arial"/>
        </w:rPr>
        <w:t>Schedule C – The Councils Terms and Conditions of Supply</w:t>
      </w:r>
    </w:p>
    <w:p w:rsidR="00A45B47" w:rsidRDefault="00A45B47" w:rsidP="00441B71">
      <w:pPr>
        <w:numPr>
          <w:ilvl w:val="0"/>
          <w:numId w:val="5"/>
        </w:numPr>
        <w:tabs>
          <w:tab w:val="clear" w:pos="3023"/>
          <w:tab w:val="num" w:pos="900"/>
        </w:tabs>
        <w:spacing w:before="120" w:after="120"/>
        <w:ind w:left="896" w:hanging="357"/>
        <w:rPr>
          <w:rFonts w:ascii="Arial" w:hAnsi="Arial" w:cs="Arial"/>
        </w:rPr>
      </w:pPr>
      <w:r>
        <w:rPr>
          <w:rFonts w:ascii="Arial" w:hAnsi="Arial" w:cs="Arial"/>
        </w:rPr>
        <w:t>Schedule D - Response Form</w:t>
      </w:r>
    </w:p>
    <w:p w:rsidR="000A759F" w:rsidRDefault="00A45B47" w:rsidP="008D17A5">
      <w:pPr>
        <w:spacing w:before="120"/>
      </w:pPr>
      <w:r w:rsidRPr="0057505F">
        <w:rPr>
          <w:rFonts w:ascii="Arial" w:hAnsi="Arial" w:cs="Arial"/>
        </w:rPr>
        <w:t xml:space="preserve">All communications </w:t>
      </w:r>
      <w:r>
        <w:rPr>
          <w:rFonts w:ascii="Arial" w:hAnsi="Arial" w:cs="Arial"/>
        </w:rPr>
        <w:t>concerning</w:t>
      </w:r>
      <w:r w:rsidRPr="0057505F">
        <w:rPr>
          <w:rFonts w:ascii="Arial" w:hAnsi="Arial" w:cs="Arial"/>
        </w:rPr>
        <w:t xml:space="preserve"> this RFQ must be directed to </w:t>
      </w:r>
      <w:hyperlink r:id="rId7" w:history="1">
        <w:r w:rsidR="000A759F" w:rsidRPr="00DD6F66">
          <w:rPr>
            <w:rStyle w:val="Hyperlink"/>
            <w:rFonts w:ascii="Arial" w:hAnsi="Arial" w:cs="Arial"/>
          </w:rPr>
          <w:t>anna.preston@ccc.govt.nz</w:t>
        </w:r>
      </w:hyperlink>
      <w:r w:rsidR="000E7FA9" w:rsidRPr="00775BEE">
        <w:t>.</w:t>
      </w:r>
      <w:r w:rsidR="000A759F">
        <w:t xml:space="preserve"> </w:t>
      </w:r>
    </w:p>
    <w:p w:rsidR="00A45B47" w:rsidRDefault="00A45B47" w:rsidP="008D17A5">
      <w:pPr>
        <w:spacing w:before="120"/>
        <w:rPr>
          <w:rFonts w:ascii="Arial" w:hAnsi="Arial" w:cs="Arial"/>
        </w:rPr>
      </w:pPr>
      <w:r w:rsidRPr="0057505F">
        <w:rPr>
          <w:rFonts w:ascii="Arial" w:hAnsi="Arial" w:cs="Arial"/>
        </w:rPr>
        <w:t xml:space="preserve">Any information provided from any source other than in this RFQ or from this email </w:t>
      </w:r>
      <w:r>
        <w:rPr>
          <w:rFonts w:ascii="Arial" w:hAnsi="Arial" w:cs="Arial"/>
        </w:rPr>
        <w:t xml:space="preserve">address </w:t>
      </w:r>
      <w:r w:rsidR="004D7BAA">
        <w:rPr>
          <w:rFonts w:ascii="Arial" w:hAnsi="Arial" w:cs="Arial"/>
        </w:rPr>
        <w:t xml:space="preserve">must not be relied upon. </w:t>
      </w:r>
      <w:r w:rsidRPr="0057505F">
        <w:rPr>
          <w:rFonts w:ascii="Arial" w:hAnsi="Arial" w:cs="Arial"/>
        </w:rPr>
        <w:t>Where relevant, information provided to one potential respondent will be provided to all potential respondents.</w:t>
      </w:r>
    </w:p>
    <w:p w:rsidR="00A45B47" w:rsidRPr="0057505F" w:rsidRDefault="00A45B47" w:rsidP="008D17A5">
      <w:pPr>
        <w:spacing w:before="120"/>
        <w:rPr>
          <w:rFonts w:ascii="Arial" w:hAnsi="Arial" w:cs="Arial"/>
        </w:rPr>
      </w:pPr>
      <w:r>
        <w:rPr>
          <w:rFonts w:ascii="Arial" w:hAnsi="Arial" w:cs="Arial"/>
        </w:rPr>
        <w:t>Please ens</w:t>
      </w:r>
      <w:r w:rsidR="00775BEE">
        <w:rPr>
          <w:rFonts w:ascii="Arial" w:hAnsi="Arial" w:cs="Arial"/>
        </w:rPr>
        <w:t xml:space="preserve">ure you read this RFQ in full. </w:t>
      </w:r>
      <w:r>
        <w:rPr>
          <w:rFonts w:ascii="Arial" w:hAnsi="Arial" w:cs="Arial"/>
        </w:rPr>
        <w:t>Any questions you may have must be received by the Council by</w:t>
      </w:r>
      <w:r w:rsidR="005C3230">
        <w:rPr>
          <w:rFonts w:ascii="Arial" w:hAnsi="Arial" w:cs="Arial"/>
        </w:rPr>
        <w:t xml:space="preserve"> </w:t>
      </w:r>
      <w:r w:rsidR="00EE6280">
        <w:rPr>
          <w:rFonts w:ascii="Arial" w:hAnsi="Arial" w:cs="Arial"/>
        </w:rPr>
        <w:t>Monday 17</w:t>
      </w:r>
      <w:r w:rsidR="000A759F" w:rsidRPr="00EE6280">
        <w:rPr>
          <w:rFonts w:ascii="Arial" w:hAnsi="Arial" w:cs="Arial"/>
        </w:rPr>
        <w:t>/07</w:t>
      </w:r>
      <w:r w:rsidR="002914BE" w:rsidRPr="00EE6280">
        <w:rPr>
          <w:rFonts w:ascii="Arial" w:hAnsi="Arial" w:cs="Arial"/>
        </w:rPr>
        <w:t>/2017</w:t>
      </w:r>
      <w:r w:rsidRPr="0057505F">
        <w:rPr>
          <w:rFonts w:ascii="Arial" w:hAnsi="Arial" w:cs="Arial"/>
        </w:rPr>
        <w:t>.  Questions received after this date may not be answered.</w:t>
      </w:r>
    </w:p>
    <w:p w:rsidR="00775BEE" w:rsidRDefault="00775BEE" w:rsidP="00775BEE">
      <w:pPr>
        <w:spacing w:before="120"/>
        <w:rPr>
          <w:rFonts w:ascii="Arial" w:hAnsi="Arial" w:cs="Arial"/>
        </w:rPr>
      </w:pPr>
      <w:r w:rsidRPr="0057505F">
        <w:rPr>
          <w:rFonts w:ascii="Arial" w:hAnsi="Arial" w:cs="Arial"/>
        </w:rPr>
        <w:t xml:space="preserve">Your response must be </w:t>
      </w:r>
      <w:r>
        <w:rPr>
          <w:rFonts w:ascii="Arial" w:hAnsi="Arial" w:cs="Arial"/>
        </w:rPr>
        <w:t>provided to the Council at</w:t>
      </w:r>
      <w:r w:rsidRPr="0057505F">
        <w:rPr>
          <w:rFonts w:ascii="Arial" w:hAnsi="Arial" w:cs="Arial"/>
        </w:rPr>
        <w:t xml:space="preserve"> </w:t>
      </w:r>
      <w:r w:rsidR="000A759F">
        <w:rPr>
          <w:rFonts w:ascii="Arial" w:hAnsi="Arial" w:cs="Arial"/>
        </w:rPr>
        <w:t xml:space="preserve">12:00 midday on </w:t>
      </w:r>
      <w:r w:rsidR="00EE6280" w:rsidRPr="00EE6280">
        <w:rPr>
          <w:rFonts w:ascii="Arial" w:hAnsi="Arial" w:cs="Arial"/>
        </w:rPr>
        <w:t>21</w:t>
      </w:r>
      <w:r w:rsidRPr="00EE6280">
        <w:rPr>
          <w:rFonts w:ascii="Arial" w:hAnsi="Arial" w:cs="Arial"/>
        </w:rPr>
        <w:t>/7/2017</w:t>
      </w:r>
      <w:r>
        <w:rPr>
          <w:rFonts w:ascii="Arial" w:hAnsi="Arial" w:cs="Arial"/>
        </w:rPr>
        <w:t xml:space="preserve"> </w:t>
      </w:r>
      <w:r w:rsidRPr="0057505F">
        <w:rPr>
          <w:rFonts w:ascii="Arial" w:hAnsi="Arial" w:cs="Arial"/>
        </w:rPr>
        <w:t>titled “</w:t>
      </w:r>
      <w:r w:rsidR="000A759F">
        <w:rPr>
          <w:rFonts w:ascii="Arial" w:hAnsi="Arial" w:cs="Arial"/>
        </w:rPr>
        <w:t>REMOVAL OF EQUIPMENT FROM LANCASTER PARK STADIUM (PART 1)</w:t>
      </w:r>
      <w:r>
        <w:rPr>
          <w:rFonts w:ascii="Arial" w:hAnsi="Arial" w:cs="Arial"/>
        </w:rPr>
        <w:t>” and clearly marked for</w:t>
      </w:r>
      <w:r w:rsidR="000A759F">
        <w:rPr>
          <w:rFonts w:ascii="Arial" w:hAnsi="Arial" w:cs="Arial"/>
        </w:rPr>
        <w:t xml:space="preserve"> the attention of Anna Preston</w:t>
      </w:r>
      <w:r>
        <w:rPr>
          <w:rFonts w:ascii="Arial" w:hAnsi="Arial" w:cs="Arial"/>
        </w:rPr>
        <w:t>.</w:t>
      </w:r>
      <w:r w:rsidRPr="0057505F">
        <w:rPr>
          <w:rFonts w:ascii="Arial" w:hAnsi="Arial" w:cs="Arial"/>
        </w:rPr>
        <w:t xml:space="preserve"> </w:t>
      </w:r>
    </w:p>
    <w:p w:rsidR="00775BEE" w:rsidRDefault="002914BE" w:rsidP="00775BEE">
      <w:pPr>
        <w:spacing w:before="120"/>
        <w:rPr>
          <w:rFonts w:ascii="Arial" w:hAnsi="Arial" w:cs="Arial"/>
        </w:rPr>
      </w:pPr>
      <w:r w:rsidRPr="0057505F">
        <w:rPr>
          <w:rFonts w:ascii="Arial" w:hAnsi="Arial" w:cs="Arial"/>
        </w:rPr>
        <w:t xml:space="preserve">Your </w:t>
      </w:r>
      <w:r>
        <w:rPr>
          <w:rFonts w:ascii="Arial" w:hAnsi="Arial" w:cs="Arial"/>
        </w:rPr>
        <w:t xml:space="preserve">hard copy </w:t>
      </w:r>
      <w:r w:rsidRPr="0057505F">
        <w:rPr>
          <w:rFonts w:ascii="Arial" w:hAnsi="Arial" w:cs="Arial"/>
        </w:rPr>
        <w:t xml:space="preserve">response must be delivered </w:t>
      </w:r>
      <w:r>
        <w:rPr>
          <w:rFonts w:ascii="Arial" w:hAnsi="Arial" w:cs="Arial"/>
        </w:rPr>
        <w:t>and placed in</w:t>
      </w:r>
      <w:r w:rsidRPr="0057505F">
        <w:rPr>
          <w:rFonts w:ascii="Arial" w:hAnsi="Arial" w:cs="Arial"/>
        </w:rPr>
        <w:t>to</w:t>
      </w:r>
      <w:r>
        <w:rPr>
          <w:rFonts w:ascii="Arial" w:hAnsi="Arial" w:cs="Arial"/>
        </w:rPr>
        <w:t xml:space="preserve"> the Council Tender box near the ground floor reception 53 Hereford Street, Christchurch. </w:t>
      </w:r>
      <w:r w:rsidR="00775BEE">
        <w:rPr>
          <w:rFonts w:ascii="Arial" w:hAnsi="Arial" w:cs="Arial"/>
        </w:rPr>
        <w:t xml:space="preserve">Electronic responses will not be accepted. </w:t>
      </w:r>
    </w:p>
    <w:p w:rsidR="00775BEE" w:rsidRPr="0057505F" w:rsidRDefault="00775BEE" w:rsidP="00775BEE">
      <w:pPr>
        <w:spacing w:before="120"/>
        <w:rPr>
          <w:rFonts w:ascii="Arial" w:hAnsi="Arial" w:cs="Arial"/>
        </w:rPr>
      </w:pPr>
      <w:r>
        <w:rPr>
          <w:rFonts w:ascii="Arial" w:hAnsi="Arial" w:cs="Arial"/>
        </w:rPr>
        <w:t>Please ensure your hard copy response is in the format and sections within the RFQ document.</w:t>
      </w:r>
    </w:p>
    <w:p w:rsidR="00A45B47" w:rsidRPr="0057505F" w:rsidRDefault="000A759F" w:rsidP="002914BE">
      <w:pPr>
        <w:spacing w:before="120"/>
        <w:rPr>
          <w:rFonts w:ascii="Arial" w:hAnsi="Arial" w:cs="Arial"/>
        </w:rPr>
      </w:pPr>
      <w:r>
        <w:rPr>
          <w:rFonts w:ascii="Arial" w:hAnsi="Arial" w:cs="Arial"/>
        </w:rPr>
        <w:t>Anna Preston</w:t>
      </w:r>
      <w:r w:rsidR="00775BEE">
        <w:rPr>
          <w:rFonts w:ascii="Arial" w:hAnsi="Arial" w:cs="Arial"/>
        </w:rPr>
        <w:t xml:space="preserve"> will be managing the RFQ process. </w:t>
      </w:r>
    </w:p>
    <w:p w:rsidR="00A45B47" w:rsidRPr="0057505F" w:rsidRDefault="00A45B47" w:rsidP="008D17A5">
      <w:pPr>
        <w:spacing w:before="120"/>
        <w:rPr>
          <w:rFonts w:ascii="Arial" w:hAnsi="Arial" w:cs="Arial"/>
        </w:rPr>
      </w:pPr>
      <w:r w:rsidRPr="0057505F">
        <w:rPr>
          <w:rFonts w:ascii="Arial" w:hAnsi="Arial" w:cs="Arial"/>
        </w:rPr>
        <w:t>Respondents are responsible for the delivery of responses and the Council does not take responsibility for any responses delivered to any part of the Council other than the person named above.</w:t>
      </w:r>
    </w:p>
    <w:p w:rsidR="00A45B47" w:rsidRDefault="00A45B47" w:rsidP="008D17A5">
      <w:pPr>
        <w:rPr>
          <w:rFonts w:ascii="Arial" w:hAnsi="Arial" w:cs="Arial"/>
        </w:rPr>
      </w:pPr>
    </w:p>
    <w:p w:rsidR="00A45B47" w:rsidRPr="0057505F" w:rsidRDefault="00A45B47" w:rsidP="008D17A5">
      <w:pPr>
        <w:rPr>
          <w:rFonts w:ascii="Arial" w:hAnsi="Arial" w:cs="Arial"/>
        </w:rPr>
      </w:pPr>
    </w:p>
    <w:p w:rsidR="00A45B47" w:rsidRDefault="00473587" w:rsidP="008D17A5">
      <w:pPr>
        <w:jc w:val="left"/>
        <w:rPr>
          <w:rFonts w:ascii="Arial" w:hAnsi="Arial" w:cs="Arial"/>
        </w:rPr>
      </w:pPr>
      <w:r>
        <w:rPr>
          <w:rFonts w:ascii="Arial" w:hAnsi="Arial" w:cs="Arial"/>
        </w:rPr>
        <w:fldChar w:fldCharType="begin">
          <w:ffData>
            <w:name w:val=""/>
            <w:enabled/>
            <w:calcOnExit w:val="0"/>
            <w:textInput>
              <w:default w:val="Email autosignature of person running RFP"/>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autosignature of person running RFP</w:t>
      </w:r>
      <w:r>
        <w:rPr>
          <w:rFonts w:ascii="Arial" w:hAnsi="Arial" w:cs="Arial"/>
        </w:rPr>
        <w:fldChar w:fldCharType="end"/>
      </w:r>
    </w:p>
    <w:p w:rsidR="00AE4160" w:rsidRDefault="0027098A" w:rsidP="00441B71">
      <w:pPr>
        <w:pStyle w:val="Heading3Arial"/>
        <w:spacing w:after="80"/>
        <w:rPr>
          <w:b/>
          <w:color w:val="99CC00"/>
        </w:rPr>
      </w:pPr>
      <w:r>
        <w:rPr>
          <w:b/>
          <w:color w:val="99CC00"/>
        </w:rPr>
        <w:br w:type="page"/>
      </w:r>
    </w:p>
    <w:p w:rsidR="006F34B4" w:rsidRDefault="00441B71" w:rsidP="00441B71">
      <w:pPr>
        <w:pStyle w:val="Heading3Arial"/>
        <w:spacing w:after="80"/>
        <w:rPr>
          <w:b/>
          <w:color w:val="7EBA1C"/>
        </w:rPr>
      </w:pPr>
      <w:r>
        <w:rPr>
          <w:b/>
          <w:color w:val="7EBA1C"/>
        </w:rPr>
        <w:lastRenderedPageBreak/>
        <w:t>Schedule A –</w:t>
      </w:r>
      <w:r w:rsidR="008048BD">
        <w:rPr>
          <w:b/>
          <w:color w:val="7EBA1C"/>
        </w:rPr>
        <w:t xml:space="preserve"> RFQ Terms and</w:t>
      </w:r>
      <w:r>
        <w:rPr>
          <w:b/>
          <w:color w:val="7EBA1C"/>
        </w:rPr>
        <w:t xml:space="preserve"> Conditions  </w:t>
      </w:r>
    </w:p>
    <w:p w:rsidR="00441B71" w:rsidRPr="001B0997" w:rsidRDefault="00441B71" w:rsidP="00441B71">
      <w:pPr>
        <w:pStyle w:val="Heading3Arial"/>
        <w:spacing w:after="80"/>
        <w:rPr>
          <w:szCs w:val="18"/>
        </w:rPr>
      </w:pPr>
    </w:p>
    <w:p w:rsidR="004C35D0" w:rsidRPr="0082492F" w:rsidRDefault="005F58DC" w:rsidP="008D17A5">
      <w:pPr>
        <w:numPr>
          <w:ilvl w:val="0"/>
          <w:numId w:val="3"/>
        </w:numPr>
        <w:spacing w:after="180"/>
        <w:ind w:right="-109"/>
        <w:rPr>
          <w:rFonts w:ascii="Arial" w:hAnsi="Arial" w:cs="Arial"/>
          <w:szCs w:val="22"/>
          <w:lang w:val="en-GB"/>
        </w:rPr>
      </w:pPr>
      <w:r w:rsidRPr="0082492F">
        <w:rPr>
          <w:rFonts w:ascii="Arial" w:hAnsi="Arial" w:cs="Arial"/>
          <w:szCs w:val="22"/>
          <w:lang w:val="en-GB"/>
        </w:rPr>
        <w:t xml:space="preserve">This </w:t>
      </w:r>
      <w:r w:rsidR="00F864B6" w:rsidRPr="0082492F">
        <w:rPr>
          <w:rFonts w:ascii="Arial" w:hAnsi="Arial" w:cs="Arial"/>
          <w:szCs w:val="22"/>
          <w:lang w:val="en-GB"/>
        </w:rPr>
        <w:t xml:space="preserve">Request for </w:t>
      </w:r>
      <w:r w:rsidR="00F87C94">
        <w:rPr>
          <w:rFonts w:ascii="Arial" w:hAnsi="Arial" w:cs="Arial"/>
          <w:szCs w:val="22"/>
          <w:lang w:val="en-GB"/>
        </w:rPr>
        <w:t>Quotations</w:t>
      </w:r>
      <w:r w:rsidR="00F864B6" w:rsidRPr="0082492F">
        <w:rPr>
          <w:rFonts w:ascii="Arial" w:hAnsi="Arial" w:cs="Arial"/>
          <w:szCs w:val="22"/>
          <w:lang w:val="en-GB"/>
        </w:rPr>
        <w:t xml:space="preserve"> (</w:t>
      </w:r>
      <w:r w:rsidRPr="0082492F">
        <w:rPr>
          <w:rFonts w:ascii="Arial" w:hAnsi="Arial" w:cs="Arial"/>
          <w:szCs w:val="22"/>
          <w:lang w:val="en-GB"/>
        </w:rPr>
        <w:t>RFQ</w:t>
      </w:r>
      <w:r w:rsidR="00F864B6" w:rsidRPr="0082492F">
        <w:rPr>
          <w:rFonts w:ascii="Arial" w:hAnsi="Arial" w:cs="Arial"/>
          <w:szCs w:val="22"/>
          <w:lang w:val="en-GB"/>
        </w:rPr>
        <w:t>)</w:t>
      </w:r>
      <w:r w:rsidRPr="0082492F">
        <w:rPr>
          <w:rFonts w:ascii="Arial" w:hAnsi="Arial" w:cs="Arial"/>
          <w:szCs w:val="22"/>
          <w:lang w:val="en-GB"/>
        </w:rPr>
        <w:t xml:space="preserve"> is issued by</w:t>
      </w:r>
      <w:r w:rsidR="0082492F" w:rsidRPr="0082492F">
        <w:rPr>
          <w:rFonts w:ascii="Arial" w:hAnsi="Arial" w:cs="Arial"/>
          <w:szCs w:val="22"/>
          <w:lang w:val="en-GB"/>
        </w:rPr>
        <w:t xml:space="preserve"> the</w:t>
      </w:r>
      <w:r w:rsidRPr="0082492F">
        <w:rPr>
          <w:rFonts w:ascii="Arial" w:hAnsi="Arial" w:cs="Arial"/>
          <w:szCs w:val="22"/>
          <w:lang w:val="en-GB"/>
        </w:rPr>
        <w:t xml:space="preserve"> </w:t>
      </w:r>
      <w:r w:rsidR="004C35D0" w:rsidRPr="0082492F">
        <w:rPr>
          <w:rFonts w:ascii="Arial" w:hAnsi="Arial" w:cs="Arial"/>
          <w:szCs w:val="22"/>
          <w:lang w:val="en-GB"/>
        </w:rPr>
        <w:t xml:space="preserve">Christchurch City Council </w:t>
      </w:r>
      <w:r w:rsidRPr="0082492F">
        <w:rPr>
          <w:rFonts w:ascii="Arial" w:hAnsi="Arial" w:cs="Arial"/>
          <w:szCs w:val="22"/>
          <w:lang w:val="en-GB"/>
        </w:rPr>
        <w:t xml:space="preserve">(Council). </w:t>
      </w:r>
      <w:r w:rsidR="004C35D0" w:rsidRPr="0082492F">
        <w:rPr>
          <w:rFonts w:ascii="Arial" w:hAnsi="Arial" w:cs="Arial"/>
          <w:szCs w:val="22"/>
          <w:lang w:val="en-GB"/>
        </w:rPr>
        <w:t xml:space="preserve"> </w:t>
      </w:r>
      <w:r w:rsidR="0069322B" w:rsidRPr="0082492F">
        <w:rPr>
          <w:rFonts w:ascii="Arial" w:hAnsi="Arial" w:cs="Arial"/>
          <w:szCs w:val="22"/>
          <w:lang w:val="en-GB"/>
        </w:rPr>
        <w:t xml:space="preserve">The </w:t>
      </w:r>
      <w:r w:rsidRPr="0082492F">
        <w:rPr>
          <w:rFonts w:ascii="Arial" w:hAnsi="Arial" w:cs="Arial"/>
          <w:szCs w:val="22"/>
          <w:lang w:val="en-GB"/>
        </w:rPr>
        <w:t xml:space="preserve">Council </w:t>
      </w:r>
      <w:r w:rsidR="004C35D0" w:rsidRPr="0082492F">
        <w:rPr>
          <w:rFonts w:ascii="Arial" w:hAnsi="Arial" w:cs="Arial"/>
          <w:szCs w:val="22"/>
          <w:lang w:val="en-GB"/>
        </w:rPr>
        <w:t xml:space="preserve">has a requirement </w:t>
      </w:r>
      <w:r w:rsidR="001D3D4F" w:rsidRPr="0082492F">
        <w:rPr>
          <w:rFonts w:ascii="Arial" w:hAnsi="Arial" w:cs="Arial"/>
          <w:szCs w:val="22"/>
          <w:lang w:val="en-GB"/>
        </w:rPr>
        <w:t>to select and appoint a supplier for the goods</w:t>
      </w:r>
      <w:r w:rsidR="000E3E65" w:rsidRPr="0082492F">
        <w:rPr>
          <w:rFonts w:ascii="Arial" w:hAnsi="Arial" w:cs="Arial"/>
          <w:szCs w:val="22"/>
          <w:lang w:val="en-GB"/>
        </w:rPr>
        <w:t xml:space="preserve"> </w:t>
      </w:r>
      <w:r w:rsidR="001D3D4F" w:rsidRPr="0082492F">
        <w:rPr>
          <w:rFonts w:ascii="Arial" w:hAnsi="Arial" w:cs="Arial"/>
          <w:szCs w:val="22"/>
          <w:lang w:val="en-GB"/>
        </w:rPr>
        <w:t>or services set out in</w:t>
      </w:r>
      <w:r w:rsidR="004C35D0" w:rsidRPr="0082492F">
        <w:rPr>
          <w:rFonts w:ascii="Arial" w:hAnsi="Arial" w:cs="Arial"/>
          <w:szCs w:val="22"/>
          <w:lang w:val="en-GB"/>
        </w:rPr>
        <w:t xml:space="preserve"> </w:t>
      </w:r>
      <w:r w:rsidR="007559B8">
        <w:rPr>
          <w:rFonts w:ascii="Arial" w:hAnsi="Arial" w:cs="Arial"/>
          <w:szCs w:val="22"/>
          <w:lang w:val="en-GB"/>
        </w:rPr>
        <w:t>Schedule</w:t>
      </w:r>
      <w:r w:rsidR="004C35D0" w:rsidRPr="0082492F">
        <w:rPr>
          <w:rFonts w:ascii="Arial" w:hAnsi="Arial" w:cs="Arial"/>
          <w:szCs w:val="22"/>
          <w:lang w:val="en-GB"/>
        </w:rPr>
        <w:t xml:space="preserve"> </w:t>
      </w:r>
      <w:r w:rsidR="006C222B" w:rsidRPr="0082492F">
        <w:rPr>
          <w:rFonts w:ascii="Arial" w:hAnsi="Arial" w:cs="Arial"/>
          <w:szCs w:val="22"/>
          <w:lang w:val="en-GB"/>
        </w:rPr>
        <w:t>B</w:t>
      </w:r>
      <w:r w:rsidR="000E3E65" w:rsidRPr="0082492F">
        <w:rPr>
          <w:rFonts w:ascii="Arial" w:hAnsi="Arial" w:cs="Arial"/>
          <w:szCs w:val="22"/>
          <w:lang w:val="en-GB"/>
        </w:rPr>
        <w:t xml:space="preserve"> </w:t>
      </w:r>
      <w:r w:rsidR="000A2640" w:rsidRPr="0082492F">
        <w:rPr>
          <w:rFonts w:ascii="Arial" w:hAnsi="Arial" w:cs="Arial"/>
          <w:szCs w:val="22"/>
          <w:lang w:val="en-GB"/>
        </w:rPr>
        <w:t>–</w:t>
      </w:r>
      <w:r w:rsidR="004C35D0" w:rsidRPr="0082492F">
        <w:rPr>
          <w:rFonts w:ascii="Arial" w:hAnsi="Arial" w:cs="Arial"/>
          <w:szCs w:val="22"/>
          <w:lang w:val="en-GB"/>
        </w:rPr>
        <w:t xml:space="preserve"> S</w:t>
      </w:r>
      <w:r w:rsidR="000A2640" w:rsidRPr="0082492F">
        <w:rPr>
          <w:rFonts w:ascii="Arial" w:hAnsi="Arial" w:cs="Arial"/>
          <w:szCs w:val="22"/>
          <w:lang w:val="en-GB"/>
        </w:rPr>
        <w:t>tatement of Requirements</w:t>
      </w:r>
      <w:r w:rsidR="004C35D0" w:rsidRPr="0082492F">
        <w:rPr>
          <w:rFonts w:ascii="Arial" w:hAnsi="Arial" w:cs="Arial"/>
          <w:szCs w:val="22"/>
          <w:lang w:val="en-GB"/>
        </w:rPr>
        <w:t>.</w:t>
      </w:r>
    </w:p>
    <w:p w:rsidR="009F4975" w:rsidRPr="0057505F" w:rsidRDefault="002950D0" w:rsidP="008D17A5">
      <w:pPr>
        <w:numPr>
          <w:ilvl w:val="0"/>
          <w:numId w:val="3"/>
        </w:numPr>
        <w:spacing w:after="180"/>
        <w:ind w:right="-109"/>
        <w:rPr>
          <w:rFonts w:ascii="Arial" w:hAnsi="Arial" w:cs="Arial"/>
          <w:szCs w:val="22"/>
          <w:lang w:val="en-GB"/>
        </w:rPr>
      </w:pPr>
      <w:r w:rsidRPr="0057505F">
        <w:rPr>
          <w:rFonts w:ascii="Arial" w:hAnsi="Arial" w:cs="Arial"/>
          <w:szCs w:val="22"/>
          <w:lang w:val="en-GB"/>
        </w:rPr>
        <w:t xml:space="preserve">This RFQ is an invitation to Respondents to make offers to </w:t>
      </w:r>
      <w:r w:rsidR="0082492F">
        <w:rPr>
          <w:rFonts w:ascii="Arial" w:hAnsi="Arial" w:cs="Arial"/>
          <w:szCs w:val="22"/>
          <w:lang w:val="en-GB"/>
        </w:rPr>
        <w:t xml:space="preserve">the </w:t>
      </w:r>
      <w:r w:rsidR="009F4975" w:rsidRPr="0057505F">
        <w:rPr>
          <w:rFonts w:ascii="Arial" w:hAnsi="Arial" w:cs="Arial"/>
          <w:szCs w:val="22"/>
          <w:lang w:val="en-GB"/>
        </w:rPr>
        <w:t>Council</w:t>
      </w:r>
      <w:r w:rsidRPr="0057505F">
        <w:rPr>
          <w:rFonts w:ascii="Arial" w:hAnsi="Arial" w:cs="Arial"/>
          <w:szCs w:val="22"/>
          <w:lang w:val="en-GB"/>
        </w:rPr>
        <w:t>.  It is not to be construed, interpreted or relied on as an offer capable of acceptance or as creating any form of contractual or quasi-contractual relationship.  The release of the RF</w:t>
      </w:r>
      <w:r w:rsidR="009F4975" w:rsidRPr="0057505F">
        <w:rPr>
          <w:rFonts w:ascii="Arial" w:hAnsi="Arial" w:cs="Arial"/>
          <w:szCs w:val="22"/>
          <w:lang w:val="en-GB"/>
        </w:rPr>
        <w:t>Q</w:t>
      </w:r>
      <w:r w:rsidRPr="0057505F">
        <w:rPr>
          <w:rFonts w:ascii="Arial" w:hAnsi="Arial" w:cs="Arial"/>
          <w:szCs w:val="22"/>
          <w:lang w:val="en-GB"/>
        </w:rPr>
        <w:t xml:space="preserve"> does not commit </w:t>
      </w:r>
      <w:r w:rsidR="0082492F">
        <w:rPr>
          <w:rFonts w:ascii="Arial" w:hAnsi="Arial" w:cs="Arial"/>
          <w:szCs w:val="22"/>
          <w:lang w:val="en-GB"/>
        </w:rPr>
        <w:t xml:space="preserve">the </w:t>
      </w:r>
      <w:r w:rsidR="009F4975" w:rsidRPr="0057505F">
        <w:rPr>
          <w:rFonts w:ascii="Arial" w:hAnsi="Arial" w:cs="Arial"/>
          <w:szCs w:val="22"/>
          <w:lang w:val="en-GB"/>
        </w:rPr>
        <w:t>Council</w:t>
      </w:r>
      <w:r w:rsidRPr="0057505F">
        <w:rPr>
          <w:rFonts w:ascii="Arial" w:hAnsi="Arial" w:cs="Arial"/>
          <w:szCs w:val="22"/>
          <w:lang w:val="en-GB"/>
        </w:rPr>
        <w:t xml:space="preserve"> to select, negotiate or contract with any </w:t>
      </w:r>
      <w:r w:rsidR="009F4975" w:rsidRPr="0057505F">
        <w:rPr>
          <w:rFonts w:ascii="Arial" w:hAnsi="Arial" w:cs="Arial"/>
          <w:szCs w:val="22"/>
          <w:lang w:val="en-GB"/>
        </w:rPr>
        <w:t>Respondent</w:t>
      </w:r>
      <w:r w:rsidRPr="0057505F">
        <w:rPr>
          <w:rFonts w:ascii="Arial" w:hAnsi="Arial" w:cs="Arial"/>
          <w:szCs w:val="22"/>
          <w:lang w:val="en-GB"/>
        </w:rPr>
        <w:t>.</w:t>
      </w:r>
      <w:r w:rsidR="002D650E" w:rsidRPr="0057505F">
        <w:rPr>
          <w:rFonts w:ascii="Arial" w:hAnsi="Arial" w:cs="Arial"/>
          <w:szCs w:val="22"/>
          <w:lang w:val="en-GB"/>
        </w:rPr>
        <w:t xml:space="preserve"> </w:t>
      </w:r>
      <w:r w:rsidR="0060431C">
        <w:rPr>
          <w:rFonts w:ascii="Arial" w:hAnsi="Arial" w:cs="Arial"/>
          <w:szCs w:val="22"/>
          <w:lang w:val="en-GB"/>
        </w:rPr>
        <w:t xml:space="preserve"> </w:t>
      </w:r>
      <w:r w:rsidR="009F4975" w:rsidRPr="0057505F">
        <w:rPr>
          <w:rFonts w:ascii="Arial" w:hAnsi="Arial" w:cs="Arial"/>
          <w:szCs w:val="22"/>
          <w:lang w:val="en-GB"/>
        </w:rPr>
        <w:t>No binding legal relationship will exist between</w:t>
      </w:r>
      <w:r w:rsidR="0082492F">
        <w:rPr>
          <w:rFonts w:ascii="Arial" w:hAnsi="Arial" w:cs="Arial"/>
          <w:szCs w:val="22"/>
          <w:lang w:val="en-GB"/>
        </w:rPr>
        <w:t xml:space="preserve"> the </w:t>
      </w:r>
      <w:r w:rsidR="009F4975" w:rsidRPr="0057505F">
        <w:rPr>
          <w:rFonts w:ascii="Arial" w:hAnsi="Arial" w:cs="Arial"/>
          <w:szCs w:val="22"/>
          <w:lang w:val="en-GB"/>
        </w:rPr>
        <w:t>Council and any Respondent until execution of a contract or Statement of Work by both parties.</w:t>
      </w:r>
    </w:p>
    <w:p w:rsidR="009903C5" w:rsidRPr="001D65E2" w:rsidRDefault="001D3D4F" w:rsidP="008D17A5">
      <w:pPr>
        <w:numPr>
          <w:ilvl w:val="0"/>
          <w:numId w:val="3"/>
        </w:numPr>
        <w:spacing w:after="180"/>
        <w:ind w:right="-109"/>
        <w:rPr>
          <w:rFonts w:ascii="Arial" w:hAnsi="Arial" w:cs="Arial"/>
          <w:szCs w:val="22"/>
          <w:lang w:val="en-GB"/>
        </w:rPr>
      </w:pPr>
      <w:r w:rsidRPr="0082492F">
        <w:rPr>
          <w:rFonts w:ascii="Arial" w:hAnsi="Arial" w:cs="Arial"/>
          <w:szCs w:val="22"/>
          <w:lang w:val="en-GB"/>
        </w:rPr>
        <w:t>A</w:t>
      </w:r>
      <w:r w:rsidR="009903C5" w:rsidRPr="0082492F">
        <w:rPr>
          <w:rFonts w:ascii="Arial" w:hAnsi="Arial" w:cs="Arial"/>
          <w:szCs w:val="22"/>
          <w:lang w:val="en-GB"/>
        </w:rPr>
        <w:t xml:space="preserve">ll reasonable care has been taken in </w:t>
      </w:r>
      <w:r w:rsidRPr="0082492F">
        <w:rPr>
          <w:rFonts w:ascii="Arial" w:hAnsi="Arial" w:cs="Arial"/>
          <w:szCs w:val="22"/>
          <w:lang w:val="en-GB"/>
        </w:rPr>
        <w:t>compiling the inf</w:t>
      </w:r>
      <w:r w:rsidR="008C0717" w:rsidRPr="0082492F">
        <w:rPr>
          <w:rFonts w:ascii="Arial" w:hAnsi="Arial" w:cs="Arial"/>
          <w:szCs w:val="22"/>
          <w:lang w:val="en-GB"/>
        </w:rPr>
        <w:t xml:space="preserve">ormation contained in this RFQ. </w:t>
      </w:r>
      <w:r w:rsidRPr="0082492F">
        <w:rPr>
          <w:rFonts w:ascii="Arial" w:hAnsi="Arial" w:cs="Arial"/>
          <w:szCs w:val="22"/>
          <w:lang w:val="en-GB"/>
        </w:rPr>
        <w:t xml:space="preserve">While the information is </w:t>
      </w:r>
      <w:r w:rsidR="009903C5" w:rsidRPr="0082492F">
        <w:rPr>
          <w:rFonts w:ascii="Arial" w:hAnsi="Arial" w:cs="Arial"/>
          <w:szCs w:val="22"/>
          <w:lang w:val="en-GB"/>
        </w:rPr>
        <w:t xml:space="preserve">presented in good faith, no warranty or guarantee (express or implied) is given by </w:t>
      </w:r>
      <w:r w:rsidR="0060431C" w:rsidRPr="0082492F">
        <w:rPr>
          <w:rFonts w:ascii="Arial" w:hAnsi="Arial" w:cs="Arial"/>
          <w:szCs w:val="22"/>
          <w:lang w:val="en-GB"/>
        </w:rPr>
        <w:t xml:space="preserve">the </w:t>
      </w:r>
      <w:r w:rsidR="009903C5" w:rsidRPr="0082492F">
        <w:rPr>
          <w:rFonts w:ascii="Arial" w:hAnsi="Arial" w:cs="Arial"/>
          <w:szCs w:val="22"/>
          <w:lang w:val="en-GB"/>
        </w:rPr>
        <w:t>Council as to the completeness or accuracy of the information.</w:t>
      </w:r>
      <w:r w:rsidRPr="0082492F">
        <w:rPr>
          <w:rFonts w:ascii="Arial" w:hAnsi="Arial" w:cs="Arial"/>
          <w:szCs w:val="22"/>
          <w:lang w:val="en-GB"/>
        </w:rPr>
        <w:t xml:space="preserve"> Respondents will rely on all information provided by</w:t>
      </w:r>
      <w:r w:rsidR="0060431C" w:rsidRPr="0082492F">
        <w:rPr>
          <w:rFonts w:ascii="Arial" w:hAnsi="Arial" w:cs="Arial"/>
          <w:szCs w:val="22"/>
          <w:lang w:val="en-GB"/>
        </w:rPr>
        <w:t xml:space="preserve"> the</w:t>
      </w:r>
      <w:r w:rsidRPr="0082492F">
        <w:rPr>
          <w:rFonts w:ascii="Arial" w:hAnsi="Arial" w:cs="Arial"/>
          <w:szCs w:val="22"/>
          <w:lang w:val="en-GB"/>
        </w:rPr>
        <w:t xml:space="preserve"> Council at their own risk and are responsible for the interpretation of </w:t>
      </w:r>
      <w:r w:rsidRPr="001D65E2">
        <w:rPr>
          <w:rFonts w:ascii="Arial" w:hAnsi="Arial" w:cs="Arial"/>
          <w:szCs w:val="22"/>
          <w:lang w:val="en-GB"/>
        </w:rPr>
        <w:t>the information</w:t>
      </w:r>
      <w:r w:rsidR="000E3E65" w:rsidRPr="001D65E2">
        <w:rPr>
          <w:rFonts w:ascii="Arial" w:hAnsi="Arial" w:cs="Arial"/>
          <w:szCs w:val="22"/>
          <w:lang w:val="en-GB"/>
        </w:rPr>
        <w:t xml:space="preserve"> before submitting a quotation</w:t>
      </w:r>
      <w:r w:rsidRPr="001D65E2">
        <w:rPr>
          <w:rFonts w:ascii="Arial" w:hAnsi="Arial" w:cs="Arial"/>
          <w:szCs w:val="22"/>
          <w:lang w:val="en-GB"/>
        </w:rPr>
        <w:t xml:space="preserve">. </w:t>
      </w:r>
    </w:p>
    <w:p w:rsidR="000E3E65" w:rsidRPr="001D65E2" w:rsidRDefault="000E3E65" w:rsidP="008D17A5">
      <w:pPr>
        <w:numPr>
          <w:ilvl w:val="0"/>
          <w:numId w:val="3"/>
        </w:numPr>
        <w:spacing w:after="180"/>
        <w:ind w:right="-109"/>
        <w:rPr>
          <w:rFonts w:ascii="Arial" w:hAnsi="Arial" w:cs="Arial"/>
          <w:szCs w:val="22"/>
          <w:lang w:val="en-GB"/>
        </w:rPr>
      </w:pPr>
      <w:r w:rsidRPr="001D65E2">
        <w:rPr>
          <w:rFonts w:ascii="Arial" w:hAnsi="Arial" w:cs="Arial"/>
          <w:szCs w:val="22"/>
          <w:lang w:val="en-GB"/>
        </w:rPr>
        <w:t xml:space="preserve">The quotation price will, except where otherwise provided, </w:t>
      </w:r>
      <w:r w:rsidR="00205B27" w:rsidRPr="001D65E2">
        <w:rPr>
          <w:rFonts w:ascii="Arial" w:hAnsi="Arial" w:cs="Arial"/>
          <w:szCs w:val="22"/>
          <w:lang w:val="en-GB"/>
        </w:rPr>
        <w:t xml:space="preserve">be submitted </w:t>
      </w:r>
      <w:r w:rsidR="00A42B84" w:rsidRPr="001D65E2">
        <w:rPr>
          <w:rFonts w:ascii="Arial" w:hAnsi="Arial" w:cs="Arial"/>
          <w:szCs w:val="22"/>
          <w:lang w:val="en-GB"/>
        </w:rPr>
        <w:t xml:space="preserve">with the intention that </w:t>
      </w:r>
      <w:r w:rsidR="00DA4BA1" w:rsidRPr="001D65E2">
        <w:rPr>
          <w:rFonts w:ascii="Arial" w:hAnsi="Arial" w:cs="Arial"/>
          <w:szCs w:val="22"/>
          <w:lang w:val="en-GB"/>
        </w:rPr>
        <w:t xml:space="preserve">the </w:t>
      </w:r>
      <w:r w:rsidRPr="001D65E2">
        <w:rPr>
          <w:rFonts w:ascii="Arial" w:hAnsi="Arial" w:cs="Arial"/>
          <w:szCs w:val="22"/>
          <w:lang w:val="en-GB"/>
        </w:rPr>
        <w:t>Council’s terms and conditions</w:t>
      </w:r>
      <w:r w:rsidR="004F6088" w:rsidRPr="001D65E2">
        <w:rPr>
          <w:rFonts w:ascii="Arial" w:hAnsi="Arial" w:cs="Arial"/>
          <w:szCs w:val="22"/>
          <w:lang w:val="en-GB"/>
        </w:rPr>
        <w:t xml:space="preserve">, </w:t>
      </w:r>
      <w:r w:rsidR="00A42B84" w:rsidRPr="001D65E2">
        <w:rPr>
          <w:rFonts w:ascii="Arial" w:hAnsi="Arial" w:cs="Arial"/>
          <w:szCs w:val="22"/>
          <w:lang w:val="en-GB"/>
        </w:rPr>
        <w:t>are the terms used where a contract is awarded</w:t>
      </w:r>
      <w:r w:rsidRPr="001D65E2">
        <w:rPr>
          <w:rFonts w:ascii="Arial" w:hAnsi="Arial" w:cs="Arial"/>
          <w:szCs w:val="22"/>
          <w:lang w:val="en-GB"/>
        </w:rPr>
        <w:t>.</w:t>
      </w:r>
    </w:p>
    <w:p w:rsidR="00FA75C6" w:rsidRPr="001D65E2" w:rsidRDefault="00FA75C6" w:rsidP="008D17A5">
      <w:pPr>
        <w:numPr>
          <w:ilvl w:val="0"/>
          <w:numId w:val="3"/>
        </w:numPr>
        <w:spacing w:after="180"/>
        <w:ind w:right="-109"/>
        <w:rPr>
          <w:rFonts w:ascii="Arial" w:hAnsi="Arial" w:cs="Arial"/>
          <w:szCs w:val="22"/>
          <w:lang w:val="en-GB"/>
        </w:rPr>
      </w:pPr>
      <w:r w:rsidRPr="001D65E2">
        <w:rPr>
          <w:rFonts w:ascii="Arial" w:hAnsi="Arial" w:cs="Arial"/>
          <w:szCs w:val="22"/>
          <w:lang w:val="en-GB"/>
        </w:rPr>
        <w:t xml:space="preserve">The Council contact person named </w:t>
      </w:r>
      <w:r w:rsidR="0060431C" w:rsidRPr="001D65E2">
        <w:rPr>
          <w:rFonts w:ascii="Arial" w:hAnsi="Arial" w:cs="Arial"/>
          <w:szCs w:val="22"/>
          <w:lang w:val="en-GB"/>
        </w:rPr>
        <w:t xml:space="preserve">in the </w:t>
      </w:r>
      <w:r w:rsidR="001D65E2" w:rsidRPr="001D65E2">
        <w:rPr>
          <w:rFonts w:ascii="Arial" w:hAnsi="Arial" w:cs="Arial"/>
          <w:szCs w:val="22"/>
          <w:lang w:val="en-GB"/>
        </w:rPr>
        <w:t>email invitation</w:t>
      </w:r>
      <w:r w:rsidR="0060431C" w:rsidRPr="001D65E2">
        <w:rPr>
          <w:rFonts w:ascii="Arial" w:hAnsi="Arial" w:cs="Arial"/>
          <w:szCs w:val="22"/>
          <w:lang w:val="en-GB"/>
        </w:rPr>
        <w:t xml:space="preserve"> </w:t>
      </w:r>
      <w:r w:rsidRPr="001D65E2">
        <w:rPr>
          <w:rFonts w:ascii="Arial" w:hAnsi="Arial" w:cs="Arial"/>
          <w:szCs w:val="22"/>
          <w:lang w:val="en-GB"/>
        </w:rPr>
        <w:t>is the only person authorised to receive communications</w:t>
      </w:r>
      <w:r w:rsidR="0023520D" w:rsidRPr="001D65E2">
        <w:rPr>
          <w:rFonts w:ascii="Arial" w:hAnsi="Arial" w:cs="Arial"/>
          <w:szCs w:val="22"/>
          <w:lang w:val="en-GB"/>
        </w:rPr>
        <w:t xml:space="preserve"> regarding this RFQ. </w:t>
      </w:r>
      <w:r w:rsidR="0060431C" w:rsidRPr="001D65E2">
        <w:rPr>
          <w:rFonts w:ascii="Arial" w:hAnsi="Arial" w:cs="Arial"/>
          <w:szCs w:val="22"/>
          <w:lang w:val="en-GB"/>
        </w:rPr>
        <w:t xml:space="preserve"> </w:t>
      </w:r>
      <w:r w:rsidR="0023520D" w:rsidRPr="001D65E2">
        <w:rPr>
          <w:rFonts w:ascii="Arial" w:hAnsi="Arial" w:cs="Arial"/>
          <w:szCs w:val="22"/>
          <w:lang w:val="en-GB"/>
        </w:rPr>
        <w:t xml:space="preserve">If any explanatory notice is issued, it will be sent to all Respondents. </w:t>
      </w:r>
      <w:r w:rsidR="0060431C" w:rsidRPr="001D65E2">
        <w:rPr>
          <w:rFonts w:ascii="Arial" w:hAnsi="Arial" w:cs="Arial"/>
          <w:szCs w:val="22"/>
          <w:lang w:val="en-GB"/>
        </w:rPr>
        <w:t xml:space="preserve"> </w:t>
      </w:r>
      <w:r w:rsidR="00DA4BA1" w:rsidRPr="001D65E2">
        <w:rPr>
          <w:rFonts w:ascii="Arial" w:hAnsi="Arial" w:cs="Arial"/>
          <w:szCs w:val="22"/>
          <w:lang w:val="en-GB"/>
        </w:rPr>
        <w:t xml:space="preserve">The </w:t>
      </w:r>
      <w:r w:rsidR="0023520D" w:rsidRPr="001D65E2">
        <w:rPr>
          <w:rFonts w:ascii="Arial" w:hAnsi="Arial" w:cs="Arial"/>
          <w:szCs w:val="22"/>
          <w:lang w:val="en-GB"/>
        </w:rPr>
        <w:t xml:space="preserve">Council will not be bound by any statement made by any person unless that statement is subsequently incorporated into </w:t>
      </w:r>
      <w:r w:rsidR="0060431C" w:rsidRPr="001D65E2">
        <w:rPr>
          <w:rFonts w:ascii="Arial" w:hAnsi="Arial" w:cs="Arial"/>
          <w:szCs w:val="22"/>
          <w:lang w:val="en-GB"/>
        </w:rPr>
        <w:t>a</w:t>
      </w:r>
      <w:r w:rsidR="0023520D" w:rsidRPr="001D65E2">
        <w:rPr>
          <w:rFonts w:ascii="Arial" w:hAnsi="Arial" w:cs="Arial"/>
          <w:szCs w:val="22"/>
          <w:lang w:val="en-GB"/>
        </w:rPr>
        <w:t xml:space="preserve"> contract. </w:t>
      </w:r>
    </w:p>
    <w:p w:rsidR="00EE14A5" w:rsidRPr="001D65E2" w:rsidRDefault="00EE14A5" w:rsidP="008D17A5">
      <w:pPr>
        <w:numPr>
          <w:ilvl w:val="0"/>
          <w:numId w:val="3"/>
        </w:numPr>
        <w:spacing w:after="180"/>
        <w:ind w:right="-109"/>
        <w:rPr>
          <w:rFonts w:ascii="Arial" w:hAnsi="Arial" w:cs="Arial"/>
          <w:szCs w:val="22"/>
          <w:lang w:val="en-GB"/>
        </w:rPr>
      </w:pPr>
      <w:r w:rsidRPr="001D65E2">
        <w:rPr>
          <w:rFonts w:ascii="Arial" w:hAnsi="Arial" w:cs="Arial"/>
          <w:szCs w:val="22"/>
          <w:lang w:val="en-GB"/>
        </w:rPr>
        <w:t>All costs for preparing and submitting this RFQ are to be borne by the Respondent.  Council is under no obligation to reimburse any Respondent for any costs associated with preparing and/or submitting a RFQ response whether or not the Respondent is selected.</w:t>
      </w:r>
    </w:p>
    <w:p w:rsidR="00A42B84" w:rsidRPr="0057505F" w:rsidRDefault="00A42B84" w:rsidP="008D17A5">
      <w:pPr>
        <w:numPr>
          <w:ilvl w:val="0"/>
          <w:numId w:val="3"/>
        </w:numPr>
        <w:spacing w:after="180"/>
        <w:ind w:right="-109"/>
        <w:rPr>
          <w:rFonts w:ascii="Arial" w:hAnsi="Arial" w:cs="Arial"/>
          <w:szCs w:val="22"/>
          <w:lang w:val="en-GB"/>
        </w:rPr>
      </w:pPr>
      <w:r w:rsidRPr="0082492F">
        <w:rPr>
          <w:rFonts w:ascii="Arial" w:hAnsi="Arial" w:cs="Arial"/>
          <w:szCs w:val="22"/>
          <w:lang w:val="en-GB"/>
        </w:rPr>
        <w:t>Quotations submitted subject to tags, quali</w:t>
      </w:r>
      <w:r w:rsidR="00AB7557" w:rsidRPr="0082492F">
        <w:rPr>
          <w:rFonts w:ascii="Arial" w:hAnsi="Arial" w:cs="Arial"/>
          <w:szCs w:val="22"/>
          <w:lang w:val="en-GB"/>
        </w:rPr>
        <w:t>fications</w:t>
      </w:r>
      <w:r w:rsidRPr="0082492F">
        <w:rPr>
          <w:rFonts w:ascii="Arial" w:hAnsi="Arial" w:cs="Arial"/>
          <w:szCs w:val="22"/>
          <w:lang w:val="en-GB"/>
        </w:rPr>
        <w:t xml:space="preserve">, conditions or endorsements may be considered as alternative or </w:t>
      </w:r>
      <w:r w:rsidR="006144E7" w:rsidRPr="0082492F">
        <w:rPr>
          <w:rFonts w:ascii="Arial" w:hAnsi="Arial" w:cs="Arial"/>
          <w:szCs w:val="22"/>
          <w:lang w:val="en-GB"/>
        </w:rPr>
        <w:t>n</w:t>
      </w:r>
      <w:r w:rsidRPr="0082492F">
        <w:rPr>
          <w:rFonts w:ascii="Arial" w:hAnsi="Arial" w:cs="Arial"/>
          <w:szCs w:val="22"/>
          <w:lang w:val="en-GB"/>
        </w:rPr>
        <w:t>on-conf</w:t>
      </w:r>
      <w:r w:rsidR="00AB7557" w:rsidRPr="0082492F">
        <w:rPr>
          <w:rFonts w:ascii="Arial" w:hAnsi="Arial" w:cs="Arial"/>
          <w:szCs w:val="22"/>
          <w:lang w:val="en-GB"/>
        </w:rPr>
        <w:t>o</w:t>
      </w:r>
      <w:r w:rsidR="003F02AF">
        <w:rPr>
          <w:rFonts w:ascii="Arial" w:hAnsi="Arial" w:cs="Arial"/>
          <w:szCs w:val="22"/>
          <w:lang w:val="en-GB"/>
        </w:rPr>
        <w:t xml:space="preserve">rming quotations. </w:t>
      </w:r>
      <w:r w:rsidR="0060431C" w:rsidRPr="0082492F">
        <w:rPr>
          <w:rFonts w:ascii="Arial" w:hAnsi="Arial" w:cs="Arial"/>
          <w:szCs w:val="22"/>
          <w:lang w:val="en-GB"/>
        </w:rPr>
        <w:t xml:space="preserve">The </w:t>
      </w:r>
      <w:r w:rsidRPr="0082492F">
        <w:rPr>
          <w:rFonts w:ascii="Arial" w:hAnsi="Arial" w:cs="Arial"/>
          <w:szCs w:val="22"/>
          <w:lang w:val="en-GB"/>
        </w:rPr>
        <w:t>Council may at its sole discretion evaluate</w:t>
      </w:r>
      <w:r w:rsidR="001150A3" w:rsidRPr="0082492F">
        <w:rPr>
          <w:rFonts w:ascii="Arial" w:hAnsi="Arial" w:cs="Arial"/>
          <w:szCs w:val="22"/>
          <w:lang w:val="en-GB"/>
        </w:rPr>
        <w:t xml:space="preserve">, </w:t>
      </w:r>
      <w:r w:rsidRPr="0082492F">
        <w:rPr>
          <w:rFonts w:ascii="Arial" w:hAnsi="Arial" w:cs="Arial"/>
          <w:szCs w:val="22"/>
          <w:lang w:val="en-GB"/>
        </w:rPr>
        <w:t>reject</w:t>
      </w:r>
      <w:r w:rsidR="001150A3" w:rsidRPr="0082492F">
        <w:rPr>
          <w:rFonts w:ascii="Arial" w:hAnsi="Arial" w:cs="Arial"/>
          <w:szCs w:val="22"/>
          <w:lang w:val="en-GB"/>
        </w:rPr>
        <w:t xml:space="preserve"> or request a participant to withdraw any such quotations. Any </w:t>
      </w:r>
      <w:r w:rsidR="00AB0906" w:rsidRPr="0082492F">
        <w:rPr>
          <w:rFonts w:ascii="Arial" w:hAnsi="Arial" w:cs="Arial"/>
          <w:szCs w:val="22"/>
          <w:lang w:val="en-GB"/>
        </w:rPr>
        <w:t>n</w:t>
      </w:r>
      <w:r w:rsidR="001150A3" w:rsidRPr="0082492F">
        <w:rPr>
          <w:rFonts w:ascii="Arial" w:hAnsi="Arial" w:cs="Arial"/>
          <w:szCs w:val="22"/>
          <w:lang w:val="en-GB"/>
        </w:rPr>
        <w:t>on-</w:t>
      </w:r>
      <w:r w:rsidR="00AB0906" w:rsidRPr="0082492F">
        <w:rPr>
          <w:rFonts w:ascii="Arial" w:hAnsi="Arial" w:cs="Arial"/>
          <w:szCs w:val="22"/>
          <w:lang w:val="en-GB"/>
        </w:rPr>
        <w:t>c</w:t>
      </w:r>
      <w:r w:rsidR="001150A3" w:rsidRPr="0082492F">
        <w:rPr>
          <w:rFonts w:ascii="Arial" w:hAnsi="Arial" w:cs="Arial"/>
          <w:szCs w:val="22"/>
          <w:lang w:val="en-GB"/>
        </w:rPr>
        <w:t>onformity must be outlined</w:t>
      </w:r>
      <w:r w:rsidR="001703EC">
        <w:rPr>
          <w:rFonts w:ascii="Arial" w:hAnsi="Arial" w:cs="Arial"/>
          <w:szCs w:val="22"/>
          <w:lang w:val="en-GB"/>
        </w:rPr>
        <w:t xml:space="preserve"> in the Respondent’s proposal.</w:t>
      </w:r>
    </w:p>
    <w:p w:rsidR="001D65E2" w:rsidRPr="001D65E2" w:rsidRDefault="001D65E2" w:rsidP="008D17A5">
      <w:pPr>
        <w:numPr>
          <w:ilvl w:val="0"/>
          <w:numId w:val="3"/>
        </w:numPr>
        <w:spacing w:after="180"/>
        <w:ind w:right="-109"/>
        <w:rPr>
          <w:rFonts w:ascii="Arial" w:hAnsi="Arial" w:cs="Arial"/>
          <w:szCs w:val="22"/>
          <w:lang w:val="en-GB"/>
        </w:rPr>
      </w:pPr>
      <w:r w:rsidRPr="001D65E2">
        <w:rPr>
          <w:rFonts w:ascii="Arial" w:hAnsi="Arial" w:cs="Arial"/>
          <w:szCs w:val="22"/>
          <w:lang w:val="en-GB"/>
        </w:rPr>
        <w:t xml:space="preserve">The Respondent warrants that all information provided by the Respondent is complete and accurate in all material respects and use of the information by Council will not breach any third party intellectual property rights. </w:t>
      </w:r>
    </w:p>
    <w:p w:rsidR="001D65E2" w:rsidRPr="001D65E2" w:rsidRDefault="001D65E2" w:rsidP="008D17A5">
      <w:pPr>
        <w:numPr>
          <w:ilvl w:val="0"/>
          <w:numId w:val="3"/>
        </w:numPr>
        <w:spacing w:after="180"/>
        <w:ind w:right="-109"/>
        <w:rPr>
          <w:rFonts w:ascii="Arial" w:hAnsi="Arial" w:cs="Arial"/>
          <w:szCs w:val="22"/>
          <w:lang w:val="en-GB"/>
        </w:rPr>
      </w:pPr>
      <w:r w:rsidRPr="001D65E2">
        <w:rPr>
          <w:rFonts w:ascii="Arial" w:hAnsi="Arial" w:cs="Arial"/>
          <w:szCs w:val="22"/>
          <w:lang w:val="en-GB"/>
        </w:rPr>
        <w:t>The lowest priced or highest scoring, or any quotation will not necessarily be accepted. Council reserves the right at its sole discretion to: accept none or any of the quotations, waive any non-conformities in the RFQ process, amend the RFQ process or any associated documents, suspend, withdraw or cancel, in whole or in part, the RFQ process.</w:t>
      </w:r>
    </w:p>
    <w:p w:rsidR="001D65E2" w:rsidRPr="001D65E2" w:rsidRDefault="001D65E2" w:rsidP="008D17A5">
      <w:pPr>
        <w:numPr>
          <w:ilvl w:val="0"/>
          <w:numId w:val="3"/>
        </w:numPr>
        <w:spacing w:after="180"/>
        <w:ind w:right="-109"/>
        <w:rPr>
          <w:rFonts w:ascii="Arial" w:hAnsi="Arial" w:cs="Arial"/>
          <w:szCs w:val="22"/>
          <w:lang w:val="en-GB"/>
        </w:rPr>
      </w:pPr>
      <w:r w:rsidRPr="001D65E2">
        <w:rPr>
          <w:rFonts w:ascii="Arial" w:hAnsi="Arial" w:cs="Arial"/>
          <w:szCs w:val="22"/>
          <w:lang w:val="en-GB"/>
        </w:rPr>
        <w:t>The weighing of criteria and the conduct of the evaluation will be at the sole discretion of Council. Council is not obliged to advise any selection decision to any respondent.</w:t>
      </w:r>
    </w:p>
    <w:p w:rsidR="00F5411C" w:rsidRPr="00F5411C" w:rsidRDefault="001D65E2" w:rsidP="00F5411C">
      <w:pPr>
        <w:numPr>
          <w:ilvl w:val="0"/>
          <w:numId w:val="3"/>
        </w:numPr>
        <w:spacing w:after="180"/>
        <w:ind w:right="-109"/>
        <w:rPr>
          <w:rFonts w:ascii="Arial" w:hAnsi="Arial" w:cs="Arial"/>
          <w:b/>
          <w:color w:val="009900"/>
          <w:sz w:val="28"/>
          <w:szCs w:val="28"/>
          <w:lang w:val="en-GB"/>
        </w:rPr>
      </w:pPr>
      <w:r w:rsidRPr="001D65E2">
        <w:rPr>
          <w:rFonts w:ascii="Arial" w:hAnsi="Arial" w:cs="Arial"/>
          <w:szCs w:val="22"/>
          <w:lang w:val="en-GB"/>
        </w:rPr>
        <w:t xml:space="preserve">Council may request the Respondent to clarify and/or adjust aspects of its quotation and reserves the right to negotiate with respondents or request additional quotations. As part of the RFQ process, Council may carry out due diligence investigations. Council reserves the right to consider relevant information obtained from any source in the evaluation of the quotation. </w:t>
      </w:r>
    </w:p>
    <w:p w:rsidR="00AE4160" w:rsidRPr="00AE4160" w:rsidRDefault="001D65E2" w:rsidP="00F5411C">
      <w:pPr>
        <w:numPr>
          <w:ilvl w:val="0"/>
          <w:numId w:val="3"/>
        </w:numPr>
        <w:spacing w:after="180"/>
        <w:ind w:right="-109"/>
        <w:rPr>
          <w:rFonts w:ascii="Arial" w:hAnsi="Arial" w:cs="Arial"/>
          <w:b/>
          <w:color w:val="009900"/>
          <w:sz w:val="28"/>
          <w:szCs w:val="28"/>
          <w:lang w:val="en-GB"/>
        </w:rPr>
      </w:pPr>
      <w:r w:rsidRPr="001D65E2">
        <w:rPr>
          <w:rFonts w:ascii="Arial" w:hAnsi="Arial" w:cs="Arial"/>
          <w:szCs w:val="22"/>
          <w:lang w:val="en-GB"/>
        </w:rPr>
        <w:t xml:space="preserve">The information supplied by Council in connection with this RFQ, is confidential. Respondents must not release or disclose information or make any public statements without prior written consent. </w:t>
      </w:r>
      <w:r w:rsidRPr="001D65E2">
        <w:rPr>
          <w:rFonts w:ascii="Arial" w:hAnsi="Arial" w:cs="Arial"/>
          <w:szCs w:val="22"/>
          <w:lang w:val="en-GB"/>
        </w:rPr>
        <w:br w:type="page"/>
      </w:r>
    </w:p>
    <w:p w:rsidR="0039083B" w:rsidRPr="005853AC" w:rsidRDefault="0039083B" w:rsidP="005853AC">
      <w:pPr>
        <w:spacing w:after="80"/>
        <w:ind w:right="-108"/>
        <w:rPr>
          <w:rFonts w:ascii="Arial" w:hAnsi="Arial" w:cs="Arial"/>
          <w:b/>
          <w:color w:val="009900"/>
          <w:sz w:val="28"/>
          <w:szCs w:val="28"/>
          <w:lang w:val="en-GB"/>
        </w:rPr>
      </w:pPr>
      <w:r>
        <w:rPr>
          <w:rFonts w:ascii="Arial" w:hAnsi="Arial" w:cs="Arial"/>
          <w:b/>
          <w:color w:val="7EBA1C"/>
          <w:sz w:val="28"/>
          <w:szCs w:val="28"/>
          <w:lang w:val="en-US"/>
        </w:rPr>
        <w:lastRenderedPageBreak/>
        <w:t>Schedule B</w:t>
      </w:r>
      <w:r w:rsidRPr="0039083B">
        <w:rPr>
          <w:rFonts w:ascii="Arial" w:hAnsi="Arial" w:cs="Arial"/>
          <w:b/>
          <w:color w:val="7EBA1C"/>
          <w:sz w:val="28"/>
          <w:szCs w:val="28"/>
          <w:lang w:val="en-US"/>
        </w:rPr>
        <w:t xml:space="preserve"> – </w:t>
      </w:r>
      <w:r>
        <w:rPr>
          <w:rFonts w:ascii="Arial" w:hAnsi="Arial" w:cs="Arial"/>
          <w:b/>
          <w:color w:val="7EBA1C"/>
          <w:sz w:val="28"/>
          <w:szCs w:val="28"/>
          <w:lang w:val="en-US"/>
        </w:rPr>
        <w:t>Statement of Requirements</w:t>
      </w:r>
    </w:p>
    <w:p w:rsidR="002C3594" w:rsidRDefault="002C3594" w:rsidP="008D17A5">
      <w:pPr>
        <w:pStyle w:val="Heading2"/>
        <w:widowControl w:val="0"/>
        <w:numPr>
          <w:ilvl w:val="0"/>
          <w:numId w:val="2"/>
        </w:numPr>
        <w:pBdr>
          <w:top w:val="none" w:sz="0" w:space="0" w:color="auto"/>
        </w:pBdr>
        <w:tabs>
          <w:tab w:val="clear" w:pos="425"/>
          <w:tab w:val="num" w:pos="360"/>
        </w:tabs>
        <w:spacing w:before="0" w:after="120"/>
        <w:ind w:left="357" w:hanging="357"/>
        <w:rPr>
          <w:rFonts w:ascii="Arial" w:hAnsi="Arial" w:cs="Arial"/>
          <w:i w:val="0"/>
          <w:sz w:val="20"/>
          <w:szCs w:val="20"/>
          <w:lang w:val="en-NZ"/>
        </w:rPr>
      </w:pPr>
      <w:r w:rsidRPr="004373F8">
        <w:rPr>
          <w:rFonts w:ascii="Arial" w:hAnsi="Arial" w:cs="Arial"/>
          <w:i w:val="0"/>
          <w:sz w:val="20"/>
          <w:szCs w:val="20"/>
        </w:rPr>
        <w:t>Purpose</w:t>
      </w:r>
      <w:r w:rsidR="002914BE" w:rsidRPr="004373F8">
        <w:rPr>
          <w:rFonts w:ascii="Arial" w:hAnsi="Arial" w:cs="Arial"/>
          <w:i w:val="0"/>
          <w:sz w:val="20"/>
          <w:szCs w:val="20"/>
          <w:lang w:val="en-NZ"/>
        </w:rPr>
        <w:t>:</w:t>
      </w:r>
    </w:p>
    <w:p w:rsidR="00497F4D" w:rsidRPr="00497F4D" w:rsidRDefault="00497F4D" w:rsidP="00497F4D">
      <w:pPr>
        <w:ind w:left="357"/>
      </w:pPr>
      <w:r w:rsidRPr="00B60C6B">
        <w:t>T</w:t>
      </w:r>
      <w:r>
        <w:t>he purpose of this RFQ</w:t>
      </w:r>
      <w:r w:rsidRPr="00B60C6B">
        <w:t xml:space="preserve"> is to identify </w:t>
      </w:r>
      <w:r>
        <w:t>a preferred supplier for the P</w:t>
      </w:r>
      <w:r w:rsidRPr="00B60C6B">
        <w:t xml:space="preserve">rovision of </w:t>
      </w:r>
      <w:r>
        <w:t>Removal and decommissioning S</w:t>
      </w:r>
      <w:r w:rsidRPr="00B60C6B">
        <w:t>ervices</w:t>
      </w:r>
      <w:r>
        <w:t xml:space="preserve"> of specified equipment and seating at the former Stadium, known as Lancaster Park, Christchurch.</w:t>
      </w:r>
    </w:p>
    <w:p w:rsidR="00FD6528" w:rsidRDefault="000A759F" w:rsidP="00FD6528">
      <w:pPr>
        <w:pStyle w:val="Heading2"/>
        <w:widowControl w:val="0"/>
        <w:numPr>
          <w:ilvl w:val="1"/>
          <w:numId w:val="2"/>
        </w:numPr>
        <w:pBdr>
          <w:top w:val="none" w:sz="0" w:space="0" w:color="auto"/>
        </w:pBdr>
        <w:tabs>
          <w:tab w:val="clear" w:pos="426"/>
          <w:tab w:val="left" w:pos="900"/>
        </w:tabs>
        <w:autoSpaceDE w:val="0"/>
        <w:autoSpaceDN w:val="0"/>
        <w:adjustRightInd w:val="0"/>
        <w:spacing w:before="120" w:after="120"/>
        <w:ind w:left="900" w:hanging="540"/>
        <w:rPr>
          <w:rFonts w:ascii="Arial" w:hAnsi="Arial" w:cs="Arial"/>
          <w:b w:val="0"/>
          <w:i w:val="0"/>
          <w:sz w:val="20"/>
          <w:szCs w:val="20"/>
          <w:lang w:val="en-GB"/>
        </w:rPr>
      </w:pPr>
      <w:r>
        <w:rPr>
          <w:rFonts w:ascii="Arial" w:hAnsi="Arial" w:cs="Arial"/>
          <w:b w:val="0"/>
          <w:i w:val="0"/>
          <w:sz w:val="20"/>
          <w:szCs w:val="20"/>
          <w:lang w:val="en-GB"/>
        </w:rPr>
        <w:t xml:space="preserve">The Council and Vbase Limited are undertaking the deconstruction and demolition of the former stadium known as Lancaster Park. </w:t>
      </w:r>
      <w:r w:rsidRPr="00FD6528">
        <w:rPr>
          <w:rFonts w:ascii="Arial" w:hAnsi="Arial" w:cs="Arial"/>
          <w:b w:val="0"/>
          <w:i w:val="0"/>
          <w:sz w:val="20"/>
          <w:szCs w:val="20"/>
          <w:lang w:val="en-GB"/>
        </w:rPr>
        <w:t>As part of the deconstruction / demolition project it is the intent to</w:t>
      </w:r>
      <w:r w:rsidR="00FD6528">
        <w:rPr>
          <w:rFonts w:ascii="Arial" w:hAnsi="Arial" w:cs="Arial"/>
          <w:b w:val="0"/>
          <w:i w:val="0"/>
          <w:sz w:val="20"/>
          <w:szCs w:val="20"/>
          <w:lang w:val="en-GB"/>
        </w:rPr>
        <w:t xml:space="preserve"> recycle and re-purpose</w:t>
      </w:r>
      <w:r w:rsidRPr="00FD6528">
        <w:rPr>
          <w:rFonts w:ascii="Arial" w:hAnsi="Arial" w:cs="Arial"/>
          <w:b w:val="0"/>
          <w:i w:val="0"/>
          <w:sz w:val="20"/>
          <w:szCs w:val="20"/>
          <w:lang w:val="en-GB"/>
        </w:rPr>
        <w:t xml:space="preserve"> </w:t>
      </w:r>
      <w:r w:rsidR="00FD6528">
        <w:rPr>
          <w:rFonts w:ascii="Arial" w:hAnsi="Arial" w:cs="Arial"/>
          <w:b w:val="0"/>
          <w:i w:val="0"/>
          <w:sz w:val="20"/>
          <w:szCs w:val="20"/>
          <w:lang w:val="en-GB"/>
        </w:rPr>
        <w:t>equipment and seating</w:t>
      </w:r>
      <w:r w:rsidRPr="00FD6528">
        <w:rPr>
          <w:rFonts w:ascii="Arial" w:hAnsi="Arial" w:cs="Arial"/>
          <w:b w:val="0"/>
          <w:i w:val="0"/>
          <w:sz w:val="20"/>
          <w:szCs w:val="20"/>
          <w:lang w:val="en-GB"/>
        </w:rPr>
        <w:t xml:space="preserve"> where possible. </w:t>
      </w:r>
    </w:p>
    <w:p w:rsidR="004D6060" w:rsidRPr="004D6060" w:rsidRDefault="00B91EE6" w:rsidP="004D6060">
      <w:pPr>
        <w:pStyle w:val="Heading2"/>
        <w:widowControl w:val="0"/>
        <w:numPr>
          <w:ilvl w:val="1"/>
          <w:numId w:val="2"/>
        </w:numPr>
        <w:pBdr>
          <w:top w:val="none" w:sz="0" w:space="0" w:color="auto"/>
        </w:pBdr>
        <w:tabs>
          <w:tab w:val="clear" w:pos="426"/>
          <w:tab w:val="left" w:pos="900"/>
        </w:tabs>
        <w:autoSpaceDE w:val="0"/>
        <w:autoSpaceDN w:val="0"/>
        <w:adjustRightInd w:val="0"/>
        <w:spacing w:before="120" w:after="120"/>
        <w:ind w:left="900" w:hanging="540"/>
        <w:rPr>
          <w:rFonts w:ascii="Arial" w:hAnsi="Arial" w:cs="Arial"/>
          <w:b w:val="0"/>
          <w:i w:val="0"/>
          <w:sz w:val="20"/>
          <w:szCs w:val="20"/>
          <w:lang w:val="en-GB"/>
        </w:rPr>
      </w:pPr>
      <w:r>
        <w:rPr>
          <w:rFonts w:ascii="Arial" w:hAnsi="Arial" w:cs="Arial"/>
          <w:b w:val="0"/>
          <w:i w:val="0"/>
          <w:sz w:val="20"/>
          <w:szCs w:val="20"/>
          <w:lang w:val="en-GB"/>
        </w:rPr>
        <w:t>A Request F</w:t>
      </w:r>
      <w:r w:rsidR="000A759F" w:rsidRPr="00FD6528">
        <w:rPr>
          <w:rFonts w:ascii="Arial" w:hAnsi="Arial" w:cs="Arial"/>
          <w:b w:val="0"/>
          <w:i w:val="0"/>
          <w:sz w:val="20"/>
          <w:szCs w:val="20"/>
          <w:lang w:val="en-GB"/>
        </w:rPr>
        <w:t xml:space="preserve">or Information was sent out to the Canterbury community to gauge the interest of the public as to procuring seating or equipment currently installed in and/or around the former stadium known as Lancaster Park. </w:t>
      </w:r>
      <w:r w:rsidR="00FD6528">
        <w:rPr>
          <w:rFonts w:ascii="Arial" w:hAnsi="Arial" w:cs="Arial"/>
          <w:b w:val="0"/>
          <w:i w:val="0"/>
          <w:sz w:val="20"/>
          <w:szCs w:val="20"/>
          <w:lang w:val="en-GB"/>
        </w:rPr>
        <w:t>The response and interest from the Canterbury community and the public was very good.</w:t>
      </w:r>
      <w:r w:rsidR="004D6060">
        <w:rPr>
          <w:rFonts w:ascii="Arial" w:hAnsi="Arial" w:cs="Arial"/>
          <w:b w:val="0"/>
          <w:i w:val="0"/>
          <w:sz w:val="20"/>
          <w:szCs w:val="20"/>
          <w:lang w:val="en-GB"/>
        </w:rPr>
        <w:t xml:space="preserve"> </w:t>
      </w:r>
    </w:p>
    <w:p w:rsidR="000A759F" w:rsidRPr="00A824D0" w:rsidRDefault="004D6060" w:rsidP="004D6060">
      <w:pPr>
        <w:pStyle w:val="Heading2"/>
        <w:widowControl w:val="0"/>
        <w:numPr>
          <w:ilvl w:val="0"/>
          <w:numId w:val="0"/>
        </w:numPr>
        <w:pBdr>
          <w:top w:val="none" w:sz="0" w:space="0" w:color="auto"/>
        </w:pBdr>
        <w:tabs>
          <w:tab w:val="left" w:pos="993"/>
        </w:tabs>
        <w:autoSpaceDE w:val="0"/>
        <w:autoSpaceDN w:val="0"/>
        <w:adjustRightInd w:val="0"/>
        <w:spacing w:before="120" w:after="120"/>
        <w:ind w:left="900" w:hanging="616"/>
        <w:rPr>
          <w:rFonts w:ascii="Arial" w:hAnsi="Arial" w:cs="Arial"/>
          <w:b w:val="0"/>
          <w:i w:val="0"/>
          <w:sz w:val="20"/>
        </w:rPr>
      </w:pPr>
      <w:r>
        <w:rPr>
          <w:rFonts w:ascii="Arial" w:hAnsi="Arial" w:cs="Arial"/>
          <w:b w:val="0"/>
          <w:i w:val="0"/>
          <w:sz w:val="20"/>
          <w:lang w:val="en-NZ"/>
        </w:rPr>
        <w:t xml:space="preserve">  1.3 </w:t>
      </w:r>
      <w:r>
        <w:rPr>
          <w:rFonts w:ascii="Arial" w:hAnsi="Arial" w:cs="Arial"/>
          <w:b w:val="0"/>
          <w:i w:val="0"/>
          <w:sz w:val="20"/>
          <w:lang w:val="en-NZ"/>
        </w:rPr>
        <w:tab/>
      </w:r>
      <w:r w:rsidR="000A759F" w:rsidRPr="00A824D0">
        <w:rPr>
          <w:rFonts w:ascii="Arial" w:hAnsi="Arial" w:cs="Arial"/>
          <w:b w:val="0"/>
          <w:i w:val="0"/>
          <w:sz w:val="20"/>
        </w:rPr>
        <w:t>A</w:t>
      </w:r>
      <w:r>
        <w:rPr>
          <w:rFonts w:ascii="Arial" w:hAnsi="Arial" w:cs="Arial"/>
          <w:b w:val="0"/>
          <w:i w:val="0"/>
          <w:sz w:val="20"/>
        </w:rPr>
        <w:t>ll prospective suppliers</w:t>
      </w:r>
      <w:r w:rsidR="000A759F" w:rsidRPr="00A824D0">
        <w:rPr>
          <w:rFonts w:ascii="Arial" w:hAnsi="Arial" w:cs="Arial"/>
          <w:b w:val="0"/>
          <w:i w:val="0"/>
          <w:sz w:val="20"/>
        </w:rPr>
        <w:t xml:space="preserve">, </w:t>
      </w:r>
      <w:r>
        <w:rPr>
          <w:rFonts w:ascii="Arial" w:hAnsi="Arial" w:cs="Arial"/>
          <w:b w:val="0"/>
          <w:i w:val="0"/>
          <w:sz w:val="20"/>
          <w:lang w:val="en-NZ"/>
        </w:rPr>
        <w:t xml:space="preserve">are requested </w:t>
      </w:r>
      <w:r w:rsidR="000A759F" w:rsidRPr="00A824D0">
        <w:rPr>
          <w:rFonts w:ascii="Arial" w:hAnsi="Arial" w:cs="Arial"/>
          <w:b w:val="0"/>
          <w:i w:val="0"/>
          <w:sz w:val="20"/>
        </w:rPr>
        <w:t xml:space="preserve">to attend a </w:t>
      </w:r>
      <w:r>
        <w:rPr>
          <w:rFonts w:ascii="Arial" w:hAnsi="Arial" w:cs="Arial"/>
          <w:b w:val="0"/>
          <w:i w:val="0"/>
          <w:sz w:val="20"/>
          <w:lang w:val="en-NZ"/>
        </w:rPr>
        <w:t xml:space="preserve">site </w:t>
      </w:r>
      <w:r w:rsidR="000A759F" w:rsidRPr="00A824D0">
        <w:rPr>
          <w:rFonts w:ascii="Arial" w:hAnsi="Arial" w:cs="Arial"/>
          <w:b w:val="0"/>
          <w:i w:val="0"/>
          <w:sz w:val="20"/>
        </w:rPr>
        <w:t>visit</w:t>
      </w:r>
      <w:r w:rsidR="004373F8">
        <w:rPr>
          <w:rFonts w:ascii="Arial" w:hAnsi="Arial" w:cs="Arial"/>
          <w:b w:val="0"/>
          <w:i w:val="0"/>
          <w:sz w:val="20"/>
          <w:lang w:val="en-NZ"/>
        </w:rPr>
        <w:t xml:space="preserve"> of the former stadium known as Lancaster Park</w:t>
      </w:r>
      <w:r w:rsidR="000A759F" w:rsidRPr="00A824D0">
        <w:rPr>
          <w:rFonts w:ascii="Arial" w:hAnsi="Arial" w:cs="Arial"/>
          <w:b w:val="0"/>
          <w:i w:val="0"/>
          <w:sz w:val="20"/>
        </w:rPr>
        <w:t xml:space="preserve">, this is mandatory </w:t>
      </w:r>
      <w:r>
        <w:rPr>
          <w:rFonts w:ascii="Arial" w:hAnsi="Arial" w:cs="Arial"/>
          <w:b w:val="0"/>
          <w:i w:val="0"/>
          <w:sz w:val="20"/>
          <w:lang w:val="en-NZ"/>
        </w:rPr>
        <w:t>requirement</w:t>
      </w:r>
      <w:r w:rsidR="004373F8">
        <w:rPr>
          <w:rFonts w:ascii="Arial" w:hAnsi="Arial" w:cs="Arial"/>
          <w:b w:val="0"/>
          <w:i w:val="0"/>
          <w:sz w:val="20"/>
          <w:lang w:val="en-NZ"/>
        </w:rPr>
        <w:t xml:space="preserve">. </w:t>
      </w:r>
      <w:r w:rsidR="004373F8">
        <w:rPr>
          <w:rFonts w:ascii="Arial" w:hAnsi="Arial" w:cs="Arial"/>
          <w:b w:val="0"/>
          <w:i w:val="0"/>
          <w:sz w:val="20"/>
        </w:rPr>
        <w:t>F</w:t>
      </w:r>
      <w:r w:rsidRPr="00A824D0">
        <w:rPr>
          <w:rFonts w:ascii="Arial" w:hAnsi="Arial" w:cs="Arial"/>
          <w:b w:val="0"/>
          <w:i w:val="0"/>
          <w:sz w:val="20"/>
        </w:rPr>
        <w:t>ailure</w:t>
      </w:r>
      <w:r w:rsidR="000A759F" w:rsidRPr="00A824D0">
        <w:rPr>
          <w:rFonts w:ascii="Arial" w:hAnsi="Arial" w:cs="Arial"/>
          <w:b w:val="0"/>
          <w:i w:val="0"/>
          <w:sz w:val="20"/>
        </w:rPr>
        <w:t xml:space="preserve"> to </w:t>
      </w:r>
      <w:r>
        <w:rPr>
          <w:rFonts w:ascii="Arial" w:hAnsi="Arial" w:cs="Arial"/>
          <w:b w:val="0"/>
          <w:i w:val="0"/>
          <w:sz w:val="20"/>
          <w:lang w:val="en-NZ"/>
        </w:rPr>
        <w:t xml:space="preserve">attend the </w:t>
      </w:r>
      <w:r>
        <w:rPr>
          <w:rFonts w:ascii="Arial" w:hAnsi="Arial" w:cs="Arial"/>
          <w:b w:val="0"/>
          <w:i w:val="0"/>
          <w:sz w:val="20"/>
        </w:rPr>
        <w:t xml:space="preserve">visit site may </w:t>
      </w:r>
      <w:r w:rsidR="000A759F" w:rsidRPr="00A824D0">
        <w:rPr>
          <w:rFonts w:ascii="Arial" w:hAnsi="Arial" w:cs="Arial"/>
          <w:b w:val="0"/>
          <w:i w:val="0"/>
          <w:sz w:val="20"/>
        </w:rPr>
        <w:t xml:space="preserve">exclude you from this RFQ. </w:t>
      </w:r>
    </w:p>
    <w:p w:rsidR="004D6060" w:rsidRDefault="004D6060" w:rsidP="004D6060">
      <w:pPr>
        <w:ind w:left="851" w:hanging="851"/>
        <w:rPr>
          <w:rFonts w:ascii="Arial" w:hAnsi="Arial" w:cs="Arial"/>
        </w:rPr>
      </w:pPr>
      <w:r>
        <w:rPr>
          <w:rFonts w:ascii="Arial" w:hAnsi="Arial" w:cs="Arial"/>
        </w:rPr>
        <w:t xml:space="preserve">       1.4   The site visit will take place on </w:t>
      </w:r>
      <w:r w:rsidR="00EE6280" w:rsidRPr="00EE6280">
        <w:rPr>
          <w:rFonts w:ascii="Arial" w:hAnsi="Arial" w:cs="Arial"/>
        </w:rPr>
        <w:t>14</w:t>
      </w:r>
      <w:r w:rsidR="000A759F" w:rsidRPr="00EE6280">
        <w:rPr>
          <w:rFonts w:ascii="Arial" w:hAnsi="Arial" w:cs="Arial"/>
        </w:rPr>
        <w:t>/07/2017</w:t>
      </w:r>
      <w:r>
        <w:rPr>
          <w:rFonts w:ascii="Arial" w:hAnsi="Arial" w:cs="Arial"/>
        </w:rPr>
        <w:t xml:space="preserve"> at</w:t>
      </w:r>
      <w:r w:rsidR="000A759F" w:rsidRPr="00A824D0">
        <w:rPr>
          <w:rFonts w:ascii="Arial" w:hAnsi="Arial" w:cs="Arial"/>
        </w:rPr>
        <w:t xml:space="preserve"> </w:t>
      </w:r>
      <w:r>
        <w:rPr>
          <w:rFonts w:ascii="Arial" w:hAnsi="Arial" w:cs="Arial"/>
        </w:rPr>
        <w:t>0</w:t>
      </w:r>
      <w:r w:rsidR="000A759F" w:rsidRPr="00A824D0">
        <w:rPr>
          <w:rFonts w:ascii="Arial" w:hAnsi="Arial" w:cs="Arial"/>
        </w:rPr>
        <w:t>9</w:t>
      </w:r>
      <w:r>
        <w:rPr>
          <w:rFonts w:ascii="Arial" w:hAnsi="Arial" w:cs="Arial"/>
        </w:rPr>
        <w:t xml:space="preserve">:00am </w:t>
      </w:r>
      <w:r w:rsidR="000A759F" w:rsidRPr="00A824D0">
        <w:rPr>
          <w:rFonts w:ascii="Arial" w:hAnsi="Arial" w:cs="Arial"/>
        </w:rPr>
        <w:t>(</w:t>
      </w:r>
      <w:r>
        <w:rPr>
          <w:rFonts w:ascii="Arial" w:hAnsi="Arial" w:cs="Arial"/>
        </w:rPr>
        <w:t xml:space="preserve">the </w:t>
      </w:r>
      <w:r w:rsidR="000A759F" w:rsidRPr="00A824D0">
        <w:rPr>
          <w:rFonts w:ascii="Arial" w:hAnsi="Arial" w:cs="Arial"/>
        </w:rPr>
        <w:t xml:space="preserve">meeting point </w:t>
      </w:r>
      <w:r>
        <w:rPr>
          <w:rFonts w:ascii="Arial" w:hAnsi="Arial" w:cs="Arial"/>
        </w:rPr>
        <w:t xml:space="preserve">will be </w:t>
      </w:r>
      <w:r w:rsidR="000A759F" w:rsidRPr="00A824D0">
        <w:rPr>
          <w:rFonts w:ascii="Arial" w:hAnsi="Arial" w:cs="Arial"/>
        </w:rPr>
        <w:t>the o</w:t>
      </w:r>
      <w:r>
        <w:rPr>
          <w:rFonts w:ascii="Arial" w:hAnsi="Arial" w:cs="Arial"/>
        </w:rPr>
        <w:t>ld gates on Stevens street). A site induction will start</w:t>
      </w:r>
      <w:r w:rsidR="000A759F" w:rsidRPr="00A824D0">
        <w:rPr>
          <w:rFonts w:ascii="Arial" w:hAnsi="Arial" w:cs="Arial"/>
        </w:rPr>
        <w:t xml:space="preserve"> </w:t>
      </w:r>
      <w:r>
        <w:rPr>
          <w:rFonts w:ascii="Arial" w:hAnsi="Arial" w:cs="Arial"/>
        </w:rPr>
        <w:t>09:</w:t>
      </w:r>
      <w:r w:rsidR="000A759F" w:rsidRPr="00A824D0">
        <w:rPr>
          <w:rFonts w:ascii="Arial" w:hAnsi="Arial" w:cs="Arial"/>
        </w:rPr>
        <w:t xml:space="preserve">10am. </w:t>
      </w:r>
    </w:p>
    <w:p w:rsidR="004D6060" w:rsidRDefault="004D6060" w:rsidP="004D6060">
      <w:pPr>
        <w:ind w:left="851" w:hanging="851"/>
        <w:rPr>
          <w:rFonts w:ascii="Arial" w:hAnsi="Arial" w:cs="Arial"/>
        </w:rPr>
      </w:pPr>
    </w:p>
    <w:p w:rsidR="00F33FC7" w:rsidRPr="00497F4D" w:rsidRDefault="004D6060" w:rsidP="00497F4D">
      <w:pPr>
        <w:ind w:left="851" w:hanging="425"/>
        <w:rPr>
          <w:rFonts w:ascii="Arial" w:hAnsi="Arial" w:cs="Arial"/>
        </w:rPr>
      </w:pPr>
      <w:r>
        <w:rPr>
          <w:rFonts w:ascii="Arial" w:hAnsi="Arial" w:cs="Arial"/>
        </w:rPr>
        <w:t xml:space="preserve">1.5 </w:t>
      </w:r>
      <w:r>
        <w:rPr>
          <w:rFonts w:ascii="Arial" w:hAnsi="Arial" w:cs="Arial"/>
        </w:rPr>
        <w:tab/>
        <w:t xml:space="preserve">All prospective suppliers must provide their own </w:t>
      </w:r>
      <w:r w:rsidR="000A759F" w:rsidRPr="00A824D0">
        <w:rPr>
          <w:rFonts w:ascii="Arial" w:hAnsi="Arial" w:cs="Arial"/>
        </w:rPr>
        <w:t xml:space="preserve">PPE </w:t>
      </w:r>
      <w:r>
        <w:rPr>
          <w:rFonts w:ascii="Arial" w:hAnsi="Arial" w:cs="Arial"/>
        </w:rPr>
        <w:t xml:space="preserve">for the </w:t>
      </w:r>
      <w:r w:rsidR="004373F8">
        <w:rPr>
          <w:rFonts w:ascii="Arial" w:hAnsi="Arial" w:cs="Arial"/>
        </w:rPr>
        <w:t xml:space="preserve">proposed </w:t>
      </w:r>
      <w:r>
        <w:rPr>
          <w:rFonts w:ascii="Arial" w:hAnsi="Arial" w:cs="Arial"/>
        </w:rPr>
        <w:t xml:space="preserve">site visit. The PPE </w:t>
      </w:r>
      <w:r w:rsidR="004373F8">
        <w:rPr>
          <w:rFonts w:ascii="Arial" w:hAnsi="Arial" w:cs="Arial"/>
        </w:rPr>
        <w:t xml:space="preserve">minimum </w:t>
      </w:r>
      <w:r w:rsidR="000A759F" w:rsidRPr="00A824D0">
        <w:rPr>
          <w:rFonts w:ascii="Arial" w:hAnsi="Arial" w:cs="Arial"/>
        </w:rPr>
        <w:t xml:space="preserve">will be, </w:t>
      </w:r>
      <w:r w:rsidR="000A759F" w:rsidRPr="004373F8">
        <w:rPr>
          <w:rFonts w:ascii="Arial" w:hAnsi="Arial" w:cs="Arial"/>
          <w:b/>
        </w:rPr>
        <w:t>High Visibility jacket or top, safety footwear, har</w:t>
      </w:r>
      <w:r w:rsidRPr="004373F8">
        <w:rPr>
          <w:rFonts w:ascii="Arial" w:hAnsi="Arial" w:cs="Arial"/>
          <w:b/>
        </w:rPr>
        <w:t>d hat</w:t>
      </w:r>
      <w:r>
        <w:rPr>
          <w:rFonts w:ascii="Arial" w:hAnsi="Arial" w:cs="Arial"/>
        </w:rPr>
        <w:t xml:space="preserve"> (all PPE must be in </w:t>
      </w:r>
      <w:r w:rsidR="000A759F" w:rsidRPr="00A824D0">
        <w:rPr>
          <w:rFonts w:ascii="Arial" w:hAnsi="Arial" w:cs="Arial"/>
        </w:rPr>
        <w:t>good condition</w:t>
      </w:r>
      <w:r>
        <w:rPr>
          <w:rFonts w:ascii="Arial" w:hAnsi="Arial" w:cs="Arial"/>
        </w:rPr>
        <w:t xml:space="preserve"> and compliant</w:t>
      </w:r>
      <w:r w:rsidR="000A759F" w:rsidRPr="00A824D0">
        <w:rPr>
          <w:rFonts w:ascii="Arial" w:hAnsi="Arial" w:cs="Arial"/>
        </w:rPr>
        <w:t>)</w:t>
      </w:r>
      <w:r>
        <w:rPr>
          <w:rFonts w:ascii="Arial" w:hAnsi="Arial" w:cs="Arial"/>
        </w:rPr>
        <w:t>.</w:t>
      </w:r>
      <w:r w:rsidR="000A759F" w:rsidRPr="00A824D0">
        <w:rPr>
          <w:rFonts w:ascii="Arial" w:hAnsi="Arial" w:cs="Arial"/>
        </w:rPr>
        <w:t xml:space="preserve"> </w:t>
      </w:r>
    </w:p>
    <w:p w:rsidR="004373F8" w:rsidRPr="004373F8" w:rsidRDefault="004373F8" w:rsidP="004373F8">
      <w:pPr>
        <w:widowControl w:val="0"/>
        <w:numPr>
          <w:ilvl w:val="0"/>
          <w:numId w:val="2"/>
        </w:numPr>
        <w:tabs>
          <w:tab w:val="clear" w:pos="425"/>
          <w:tab w:val="num" w:pos="360"/>
          <w:tab w:val="left" w:pos="1440"/>
        </w:tabs>
        <w:spacing w:before="120" w:after="120"/>
        <w:ind w:left="357" w:hanging="357"/>
        <w:jc w:val="left"/>
        <w:outlineLvl w:val="1"/>
        <w:rPr>
          <w:rFonts w:ascii="Arial" w:hAnsi="Arial" w:cs="Arial"/>
          <w:b/>
          <w:bCs/>
          <w:iCs/>
          <w:lang w:val="x-none" w:eastAsia="en-GB"/>
        </w:rPr>
      </w:pPr>
      <w:r w:rsidRPr="004373F8">
        <w:rPr>
          <w:rFonts w:ascii="Arial" w:hAnsi="Arial" w:cs="Arial"/>
          <w:b/>
          <w:bCs/>
          <w:iCs/>
          <w:lang w:val="x-none" w:eastAsia="en-GB"/>
        </w:rPr>
        <w:t>Business Capabilities and Requirements/Specification</w:t>
      </w:r>
      <w:r>
        <w:rPr>
          <w:rFonts w:ascii="Arial" w:hAnsi="Arial" w:cs="Arial"/>
          <w:b/>
          <w:bCs/>
          <w:iCs/>
          <w:lang w:eastAsia="en-GB"/>
        </w:rPr>
        <w:t>:</w:t>
      </w:r>
    </w:p>
    <w:p w:rsidR="004373F8" w:rsidRPr="004373F8" w:rsidRDefault="004373F8" w:rsidP="004373F8">
      <w:pPr>
        <w:widowControl w:val="0"/>
        <w:numPr>
          <w:ilvl w:val="1"/>
          <w:numId w:val="2"/>
        </w:numPr>
        <w:tabs>
          <w:tab w:val="clear" w:pos="426"/>
          <w:tab w:val="left" w:pos="900"/>
        </w:tabs>
        <w:autoSpaceDE w:val="0"/>
        <w:autoSpaceDN w:val="0"/>
        <w:adjustRightInd w:val="0"/>
        <w:spacing w:before="120" w:after="120"/>
        <w:ind w:left="900" w:hanging="540"/>
        <w:jc w:val="left"/>
        <w:outlineLvl w:val="1"/>
        <w:rPr>
          <w:rFonts w:ascii="Arial" w:hAnsi="Arial" w:cs="Arial"/>
          <w:b/>
          <w:bCs/>
          <w:iCs/>
          <w:lang w:val="en-GB" w:eastAsia="en-GB"/>
        </w:rPr>
      </w:pPr>
      <w:r w:rsidRPr="004373F8">
        <w:rPr>
          <w:rFonts w:ascii="Arial" w:hAnsi="Arial" w:cs="Arial"/>
          <w:b/>
          <w:bCs/>
          <w:iCs/>
          <w:lang w:val="en-GB" w:eastAsia="en-GB"/>
        </w:rPr>
        <w:t>Requirements/Specification</w:t>
      </w:r>
    </w:p>
    <w:p w:rsidR="00497F4D" w:rsidRDefault="004373F8" w:rsidP="004373F8">
      <w:pPr>
        <w:widowControl w:val="0"/>
        <w:numPr>
          <w:ilvl w:val="0"/>
          <w:numId w:val="12"/>
        </w:numPr>
        <w:tabs>
          <w:tab w:val="num" w:pos="1260"/>
        </w:tabs>
        <w:autoSpaceDE w:val="0"/>
        <w:autoSpaceDN w:val="0"/>
        <w:adjustRightInd w:val="0"/>
        <w:spacing w:before="120" w:after="120"/>
        <w:ind w:left="1260"/>
        <w:jc w:val="left"/>
        <w:outlineLvl w:val="1"/>
        <w:rPr>
          <w:rFonts w:ascii="Arial" w:hAnsi="Arial" w:cs="Arial"/>
          <w:bCs/>
          <w:iCs/>
          <w:lang w:val="en-GB" w:eastAsia="en-GB"/>
        </w:rPr>
      </w:pPr>
      <w:r>
        <w:rPr>
          <w:rFonts w:ascii="Arial" w:hAnsi="Arial" w:cs="Arial"/>
          <w:bCs/>
          <w:iCs/>
          <w:lang w:val="en-GB" w:eastAsia="en-GB"/>
        </w:rPr>
        <w:t>The</w:t>
      </w:r>
      <w:r w:rsidRPr="004373F8">
        <w:rPr>
          <w:rFonts w:ascii="Arial" w:hAnsi="Arial" w:cs="Arial"/>
          <w:bCs/>
          <w:iCs/>
          <w:lang w:val="en-GB" w:eastAsia="en-GB"/>
        </w:rPr>
        <w:t xml:space="preserve"> </w:t>
      </w:r>
      <w:r>
        <w:rPr>
          <w:rFonts w:ascii="Arial" w:hAnsi="Arial" w:cs="Arial"/>
          <w:bCs/>
          <w:iCs/>
          <w:lang w:val="en-GB" w:eastAsia="en-GB"/>
        </w:rPr>
        <w:t xml:space="preserve">Council and Vbase Limited </w:t>
      </w:r>
      <w:r w:rsidRPr="004373F8">
        <w:rPr>
          <w:rFonts w:ascii="Arial" w:hAnsi="Arial" w:cs="Arial"/>
          <w:bCs/>
          <w:iCs/>
          <w:lang w:val="en-GB" w:eastAsia="en-GB"/>
        </w:rPr>
        <w:t>are seeking</w:t>
      </w:r>
      <w:r w:rsidR="00497F4D">
        <w:rPr>
          <w:rFonts w:ascii="Arial" w:hAnsi="Arial" w:cs="Arial"/>
          <w:bCs/>
          <w:iCs/>
          <w:lang w:val="en-GB" w:eastAsia="en-GB"/>
        </w:rPr>
        <w:t xml:space="preserve"> to engage</w:t>
      </w:r>
      <w:r w:rsidR="00A52D80">
        <w:rPr>
          <w:rFonts w:ascii="Arial" w:hAnsi="Arial" w:cs="Arial"/>
          <w:bCs/>
          <w:iCs/>
          <w:lang w:val="en-GB" w:eastAsia="en-GB"/>
        </w:rPr>
        <w:t xml:space="preserve"> the services of a prospective supplier</w:t>
      </w:r>
      <w:r w:rsidRPr="004373F8">
        <w:rPr>
          <w:rFonts w:ascii="Arial" w:hAnsi="Arial" w:cs="Arial"/>
          <w:bCs/>
          <w:iCs/>
          <w:lang w:val="en-GB" w:eastAsia="en-GB"/>
        </w:rPr>
        <w:t xml:space="preserve"> to decommission materials from the stands, </w:t>
      </w:r>
      <w:r w:rsidR="00497F4D">
        <w:rPr>
          <w:rFonts w:ascii="Arial" w:hAnsi="Arial" w:cs="Arial"/>
          <w:bCs/>
          <w:iCs/>
          <w:lang w:val="en-GB" w:eastAsia="en-GB"/>
        </w:rPr>
        <w:t xml:space="preserve">specified locations </w:t>
      </w:r>
      <w:r w:rsidRPr="004373F8">
        <w:rPr>
          <w:rFonts w:ascii="Arial" w:hAnsi="Arial" w:cs="Arial"/>
          <w:bCs/>
          <w:iCs/>
          <w:lang w:val="en-GB" w:eastAsia="en-GB"/>
        </w:rPr>
        <w:t xml:space="preserve">and halls. </w:t>
      </w:r>
    </w:p>
    <w:p w:rsidR="004373F8" w:rsidRPr="004373F8" w:rsidRDefault="004373F8" w:rsidP="004373F8">
      <w:pPr>
        <w:widowControl w:val="0"/>
        <w:numPr>
          <w:ilvl w:val="0"/>
          <w:numId w:val="12"/>
        </w:numPr>
        <w:tabs>
          <w:tab w:val="num" w:pos="1260"/>
        </w:tabs>
        <w:autoSpaceDE w:val="0"/>
        <w:autoSpaceDN w:val="0"/>
        <w:adjustRightInd w:val="0"/>
        <w:spacing w:before="120" w:after="120"/>
        <w:ind w:left="1260"/>
        <w:jc w:val="left"/>
        <w:outlineLvl w:val="1"/>
        <w:rPr>
          <w:rFonts w:ascii="Arial" w:hAnsi="Arial" w:cs="Arial"/>
          <w:bCs/>
          <w:iCs/>
          <w:lang w:val="en-GB" w:eastAsia="en-GB"/>
        </w:rPr>
      </w:pPr>
      <w:r w:rsidRPr="004373F8">
        <w:rPr>
          <w:rFonts w:ascii="Arial" w:hAnsi="Arial" w:cs="Arial"/>
          <w:bCs/>
          <w:iCs/>
          <w:lang w:val="en-GB" w:eastAsia="en-GB"/>
        </w:rPr>
        <w:t>We require the following safely removed and placed</w:t>
      </w:r>
      <w:r w:rsidR="00497F4D">
        <w:rPr>
          <w:rFonts w:ascii="Arial" w:hAnsi="Arial" w:cs="Arial"/>
          <w:bCs/>
          <w:iCs/>
          <w:lang w:val="en-GB" w:eastAsia="en-GB"/>
        </w:rPr>
        <w:t xml:space="preserve"> onsite for collection by a third party</w:t>
      </w:r>
      <w:r w:rsidRPr="004373F8">
        <w:rPr>
          <w:rFonts w:ascii="Arial" w:hAnsi="Arial" w:cs="Arial"/>
          <w:bCs/>
          <w:iCs/>
          <w:lang w:val="en-GB" w:eastAsia="en-GB"/>
        </w:rPr>
        <w:t xml:space="preserve">. </w:t>
      </w:r>
    </w:p>
    <w:p w:rsidR="004373F8" w:rsidRPr="004373F8" w:rsidRDefault="004373F8" w:rsidP="00415590">
      <w:pPr>
        <w:widowControl w:val="0"/>
        <w:numPr>
          <w:ilvl w:val="0"/>
          <w:numId w:val="15"/>
        </w:numPr>
        <w:autoSpaceDE w:val="0"/>
        <w:autoSpaceDN w:val="0"/>
        <w:adjustRightInd w:val="0"/>
        <w:jc w:val="left"/>
        <w:outlineLvl w:val="1"/>
        <w:rPr>
          <w:rFonts w:ascii="Arial" w:hAnsi="Arial" w:cs="Arial"/>
          <w:bCs/>
          <w:iCs/>
          <w:lang w:val="en-GB" w:eastAsia="en-GB"/>
        </w:rPr>
      </w:pPr>
      <w:r w:rsidRPr="004373F8">
        <w:rPr>
          <w:rFonts w:ascii="Arial" w:hAnsi="Arial" w:cs="Arial"/>
          <w:bCs/>
          <w:iCs/>
          <w:lang w:val="en-GB" w:eastAsia="en-GB"/>
        </w:rPr>
        <w:t xml:space="preserve">Grandstand seating – all seating circa 30,000 removed carefully to avoid damage and placed in </w:t>
      </w:r>
      <w:r w:rsidR="00497F4D">
        <w:rPr>
          <w:rFonts w:ascii="Arial" w:hAnsi="Arial" w:cs="Arial"/>
          <w:bCs/>
          <w:iCs/>
          <w:lang w:val="en-GB" w:eastAsia="en-GB"/>
        </w:rPr>
        <w:t xml:space="preserve">specified </w:t>
      </w:r>
      <w:r w:rsidRPr="004373F8">
        <w:rPr>
          <w:rFonts w:ascii="Arial" w:hAnsi="Arial" w:cs="Arial"/>
          <w:bCs/>
          <w:iCs/>
          <w:lang w:val="en-GB" w:eastAsia="en-GB"/>
        </w:rPr>
        <w:t>lots together on the slab area (former Hagley stand)</w:t>
      </w:r>
      <w:r w:rsidR="00497F4D">
        <w:rPr>
          <w:rFonts w:ascii="Arial" w:hAnsi="Arial" w:cs="Arial"/>
          <w:bCs/>
          <w:iCs/>
          <w:lang w:val="en-GB" w:eastAsia="en-GB"/>
        </w:rPr>
        <w:t>.</w:t>
      </w:r>
    </w:p>
    <w:p w:rsidR="004373F8" w:rsidRPr="004373F8" w:rsidRDefault="004373F8" w:rsidP="00415590">
      <w:pPr>
        <w:numPr>
          <w:ilvl w:val="0"/>
          <w:numId w:val="15"/>
        </w:numPr>
        <w:contextualSpacing/>
        <w:jc w:val="left"/>
        <w:rPr>
          <w:rFonts w:ascii="Arial" w:hAnsi="Arial" w:cs="Arial"/>
          <w:lang w:val="en-GB"/>
        </w:rPr>
      </w:pPr>
      <w:r w:rsidRPr="004373F8">
        <w:rPr>
          <w:rFonts w:ascii="Arial" w:hAnsi="Arial" w:cs="Arial"/>
          <w:lang w:val="en-GB"/>
        </w:rPr>
        <w:t>Pillars of Pride – these are metal signs wrapped around the hall pillars in the Paul Kelly stand. These are to be placed in the same location. They are circa 4</w:t>
      </w:r>
      <w:r w:rsidR="00ED60DE">
        <w:rPr>
          <w:rFonts w:ascii="Arial" w:hAnsi="Arial" w:cs="Arial"/>
          <w:lang w:val="en-GB"/>
        </w:rPr>
        <w:t xml:space="preserve"> </w:t>
      </w:r>
      <w:r w:rsidR="00ED60DE" w:rsidRPr="004373F8">
        <w:rPr>
          <w:rFonts w:ascii="Arial" w:hAnsi="Arial" w:cs="Arial"/>
          <w:lang w:val="en-GB"/>
        </w:rPr>
        <w:t>metres</w:t>
      </w:r>
      <w:r w:rsidRPr="004373F8">
        <w:rPr>
          <w:rFonts w:ascii="Arial" w:hAnsi="Arial" w:cs="Arial"/>
          <w:lang w:val="en-GB"/>
        </w:rPr>
        <w:t xml:space="preserve"> up the column so so</w:t>
      </w:r>
      <w:r w:rsidR="00415590">
        <w:rPr>
          <w:rFonts w:ascii="Arial" w:hAnsi="Arial" w:cs="Arial"/>
          <w:lang w:val="en-GB"/>
        </w:rPr>
        <w:t>me access equipment and qualified</w:t>
      </w:r>
      <w:r w:rsidRPr="004373F8">
        <w:rPr>
          <w:rFonts w:ascii="Arial" w:hAnsi="Arial" w:cs="Arial"/>
          <w:lang w:val="en-GB"/>
        </w:rPr>
        <w:t xml:space="preserve"> staff will be required for this work.</w:t>
      </w:r>
    </w:p>
    <w:p w:rsidR="004373F8" w:rsidRPr="004373F8" w:rsidRDefault="004373F8" w:rsidP="00415590">
      <w:pPr>
        <w:numPr>
          <w:ilvl w:val="0"/>
          <w:numId w:val="15"/>
        </w:numPr>
        <w:contextualSpacing/>
        <w:jc w:val="left"/>
        <w:rPr>
          <w:rFonts w:ascii="Arial" w:hAnsi="Arial" w:cs="Arial"/>
          <w:lang w:val="en-GB"/>
        </w:rPr>
      </w:pPr>
      <w:r w:rsidRPr="004373F8">
        <w:rPr>
          <w:rFonts w:ascii="Arial" w:hAnsi="Arial" w:cs="Arial"/>
          <w:lang w:val="en-GB"/>
        </w:rPr>
        <w:t>Way</w:t>
      </w:r>
      <w:r w:rsidR="00ED60DE">
        <w:rPr>
          <w:rFonts w:ascii="Arial" w:hAnsi="Arial" w:cs="Arial"/>
          <w:lang w:val="en-GB"/>
        </w:rPr>
        <w:t xml:space="preserve"> </w:t>
      </w:r>
      <w:r w:rsidRPr="004373F8">
        <w:rPr>
          <w:rFonts w:ascii="Arial" w:hAnsi="Arial" w:cs="Arial"/>
          <w:lang w:val="en-GB"/>
        </w:rPr>
        <w:t>finder signage, we are looking to remove all the gate and other stadium way</w:t>
      </w:r>
      <w:r w:rsidR="00ED60DE">
        <w:rPr>
          <w:rFonts w:ascii="Arial" w:hAnsi="Arial" w:cs="Arial"/>
          <w:lang w:val="en-GB"/>
        </w:rPr>
        <w:t xml:space="preserve"> </w:t>
      </w:r>
      <w:r w:rsidRPr="004373F8">
        <w:rPr>
          <w:rFonts w:ascii="Arial" w:hAnsi="Arial" w:cs="Arial"/>
          <w:lang w:val="en-GB"/>
        </w:rPr>
        <w:t xml:space="preserve">finder signage. This typically </w:t>
      </w:r>
      <w:r w:rsidR="00415590">
        <w:rPr>
          <w:rFonts w:ascii="Arial" w:hAnsi="Arial" w:cs="Arial"/>
          <w:lang w:val="en-GB"/>
        </w:rPr>
        <w:t>shows</w:t>
      </w:r>
      <w:r w:rsidRPr="004373F8">
        <w:rPr>
          <w:rFonts w:ascii="Arial" w:hAnsi="Arial" w:cs="Arial"/>
          <w:lang w:val="en-GB"/>
        </w:rPr>
        <w:t xml:space="preserve"> where the gates and seating numbers</w:t>
      </w:r>
      <w:r w:rsidR="00415590">
        <w:rPr>
          <w:rFonts w:ascii="Arial" w:hAnsi="Arial" w:cs="Arial"/>
          <w:lang w:val="en-GB"/>
        </w:rPr>
        <w:t xml:space="preserve"> were. T</w:t>
      </w:r>
      <w:r w:rsidRPr="004373F8">
        <w:rPr>
          <w:rFonts w:ascii="Arial" w:hAnsi="Arial" w:cs="Arial"/>
          <w:lang w:val="en-GB"/>
        </w:rPr>
        <w:t>his work is main</w:t>
      </w:r>
      <w:r w:rsidR="00415590">
        <w:rPr>
          <w:rFonts w:ascii="Arial" w:hAnsi="Arial" w:cs="Arial"/>
          <w:lang w:val="en-GB"/>
        </w:rPr>
        <w:t xml:space="preserve">ly at height above 3 </w:t>
      </w:r>
      <w:r w:rsidR="00ED60DE">
        <w:rPr>
          <w:rFonts w:ascii="Arial" w:hAnsi="Arial" w:cs="Arial"/>
          <w:lang w:val="en-GB"/>
        </w:rPr>
        <w:t>metres</w:t>
      </w:r>
      <w:r w:rsidR="00415590">
        <w:rPr>
          <w:rFonts w:ascii="Arial" w:hAnsi="Arial" w:cs="Arial"/>
          <w:lang w:val="en-GB"/>
        </w:rPr>
        <w:t>. The</w:t>
      </w:r>
      <w:r w:rsidRPr="004373F8">
        <w:rPr>
          <w:rFonts w:ascii="Arial" w:hAnsi="Arial" w:cs="Arial"/>
          <w:lang w:val="en-GB"/>
        </w:rPr>
        <w:t xml:space="preserve"> signs to be stored on site with other items. </w:t>
      </w:r>
    </w:p>
    <w:p w:rsidR="004373F8" w:rsidRPr="004373F8" w:rsidRDefault="004373F8" w:rsidP="00415590">
      <w:pPr>
        <w:numPr>
          <w:ilvl w:val="0"/>
          <w:numId w:val="15"/>
        </w:numPr>
        <w:contextualSpacing/>
        <w:jc w:val="left"/>
        <w:rPr>
          <w:rFonts w:ascii="Arial" w:hAnsi="Arial" w:cs="Arial"/>
          <w:lang w:val="en-GB"/>
        </w:rPr>
      </w:pPr>
      <w:r w:rsidRPr="004373F8">
        <w:rPr>
          <w:rFonts w:ascii="Arial" w:hAnsi="Arial" w:cs="Arial"/>
          <w:lang w:val="en-GB"/>
        </w:rPr>
        <w:t>Signage – advertising, around the stadium</w:t>
      </w:r>
      <w:r w:rsidR="00415590">
        <w:rPr>
          <w:rFonts w:ascii="Arial" w:hAnsi="Arial" w:cs="Arial"/>
          <w:lang w:val="en-GB"/>
        </w:rPr>
        <w:t>. R</w:t>
      </w:r>
      <w:r w:rsidR="00A52D80">
        <w:rPr>
          <w:rFonts w:ascii="Arial" w:hAnsi="Arial" w:cs="Arial"/>
          <w:lang w:val="en-GB"/>
        </w:rPr>
        <w:t>emoval</w:t>
      </w:r>
      <w:r w:rsidRPr="004373F8">
        <w:rPr>
          <w:rFonts w:ascii="Arial" w:hAnsi="Arial" w:cs="Arial"/>
          <w:lang w:val="en-GB"/>
        </w:rPr>
        <w:t xml:space="preserve"> </w:t>
      </w:r>
      <w:r w:rsidR="00415590">
        <w:rPr>
          <w:rFonts w:ascii="Arial" w:hAnsi="Arial" w:cs="Arial"/>
          <w:lang w:val="en-GB"/>
        </w:rPr>
        <w:t xml:space="preserve">of </w:t>
      </w:r>
      <w:r w:rsidRPr="004373F8">
        <w:rPr>
          <w:rFonts w:ascii="Arial" w:hAnsi="Arial" w:cs="Arial"/>
          <w:lang w:val="en-GB"/>
        </w:rPr>
        <w:t>selected advertising</w:t>
      </w:r>
      <w:r w:rsidR="00A52D80">
        <w:rPr>
          <w:rFonts w:ascii="Arial" w:hAnsi="Arial" w:cs="Arial"/>
          <w:lang w:val="en-GB"/>
        </w:rPr>
        <w:t xml:space="preserve"> signs. This will be determined and discussed during the site visit. The sign removal will be carried out only if it is a safe option.</w:t>
      </w:r>
      <w:r w:rsidRPr="004373F8">
        <w:rPr>
          <w:rFonts w:ascii="Arial" w:hAnsi="Arial" w:cs="Arial"/>
          <w:lang w:val="en-GB"/>
        </w:rPr>
        <w:t xml:space="preserve">  </w:t>
      </w:r>
    </w:p>
    <w:p w:rsidR="004373F8" w:rsidRPr="004373F8" w:rsidRDefault="004373F8" w:rsidP="004373F8">
      <w:pPr>
        <w:ind w:left="1260"/>
        <w:jc w:val="left"/>
        <w:rPr>
          <w:rFonts w:ascii="Arial" w:hAnsi="Arial" w:cs="Arial"/>
          <w:lang w:val="en-GB"/>
        </w:rPr>
      </w:pPr>
    </w:p>
    <w:p w:rsidR="004373F8" w:rsidRPr="00A52D80" w:rsidRDefault="00A52D80" w:rsidP="00A52D80">
      <w:pPr>
        <w:pStyle w:val="ListParagraph"/>
        <w:numPr>
          <w:ilvl w:val="0"/>
          <w:numId w:val="12"/>
        </w:numPr>
        <w:tabs>
          <w:tab w:val="clear" w:pos="605"/>
          <w:tab w:val="num" w:pos="1276"/>
        </w:tabs>
        <w:ind w:left="1276" w:hanging="283"/>
        <w:jc w:val="left"/>
        <w:rPr>
          <w:rFonts w:ascii="Arial" w:hAnsi="Arial" w:cs="Arial"/>
          <w:lang w:val="en-GB"/>
        </w:rPr>
      </w:pPr>
      <w:r>
        <w:rPr>
          <w:rFonts w:ascii="Arial" w:hAnsi="Arial" w:cs="Arial"/>
          <w:lang w:val="en-GB"/>
        </w:rPr>
        <w:t>The prospective supplier will be responsible for providing</w:t>
      </w:r>
      <w:r w:rsidR="004373F8" w:rsidRPr="00A52D80">
        <w:rPr>
          <w:rFonts w:ascii="Arial" w:hAnsi="Arial" w:cs="Arial"/>
          <w:lang w:val="en-GB"/>
        </w:rPr>
        <w:t xml:space="preserve"> all tools</w:t>
      </w:r>
      <w:r>
        <w:rPr>
          <w:rFonts w:ascii="Arial" w:hAnsi="Arial" w:cs="Arial"/>
          <w:lang w:val="en-GB"/>
        </w:rPr>
        <w:t>,</w:t>
      </w:r>
      <w:r w:rsidR="004373F8" w:rsidRPr="00A52D80">
        <w:rPr>
          <w:rFonts w:ascii="Arial" w:hAnsi="Arial" w:cs="Arial"/>
          <w:lang w:val="en-GB"/>
        </w:rPr>
        <w:t xml:space="preserve"> access equipmen</w:t>
      </w:r>
      <w:r>
        <w:rPr>
          <w:rFonts w:ascii="Arial" w:hAnsi="Arial" w:cs="Arial"/>
          <w:lang w:val="en-GB"/>
        </w:rPr>
        <w:t>t, and mobile power as required to carry out the work</w:t>
      </w:r>
      <w:r w:rsidR="004373F8" w:rsidRPr="00A52D80">
        <w:rPr>
          <w:rFonts w:ascii="Arial" w:hAnsi="Arial" w:cs="Arial"/>
          <w:lang w:val="en-GB"/>
        </w:rPr>
        <w:t xml:space="preserve">. </w:t>
      </w:r>
    </w:p>
    <w:p w:rsidR="004373F8" w:rsidRPr="004373F8" w:rsidRDefault="004373F8" w:rsidP="004373F8">
      <w:pPr>
        <w:ind w:left="1260"/>
        <w:jc w:val="left"/>
        <w:rPr>
          <w:rFonts w:ascii="Arial" w:hAnsi="Arial" w:cs="Arial"/>
          <w:lang w:val="en-GB"/>
        </w:rPr>
      </w:pPr>
    </w:p>
    <w:p w:rsidR="00A52D80" w:rsidRDefault="004373F8" w:rsidP="00A52D80">
      <w:pPr>
        <w:pStyle w:val="ListParagraph"/>
        <w:numPr>
          <w:ilvl w:val="0"/>
          <w:numId w:val="12"/>
        </w:numPr>
        <w:tabs>
          <w:tab w:val="clear" w:pos="605"/>
          <w:tab w:val="num" w:pos="1418"/>
        </w:tabs>
        <w:ind w:left="1276" w:hanging="283"/>
        <w:jc w:val="left"/>
        <w:rPr>
          <w:rFonts w:ascii="Arial" w:hAnsi="Arial" w:cs="Arial"/>
          <w:lang w:val="en-GB"/>
        </w:rPr>
      </w:pPr>
      <w:r w:rsidRPr="00A52D80">
        <w:rPr>
          <w:rFonts w:ascii="Arial" w:hAnsi="Arial" w:cs="Arial"/>
          <w:lang w:val="en-GB"/>
        </w:rPr>
        <w:t xml:space="preserve">The site has minimal facilities, it will be the </w:t>
      </w:r>
      <w:r w:rsidR="00A52D80">
        <w:rPr>
          <w:rFonts w:ascii="Arial" w:hAnsi="Arial" w:cs="Arial"/>
          <w:lang w:val="en-GB"/>
        </w:rPr>
        <w:t>responsibility of the prospective supplier</w:t>
      </w:r>
      <w:r w:rsidRPr="00A52D80">
        <w:rPr>
          <w:rFonts w:ascii="Arial" w:hAnsi="Arial" w:cs="Arial"/>
          <w:lang w:val="en-GB"/>
        </w:rPr>
        <w:t xml:space="preserve"> to provide adequate facilities for their workforce.  </w:t>
      </w:r>
    </w:p>
    <w:p w:rsidR="00A52D80" w:rsidRPr="00A52D80" w:rsidRDefault="00A52D80" w:rsidP="00A52D80">
      <w:pPr>
        <w:pStyle w:val="ListParagraph"/>
        <w:rPr>
          <w:rFonts w:ascii="Arial" w:hAnsi="Arial" w:cs="Arial"/>
          <w:lang w:val="en-GB"/>
        </w:rPr>
      </w:pPr>
    </w:p>
    <w:p w:rsidR="000B5EF6" w:rsidRDefault="00A52D80" w:rsidP="000B5EF6">
      <w:pPr>
        <w:pStyle w:val="ListParagraph"/>
        <w:numPr>
          <w:ilvl w:val="0"/>
          <w:numId w:val="12"/>
        </w:numPr>
        <w:tabs>
          <w:tab w:val="clear" w:pos="605"/>
          <w:tab w:val="num" w:pos="1418"/>
        </w:tabs>
        <w:ind w:left="1276" w:hanging="283"/>
        <w:jc w:val="left"/>
        <w:rPr>
          <w:rFonts w:ascii="Arial" w:hAnsi="Arial" w:cs="Arial"/>
          <w:lang w:val="en-GB"/>
        </w:rPr>
      </w:pPr>
      <w:r>
        <w:rPr>
          <w:rFonts w:ascii="Arial" w:hAnsi="Arial" w:cs="Arial"/>
          <w:lang w:val="en-GB"/>
        </w:rPr>
        <w:t>During the removal and decommissioning work, the prospective supplier</w:t>
      </w:r>
      <w:r w:rsidR="004373F8" w:rsidRPr="00A52D80">
        <w:rPr>
          <w:rFonts w:ascii="Arial" w:hAnsi="Arial" w:cs="Arial"/>
          <w:lang w:val="en-GB"/>
        </w:rPr>
        <w:t xml:space="preserve"> must provide a person of responsibility</w:t>
      </w:r>
      <w:r>
        <w:rPr>
          <w:rFonts w:ascii="Arial" w:hAnsi="Arial" w:cs="Arial"/>
          <w:lang w:val="en-GB"/>
        </w:rPr>
        <w:t xml:space="preserve"> (e.g. site supervisor). T</w:t>
      </w:r>
      <w:r w:rsidR="004373F8" w:rsidRPr="00A52D80">
        <w:rPr>
          <w:rFonts w:ascii="Arial" w:hAnsi="Arial" w:cs="Arial"/>
          <w:lang w:val="en-GB"/>
        </w:rPr>
        <w:t xml:space="preserve">his person will act as </w:t>
      </w:r>
      <w:r>
        <w:rPr>
          <w:rFonts w:ascii="Arial" w:hAnsi="Arial" w:cs="Arial"/>
          <w:lang w:val="en-GB"/>
        </w:rPr>
        <w:t>the main point of cont</w:t>
      </w:r>
      <w:r w:rsidR="004373F8" w:rsidRPr="00A52D80">
        <w:rPr>
          <w:rFonts w:ascii="Arial" w:hAnsi="Arial" w:cs="Arial"/>
          <w:lang w:val="en-GB"/>
        </w:rPr>
        <w:t>act</w:t>
      </w:r>
      <w:r>
        <w:rPr>
          <w:rFonts w:ascii="Arial" w:hAnsi="Arial" w:cs="Arial"/>
          <w:lang w:val="en-GB"/>
        </w:rPr>
        <w:t>,</w:t>
      </w:r>
      <w:r w:rsidR="004373F8" w:rsidRPr="00A52D80">
        <w:rPr>
          <w:rFonts w:ascii="Arial" w:hAnsi="Arial" w:cs="Arial"/>
          <w:lang w:val="en-GB"/>
        </w:rPr>
        <w:t xml:space="preserve"> maintain all work and safety records. This person will have relevant experience</w:t>
      </w:r>
      <w:r w:rsidR="000B5EF6">
        <w:rPr>
          <w:rFonts w:ascii="Arial" w:hAnsi="Arial" w:cs="Arial"/>
          <w:lang w:val="en-GB"/>
        </w:rPr>
        <w:t xml:space="preserve"> and qualifications to carry out this work</w:t>
      </w:r>
      <w:r w:rsidR="004373F8" w:rsidRPr="00A52D80">
        <w:rPr>
          <w:rFonts w:ascii="Arial" w:hAnsi="Arial" w:cs="Arial"/>
          <w:lang w:val="en-GB"/>
        </w:rPr>
        <w:t xml:space="preserve"> and will not be required to work anymore than 50% of the week on the tools to allow proper management of the site. </w:t>
      </w:r>
    </w:p>
    <w:p w:rsidR="000B5EF6" w:rsidRDefault="000B5EF6" w:rsidP="000B5EF6">
      <w:pPr>
        <w:pStyle w:val="ListParagraph"/>
        <w:rPr>
          <w:rFonts w:ascii="Arial" w:hAnsi="Arial" w:cs="Arial"/>
          <w:lang w:val="en-GB"/>
        </w:rPr>
      </w:pPr>
    </w:p>
    <w:p w:rsidR="000B5EF6" w:rsidRDefault="000B5EF6" w:rsidP="000B5EF6">
      <w:pPr>
        <w:pStyle w:val="ListParagraph"/>
        <w:rPr>
          <w:rFonts w:ascii="Arial" w:hAnsi="Arial" w:cs="Arial"/>
          <w:lang w:val="en-GB"/>
        </w:rPr>
      </w:pPr>
    </w:p>
    <w:p w:rsidR="000B5EF6" w:rsidRPr="000B5EF6" w:rsidRDefault="000B5EF6" w:rsidP="000B5EF6">
      <w:pPr>
        <w:pStyle w:val="ListParagraph"/>
        <w:rPr>
          <w:rFonts w:ascii="Arial" w:hAnsi="Arial" w:cs="Arial"/>
          <w:lang w:val="en-GB"/>
        </w:rPr>
      </w:pPr>
    </w:p>
    <w:p w:rsidR="000B5EF6" w:rsidRDefault="000B5EF6" w:rsidP="000B5EF6">
      <w:pPr>
        <w:pStyle w:val="ListParagraph"/>
        <w:numPr>
          <w:ilvl w:val="0"/>
          <w:numId w:val="12"/>
        </w:numPr>
        <w:tabs>
          <w:tab w:val="clear" w:pos="605"/>
          <w:tab w:val="num" w:pos="1418"/>
        </w:tabs>
        <w:ind w:left="1276" w:hanging="283"/>
        <w:jc w:val="left"/>
        <w:rPr>
          <w:rFonts w:ascii="Arial" w:hAnsi="Arial" w:cs="Arial"/>
          <w:lang w:val="en-GB"/>
        </w:rPr>
      </w:pPr>
      <w:r>
        <w:rPr>
          <w:rFonts w:ascii="Arial" w:hAnsi="Arial" w:cs="Arial"/>
          <w:lang w:val="en-GB"/>
        </w:rPr>
        <w:lastRenderedPageBreak/>
        <w:t>The prospective supplier</w:t>
      </w:r>
      <w:r w:rsidR="004373F8" w:rsidRPr="000B5EF6">
        <w:rPr>
          <w:rFonts w:ascii="Arial" w:hAnsi="Arial" w:cs="Arial"/>
          <w:lang w:val="en-GB"/>
        </w:rPr>
        <w:t xml:space="preserve"> will provide a full suite of Safety paperwork and maintain suitable records ons</w:t>
      </w:r>
      <w:r>
        <w:rPr>
          <w:rFonts w:ascii="Arial" w:hAnsi="Arial" w:cs="Arial"/>
          <w:lang w:val="en-GB"/>
        </w:rPr>
        <w:t>ite at all times, the prospective supplier</w:t>
      </w:r>
      <w:r w:rsidR="004373F8" w:rsidRPr="000B5EF6">
        <w:rPr>
          <w:rFonts w:ascii="Arial" w:hAnsi="Arial" w:cs="Arial"/>
          <w:lang w:val="en-GB"/>
        </w:rPr>
        <w:t xml:space="preserve"> will take the role of main contractor and hold all relevant insuran</w:t>
      </w:r>
      <w:r>
        <w:rPr>
          <w:rFonts w:ascii="Arial" w:hAnsi="Arial" w:cs="Arial"/>
          <w:lang w:val="en-GB"/>
        </w:rPr>
        <w:t xml:space="preserve">ces in line with Council standard </w:t>
      </w:r>
      <w:r w:rsidR="004373F8" w:rsidRPr="000B5EF6">
        <w:rPr>
          <w:rFonts w:ascii="Arial" w:hAnsi="Arial" w:cs="Arial"/>
          <w:lang w:val="en-GB"/>
        </w:rPr>
        <w:t>requirements</w:t>
      </w:r>
      <w:r>
        <w:rPr>
          <w:rFonts w:ascii="Arial" w:hAnsi="Arial" w:cs="Arial"/>
          <w:lang w:val="en-GB"/>
        </w:rPr>
        <w:t xml:space="preserve"> and levels</w:t>
      </w:r>
      <w:r w:rsidR="004373F8" w:rsidRPr="000B5EF6">
        <w:rPr>
          <w:rFonts w:ascii="Arial" w:hAnsi="Arial" w:cs="Arial"/>
          <w:lang w:val="en-GB"/>
        </w:rPr>
        <w:t>.</w:t>
      </w:r>
    </w:p>
    <w:p w:rsidR="000B5EF6" w:rsidRDefault="004373F8" w:rsidP="000B5EF6">
      <w:pPr>
        <w:pStyle w:val="ListParagraph"/>
        <w:ind w:left="1276"/>
        <w:jc w:val="left"/>
        <w:rPr>
          <w:rFonts w:ascii="Arial" w:hAnsi="Arial" w:cs="Arial"/>
          <w:lang w:val="en-GB"/>
        </w:rPr>
      </w:pPr>
      <w:r w:rsidRPr="000B5EF6">
        <w:rPr>
          <w:rFonts w:ascii="Arial" w:hAnsi="Arial" w:cs="Arial"/>
          <w:lang w:val="en-GB"/>
        </w:rPr>
        <w:t xml:space="preserve"> </w:t>
      </w:r>
    </w:p>
    <w:p w:rsidR="004373F8" w:rsidRPr="000B5EF6" w:rsidRDefault="004373F8" w:rsidP="004373F8">
      <w:pPr>
        <w:pStyle w:val="ListParagraph"/>
        <w:numPr>
          <w:ilvl w:val="0"/>
          <w:numId w:val="12"/>
        </w:numPr>
        <w:tabs>
          <w:tab w:val="clear" w:pos="605"/>
          <w:tab w:val="num" w:pos="1418"/>
        </w:tabs>
        <w:ind w:left="1276" w:hanging="283"/>
        <w:jc w:val="left"/>
        <w:rPr>
          <w:rFonts w:ascii="Arial" w:hAnsi="Arial" w:cs="Arial"/>
          <w:lang w:val="en-GB"/>
        </w:rPr>
      </w:pPr>
      <w:r w:rsidRPr="000B5EF6">
        <w:rPr>
          <w:rFonts w:ascii="Arial" w:hAnsi="Arial" w:cs="Arial"/>
          <w:lang w:val="en-GB"/>
        </w:rPr>
        <w:t xml:space="preserve">At least one </w:t>
      </w:r>
      <w:r w:rsidR="000B5EF6">
        <w:rPr>
          <w:rFonts w:ascii="Arial" w:hAnsi="Arial" w:cs="Arial"/>
          <w:lang w:val="en-GB"/>
        </w:rPr>
        <w:t xml:space="preserve">person must be a </w:t>
      </w:r>
      <w:r w:rsidRPr="000B5EF6">
        <w:rPr>
          <w:rFonts w:ascii="Arial" w:hAnsi="Arial" w:cs="Arial"/>
          <w:lang w:val="en-GB"/>
        </w:rPr>
        <w:t xml:space="preserve">qualified first aider </w:t>
      </w:r>
      <w:r w:rsidR="000B5EF6">
        <w:rPr>
          <w:rFonts w:ascii="Arial" w:hAnsi="Arial" w:cs="Arial"/>
          <w:lang w:val="en-GB"/>
        </w:rPr>
        <w:t xml:space="preserve">and </w:t>
      </w:r>
      <w:r w:rsidRPr="000B5EF6">
        <w:rPr>
          <w:rFonts w:ascii="Arial" w:hAnsi="Arial" w:cs="Arial"/>
          <w:lang w:val="en-GB"/>
        </w:rPr>
        <w:t>must be</w:t>
      </w:r>
      <w:r w:rsidR="000B5EF6">
        <w:rPr>
          <w:rFonts w:ascii="Arial" w:hAnsi="Arial" w:cs="Arial"/>
          <w:lang w:val="en-GB"/>
        </w:rPr>
        <w:t xml:space="preserve"> onsite at all times during the</w:t>
      </w:r>
      <w:r w:rsidRPr="000B5EF6">
        <w:rPr>
          <w:rFonts w:ascii="Arial" w:hAnsi="Arial" w:cs="Arial"/>
          <w:lang w:val="en-GB"/>
        </w:rPr>
        <w:t xml:space="preserve"> works. </w:t>
      </w:r>
    </w:p>
    <w:p w:rsidR="004373F8" w:rsidRPr="004373F8" w:rsidRDefault="004373F8" w:rsidP="004373F8">
      <w:pPr>
        <w:widowControl w:val="0"/>
        <w:numPr>
          <w:ilvl w:val="1"/>
          <w:numId w:val="2"/>
        </w:numPr>
        <w:tabs>
          <w:tab w:val="clear" w:pos="426"/>
          <w:tab w:val="left" w:pos="900"/>
        </w:tabs>
        <w:autoSpaceDE w:val="0"/>
        <w:autoSpaceDN w:val="0"/>
        <w:adjustRightInd w:val="0"/>
        <w:spacing w:before="120"/>
        <w:ind w:left="900" w:hanging="540"/>
        <w:jc w:val="left"/>
        <w:outlineLvl w:val="1"/>
        <w:rPr>
          <w:rFonts w:ascii="Arial" w:hAnsi="Arial" w:cs="Arial"/>
          <w:b/>
          <w:bCs/>
          <w:iCs/>
          <w:lang w:val="en-GB" w:eastAsia="en-GB"/>
        </w:rPr>
      </w:pPr>
      <w:r w:rsidRPr="004373F8">
        <w:rPr>
          <w:rFonts w:ascii="Arial" w:hAnsi="Arial" w:cs="Arial"/>
          <w:b/>
          <w:bCs/>
          <w:iCs/>
          <w:lang w:val="en-GB" w:eastAsia="en-GB"/>
        </w:rPr>
        <w:t>Methodology</w:t>
      </w:r>
      <w:r w:rsidR="000B5EF6">
        <w:rPr>
          <w:rFonts w:ascii="Arial" w:hAnsi="Arial" w:cs="Arial"/>
          <w:b/>
          <w:bCs/>
          <w:iCs/>
          <w:lang w:val="en-GB" w:eastAsia="en-GB"/>
        </w:rPr>
        <w:t>:</w:t>
      </w:r>
    </w:p>
    <w:p w:rsidR="004373F8" w:rsidRPr="004373F8" w:rsidRDefault="000B5EF6" w:rsidP="000B5EF6">
      <w:pPr>
        <w:widowControl w:val="0"/>
        <w:numPr>
          <w:ilvl w:val="0"/>
          <w:numId w:val="13"/>
        </w:numPr>
        <w:autoSpaceDE w:val="0"/>
        <w:autoSpaceDN w:val="0"/>
        <w:adjustRightInd w:val="0"/>
        <w:spacing w:before="120" w:after="120"/>
        <w:ind w:left="1260" w:hanging="267"/>
        <w:jc w:val="left"/>
        <w:outlineLvl w:val="1"/>
        <w:rPr>
          <w:rFonts w:ascii="Arial" w:hAnsi="Arial" w:cs="Arial"/>
          <w:bCs/>
          <w:iCs/>
          <w:lang w:val="en-GB" w:eastAsia="en-GB"/>
        </w:rPr>
      </w:pPr>
      <w:r>
        <w:rPr>
          <w:rFonts w:ascii="Arial" w:hAnsi="Arial" w:cs="Arial"/>
          <w:bCs/>
          <w:iCs/>
          <w:lang w:val="en-GB" w:eastAsia="en-GB"/>
        </w:rPr>
        <w:t xml:space="preserve">It is estimated, the </w:t>
      </w:r>
      <w:r w:rsidR="004373F8" w:rsidRPr="004373F8">
        <w:rPr>
          <w:rFonts w:ascii="Arial" w:hAnsi="Arial" w:cs="Arial"/>
          <w:bCs/>
          <w:iCs/>
          <w:lang w:val="en-GB" w:eastAsia="en-GB"/>
        </w:rPr>
        <w:t>majority of the work is w</w:t>
      </w:r>
      <w:r>
        <w:rPr>
          <w:rFonts w:ascii="Arial" w:hAnsi="Arial" w:cs="Arial"/>
          <w:bCs/>
          <w:iCs/>
          <w:lang w:val="en-GB" w:eastAsia="en-GB"/>
        </w:rPr>
        <w:t>ithin the stands, the prospective supplier</w:t>
      </w:r>
      <w:r w:rsidR="004373F8" w:rsidRPr="004373F8">
        <w:rPr>
          <w:rFonts w:ascii="Arial" w:hAnsi="Arial" w:cs="Arial"/>
          <w:bCs/>
          <w:iCs/>
          <w:lang w:val="en-GB" w:eastAsia="en-GB"/>
        </w:rPr>
        <w:t xml:space="preserve"> will need to devise a method</w:t>
      </w:r>
      <w:r>
        <w:rPr>
          <w:rFonts w:ascii="Arial" w:hAnsi="Arial" w:cs="Arial"/>
          <w:bCs/>
          <w:iCs/>
          <w:lang w:val="en-GB" w:eastAsia="en-GB"/>
        </w:rPr>
        <w:t>ology and process to lower seating and associated framework</w:t>
      </w:r>
      <w:r w:rsidR="004373F8" w:rsidRPr="004373F8">
        <w:rPr>
          <w:rFonts w:ascii="Arial" w:hAnsi="Arial" w:cs="Arial"/>
          <w:bCs/>
          <w:iCs/>
          <w:lang w:val="en-GB" w:eastAsia="en-GB"/>
        </w:rPr>
        <w:t xml:space="preserve"> to ground level </w:t>
      </w:r>
      <w:r>
        <w:rPr>
          <w:rFonts w:ascii="Arial" w:hAnsi="Arial" w:cs="Arial"/>
          <w:bCs/>
          <w:iCs/>
          <w:lang w:val="en-GB" w:eastAsia="en-GB"/>
        </w:rPr>
        <w:t>in a safe and efficient manner</w:t>
      </w:r>
      <w:r w:rsidR="004373F8" w:rsidRPr="004373F8">
        <w:rPr>
          <w:rFonts w:ascii="Arial" w:hAnsi="Arial" w:cs="Arial"/>
          <w:bCs/>
          <w:iCs/>
          <w:lang w:val="en-GB" w:eastAsia="en-GB"/>
        </w:rPr>
        <w:t xml:space="preserve"> and without undue damage to </w:t>
      </w:r>
      <w:r>
        <w:rPr>
          <w:rFonts w:ascii="Arial" w:hAnsi="Arial" w:cs="Arial"/>
          <w:bCs/>
          <w:iCs/>
          <w:lang w:val="en-GB" w:eastAsia="en-GB"/>
        </w:rPr>
        <w:t xml:space="preserve">any </w:t>
      </w:r>
      <w:r w:rsidR="004373F8" w:rsidRPr="004373F8">
        <w:rPr>
          <w:rFonts w:ascii="Arial" w:hAnsi="Arial" w:cs="Arial"/>
          <w:bCs/>
          <w:iCs/>
          <w:lang w:val="en-GB" w:eastAsia="en-GB"/>
        </w:rPr>
        <w:t>seats</w:t>
      </w:r>
      <w:r>
        <w:rPr>
          <w:rFonts w:ascii="Arial" w:hAnsi="Arial" w:cs="Arial"/>
          <w:bCs/>
          <w:iCs/>
          <w:lang w:val="en-GB" w:eastAsia="en-GB"/>
        </w:rPr>
        <w:t xml:space="preserve"> or associated framework</w:t>
      </w:r>
      <w:r w:rsidR="004373F8" w:rsidRPr="004373F8">
        <w:rPr>
          <w:rFonts w:ascii="Arial" w:hAnsi="Arial" w:cs="Arial"/>
          <w:bCs/>
          <w:iCs/>
          <w:lang w:val="en-GB" w:eastAsia="en-GB"/>
        </w:rPr>
        <w:t>. Other items will be removed at height so MEWP or other access equipment will be required. Access is good to most of the work area</w:t>
      </w:r>
      <w:r w:rsidR="00ED60DE">
        <w:rPr>
          <w:rFonts w:ascii="Arial" w:hAnsi="Arial" w:cs="Arial"/>
          <w:bCs/>
          <w:iCs/>
          <w:lang w:val="en-GB" w:eastAsia="en-GB"/>
        </w:rPr>
        <w:t xml:space="preserve">s however, </w:t>
      </w:r>
      <w:r w:rsidR="004373F8" w:rsidRPr="004373F8">
        <w:rPr>
          <w:rFonts w:ascii="Arial" w:hAnsi="Arial" w:cs="Arial"/>
          <w:bCs/>
          <w:iCs/>
          <w:lang w:val="en-GB" w:eastAsia="en-GB"/>
        </w:rPr>
        <w:t>consideration needs to be taken to the fact that some aspects are at height and suitable skill a</w:t>
      </w:r>
      <w:r w:rsidR="00ED60DE">
        <w:rPr>
          <w:rFonts w:ascii="Arial" w:hAnsi="Arial" w:cs="Arial"/>
          <w:bCs/>
          <w:iCs/>
          <w:lang w:val="en-GB" w:eastAsia="en-GB"/>
        </w:rPr>
        <w:t>nd experience will be required</w:t>
      </w:r>
      <w:r w:rsidR="004373F8" w:rsidRPr="004373F8">
        <w:rPr>
          <w:rFonts w:ascii="Arial" w:hAnsi="Arial" w:cs="Arial"/>
          <w:bCs/>
          <w:iCs/>
          <w:lang w:val="en-GB" w:eastAsia="en-GB"/>
        </w:rPr>
        <w:t xml:space="preserve"> to safely execute the works package. </w:t>
      </w:r>
    </w:p>
    <w:p w:rsidR="00ED60DE" w:rsidRDefault="00ED60DE" w:rsidP="00ED60DE">
      <w:pPr>
        <w:ind w:left="1276" w:hanging="1276"/>
        <w:jc w:val="left"/>
        <w:rPr>
          <w:rFonts w:ascii="Arial" w:hAnsi="Arial" w:cs="Arial"/>
          <w:lang w:val="en-GB" w:eastAsia="en-GB"/>
        </w:rPr>
      </w:pPr>
      <w:r>
        <w:rPr>
          <w:rFonts w:ascii="Times New Roman" w:hAnsi="Times New Roman"/>
          <w:sz w:val="24"/>
          <w:szCs w:val="24"/>
          <w:lang w:val="en-GB" w:eastAsia="en-GB"/>
        </w:rPr>
        <w:tab/>
      </w:r>
      <w:r w:rsidR="004373F8" w:rsidRPr="004373F8">
        <w:rPr>
          <w:rFonts w:ascii="Arial" w:hAnsi="Arial" w:cs="Arial"/>
          <w:lang w:val="en-GB" w:eastAsia="en-GB"/>
        </w:rPr>
        <w:t>The cont</w:t>
      </w:r>
      <w:r>
        <w:rPr>
          <w:rFonts w:ascii="Arial" w:hAnsi="Arial" w:cs="Arial"/>
          <w:lang w:val="en-GB" w:eastAsia="en-GB"/>
        </w:rPr>
        <w:t xml:space="preserve">ractor and their team will be only be allowed to work in the </w:t>
      </w:r>
      <w:r w:rsidR="004373F8" w:rsidRPr="004373F8">
        <w:rPr>
          <w:rFonts w:ascii="Arial" w:hAnsi="Arial" w:cs="Arial"/>
          <w:lang w:val="en-GB" w:eastAsia="en-GB"/>
        </w:rPr>
        <w:t>area assigned by the project le</w:t>
      </w:r>
      <w:r>
        <w:rPr>
          <w:rFonts w:ascii="Arial" w:hAnsi="Arial" w:cs="Arial"/>
          <w:lang w:val="en-GB" w:eastAsia="en-GB"/>
        </w:rPr>
        <w:t xml:space="preserve">ad and will not </w:t>
      </w:r>
      <w:r w:rsidR="004373F8" w:rsidRPr="004373F8">
        <w:rPr>
          <w:rFonts w:ascii="Arial" w:hAnsi="Arial" w:cs="Arial"/>
          <w:lang w:val="en-GB" w:eastAsia="en-GB"/>
        </w:rPr>
        <w:t>deviate from them, no method changes will be allowed unless signed off b</w:t>
      </w:r>
      <w:r>
        <w:rPr>
          <w:rFonts w:ascii="Arial" w:hAnsi="Arial" w:cs="Arial"/>
          <w:lang w:val="en-GB" w:eastAsia="en-GB"/>
        </w:rPr>
        <w:t>y the project</w:t>
      </w:r>
      <w:r w:rsidR="004373F8" w:rsidRPr="004373F8">
        <w:rPr>
          <w:rFonts w:ascii="Arial" w:hAnsi="Arial" w:cs="Arial"/>
          <w:lang w:val="en-GB" w:eastAsia="en-GB"/>
        </w:rPr>
        <w:t xml:space="preserve"> lead or the current method becomes unworkable. </w:t>
      </w:r>
    </w:p>
    <w:p w:rsidR="004373F8" w:rsidRPr="004373F8" w:rsidRDefault="00ED60DE" w:rsidP="00ED60DE">
      <w:pPr>
        <w:ind w:left="1276"/>
        <w:jc w:val="left"/>
        <w:rPr>
          <w:rFonts w:ascii="Arial" w:hAnsi="Arial" w:cs="Arial"/>
          <w:lang w:val="en-GB" w:eastAsia="en-GB"/>
        </w:rPr>
      </w:pPr>
      <w:r w:rsidRPr="004373F8">
        <w:rPr>
          <w:rFonts w:ascii="Arial" w:hAnsi="Arial" w:cs="Arial"/>
          <w:lang w:val="en-GB" w:eastAsia="en-GB"/>
        </w:rPr>
        <w:t>Either way t</w:t>
      </w:r>
      <w:r>
        <w:rPr>
          <w:rFonts w:ascii="Arial" w:hAnsi="Arial" w:cs="Arial"/>
          <w:lang w:val="en-GB" w:eastAsia="en-GB"/>
        </w:rPr>
        <w:t xml:space="preserve">he work must stop or </w:t>
      </w:r>
      <w:r w:rsidR="004373F8" w:rsidRPr="004373F8">
        <w:rPr>
          <w:rFonts w:ascii="Arial" w:hAnsi="Arial" w:cs="Arial"/>
          <w:lang w:val="en-GB" w:eastAsia="en-GB"/>
        </w:rPr>
        <w:t xml:space="preserve">project lead given notice. </w:t>
      </w:r>
      <w:r w:rsidR="004373F8" w:rsidRPr="004373F8">
        <w:rPr>
          <w:rFonts w:ascii="Arial" w:hAnsi="Arial" w:cs="Arial"/>
          <w:lang w:val="en-GB" w:eastAsia="en-GB"/>
        </w:rPr>
        <w:tab/>
      </w:r>
    </w:p>
    <w:p w:rsidR="004373F8" w:rsidRPr="004373F8" w:rsidRDefault="004373F8" w:rsidP="004373F8">
      <w:pPr>
        <w:ind w:left="1260"/>
        <w:jc w:val="left"/>
        <w:rPr>
          <w:rFonts w:ascii="Arial" w:hAnsi="Arial" w:cs="Arial"/>
          <w:lang w:val="en-GB" w:eastAsia="en-GB"/>
        </w:rPr>
      </w:pPr>
    </w:p>
    <w:p w:rsidR="004373F8" w:rsidRDefault="004373F8" w:rsidP="00ED60DE">
      <w:pPr>
        <w:ind w:left="1260"/>
        <w:jc w:val="left"/>
        <w:rPr>
          <w:rFonts w:ascii="Arial" w:hAnsi="Arial" w:cs="Arial"/>
          <w:lang w:val="en-GB" w:eastAsia="en-GB"/>
        </w:rPr>
      </w:pPr>
      <w:r w:rsidRPr="004373F8">
        <w:rPr>
          <w:rFonts w:ascii="Arial" w:hAnsi="Arial" w:cs="Arial"/>
          <w:lang w:val="en-GB" w:eastAsia="en-GB"/>
        </w:rPr>
        <w:t xml:space="preserve">The council will carry out safety audits during this work package, the contractor will be responsible for corrective actions before work resumes if required.  </w:t>
      </w:r>
    </w:p>
    <w:p w:rsidR="00EE6280" w:rsidRDefault="00EE6280" w:rsidP="00ED60DE">
      <w:pPr>
        <w:ind w:left="1260"/>
        <w:jc w:val="left"/>
        <w:rPr>
          <w:rFonts w:ascii="Arial" w:hAnsi="Arial" w:cs="Arial"/>
          <w:lang w:val="en-GB" w:eastAsia="en-GB"/>
        </w:rPr>
      </w:pPr>
    </w:p>
    <w:p w:rsidR="00EE6280" w:rsidRPr="00ED60DE" w:rsidRDefault="00EE6280" w:rsidP="00ED60DE">
      <w:pPr>
        <w:ind w:left="1260"/>
        <w:jc w:val="left"/>
        <w:rPr>
          <w:rFonts w:ascii="Arial" w:hAnsi="Arial" w:cs="Arial"/>
          <w:lang w:val="en-GB" w:eastAsia="en-GB"/>
        </w:rPr>
      </w:pPr>
      <w:r>
        <w:rPr>
          <w:rFonts w:ascii="Arial" w:hAnsi="Arial" w:cs="Arial"/>
          <w:lang w:val="en-GB" w:eastAsia="en-GB"/>
        </w:rPr>
        <w:t>The council expect to have all the seats removed by September/22</w:t>
      </w:r>
      <w:r w:rsidRPr="00EE6280">
        <w:rPr>
          <w:rFonts w:ascii="Arial" w:hAnsi="Arial" w:cs="Arial"/>
          <w:vertAlign w:val="superscript"/>
          <w:lang w:val="en-GB" w:eastAsia="en-GB"/>
        </w:rPr>
        <w:t>nd</w:t>
      </w:r>
      <w:r>
        <w:rPr>
          <w:rFonts w:ascii="Arial" w:hAnsi="Arial" w:cs="Arial"/>
          <w:lang w:val="en-GB" w:eastAsia="en-GB"/>
        </w:rPr>
        <w:t>/2017</w:t>
      </w:r>
    </w:p>
    <w:p w:rsidR="004373F8" w:rsidRPr="009E1309" w:rsidRDefault="004373F8" w:rsidP="004373F8">
      <w:pPr>
        <w:widowControl w:val="0"/>
        <w:numPr>
          <w:ilvl w:val="1"/>
          <w:numId w:val="2"/>
        </w:numPr>
        <w:tabs>
          <w:tab w:val="clear" w:pos="426"/>
          <w:tab w:val="left" w:pos="900"/>
        </w:tabs>
        <w:autoSpaceDE w:val="0"/>
        <w:autoSpaceDN w:val="0"/>
        <w:adjustRightInd w:val="0"/>
        <w:spacing w:before="120"/>
        <w:ind w:left="900" w:hanging="540"/>
        <w:jc w:val="left"/>
        <w:outlineLvl w:val="1"/>
        <w:rPr>
          <w:rFonts w:ascii="Arial" w:hAnsi="Arial" w:cs="Arial"/>
          <w:b/>
          <w:bCs/>
          <w:iCs/>
          <w:lang w:val="en-GB" w:eastAsia="en-GB"/>
        </w:rPr>
      </w:pPr>
      <w:r w:rsidRPr="009E1309">
        <w:rPr>
          <w:rFonts w:ascii="Arial" w:hAnsi="Arial" w:cs="Arial"/>
          <w:b/>
          <w:bCs/>
          <w:iCs/>
          <w:lang w:val="en-GB" w:eastAsia="en-GB"/>
        </w:rPr>
        <w:t>Relevant experience</w:t>
      </w:r>
      <w:r w:rsidR="009E1309">
        <w:rPr>
          <w:rFonts w:ascii="Arial" w:hAnsi="Arial" w:cs="Arial"/>
          <w:b/>
          <w:bCs/>
          <w:iCs/>
          <w:lang w:val="en-GB" w:eastAsia="en-GB"/>
        </w:rPr>
        <w:t>:</w:t>
      </w:r>
    </w:p>
    <w:p w:rsidR="004373F8" w:rsidRPr="004373F8" w:rsidRDefault="00ED60DE" w:rsidP="004373F8">
      <w:pPr>
        <w:widowControl w:val="0"/>
        <w:numPr>
          <w:ilvl w:val="0"/>
          <w:numId w:val="14"/>
        </w:numPr>
        <w:autoSpaceDE w:val="0"/>
        <w:autoSpaceDN w:val="0"/>
        <w:adjustRightInd w:val="0"/>
        <w:spacing w:before="120" w:after="120"/>
        <w:ind w:left="1260"/>
        <w:jc w:val="left"/>
        <w:outlineLvl w:val="1"/>
        <w:rPr>
          <w:rFonts w:ascii="Arial" w:hAnsi="Arial" w:cs="Arial"/>
          <w:bCs/>
          <w:iCs/>
          <w:lang w:val="en-GB" w:eastAsia="en-GB"/>
        </w:rPr>
      </w:pPr>
      <w:r>
        <w:rPr>
          <w:rFonts w:ascii="Arial" w:hAnsi="Arial" w:cs="Arial"/>
          <w:bCs/>
          <w:iCs/>
          <w:lang w:val="en-GB" w:eastAsia="en-GB"/>
        </w:rPr>
        <w:t>The Council</w:t>
      </w:r>
      <w:r w:rsidR="004373F8" w:rsidRPr="004373F8">
        <w:rPr>
          <w:rFonts w:ascii="Arial" w:hAnsi="Arial" w:cs="Arial"/>
          <w:bCs/>
          <w:iCs/>
          <w:lang w:val="en-GB" w:eastAsia="en-GB"/>
        </w:rPr>
        <w:t xml:space="preserve"> are loo</w:t>
      </w:r>
      <w:r>
        <w:rPr>
          <w:rFonts w:ascii="Arial" w:hAnsi="Arial" w:cs="Arial"/>
          <w:bCs/>
          <w:iCs/>
          <w:lang w:val="en-GB" w:eastAsia="en-GB"/>
        </w:rPr>
        <w:t>king for experienced prospective suppliers</w:t>
      </w:r>
      <w:r w:rsidR="004373F8" w:rsidRPr="004373F8">
        <w:rPr>
          <w:rFonts w:ascii="Arial" w:hAnsi="Arial" w:cs="Arial"/>
          <w:bCs/>
          <w:iCs/>
          <w:lang w:val="en-GB" w:eastAsia="en-GB"/>
        </w:rPr>
        <w:t xml:space="preserve"> who can demonstrate working at height, demolition or salvage typ</w:t>
      </w:r>
      <w:r>
        <w:rPr>
          <w:rFonts w:ascii="Arial" w:hAnsi="Arial" w:cs="Arial"/>
          <w:bCs/>
          <w:iCs/>
          <w:lang w:val="en-GB" w:eastAsia="en-GB"/>
        </w:rPr>
        <w:t>e works of scale. The prospective supplier</w:t>
      </w:r>
      <w:r w:rsidR="004373F8" w:rsidRPr="004373F8">
        <w:rPr>
          <w:rFonts w:ascii="Arial" w:hAnsi="Arial" w:cs="Arial"/>
          <w:bCs/>
          <w:iCs/>
          <w:lang w:val="en-GB" w:eastAsia="en-GB"/>
        </w:rPr>
        <w:t xml:space="preserve"> will have experience with working in and around d</w:t>
      </w:r>
      <w:r>
        <w:rPr>
          <w:rFonts w:ascii="Arial" w:hAnsi="Arial" w:cs="Arial"/>
          <w:bCs/>
          <w:iCs/>
          <w:lang w:val="en-GB" w:eastAsia="en-GB"/>
        </w:rPr>
        <w:t>amaged buildings, the prospective supplier</w:t>
      </w:r>
      <w:r w:rsidR="004373F8" w:rsidRPr="004373F8">
        <w:rPr>
          <w:rFonts w:ascii="Arial" w:hAnsi="Arial" w:cs="Arial"/>
          <w:bCs/>
          <w:iCs/>
          <w:lang w:val="en-GB" w:eastAsia="en-GB"/>
        </w:rPr>
        <w:t xml:space="preserve"> will have </w:t>
      </w:r>
      <w:r>
        <w:rPr>
          <w:rFonts w:ascii="Arial" w:hAnsi="Arial" w:cs="Arial"/>
          <w:bCs/>
          <w:iCs/>
          <w:lang w:val="en-GB" w:eastAsia="en-GB"/>
        </w:rPr>
        <w:t xml:space="preserve">a </w:t>
      </w:r>
      <w:r w:rsidR="004373F8" w:rsidRPr="004373F8">
        <w:rPr>
          <w:rFonts w:ascii="Arial" w:hAnsi="Arial" w:cs="Arial"/>
          <w:bCs/>
          <w:iCs/>
          <w:lang w:val="en-GB" w:eastAsia="en-GB"/>
        </w:rPr>
        <w:t>solid management process and record keeping to ensure the highest levels of compliance</w:t>
      </w:r>
      <w:r>
        <w:rPr>
          <w:rFonts w:ascii="Arial" w:hAnsi="Arial" w:cs="Arial"/>
          <w:bCs/>
          <w:iCs/>
          <w:lang w:val="en-GB" w:eastAsia="en-GB"/>
        </w:rPr>
        <w:t xml:space="preserve"> for this project. The prospective supplier</w:t>
      </w:r>
      <w:r w:rsidR="004373F8" w:rsidRPr="004373F8">
        <w:rPr>
          <w:rFonts w:ascii="Arial" w:hAnsi="Arial" w:cs="Arial"/>
          <w:bCs/>
          <w:iCs/>
          <w:lang w:val="en-GB" w:eastAsia="en-GB"/>
        </w:rPr>
        <w:t xml:space="preserve"> will have enough resource to complete the works in a timely fashion to reduce the time onsite </w:t>
      </w:r>
      <w:r>
        <w:rPr>
          <w:rFonts w:ascii="Arial" w:hAnsi="Arial" w:cs="Arial"/>
          <w:bCs/>
          <w:iCs/>
          <w:lang w:val="en-GB" w:eastAsia="en-GB"/>
        </w:rPr>
        <w:t xml:space="preserve">and </w:t>
      </w:r>
      <w:r w:rsidR="004373F8" w:rsidRPr="004373F8">
        <w:rPr>
          <w:rFonts w:ascii="Arial" w:hAnsi="Arial" w:cs="Arial"/>
          <w:bCs/>
          <w:iCs/>
          <w:lang w:val="en-GB" w:eastAsia="en-GB"/>
        </w:rPr>
        <w:t xml:space="preserve">minimise costs. </w:t>
      </w:r>
    </w:p>
    <w:p w:rsidR="004373F8" w:rsidRPr="004373F8" w:rsidRDefault="00ED60DE" w:rsidP="00ED60DE">
      <w:pPr>
        <w:ind w:left="1276" w:hanging="1276"/>
        <w:jc w:val="left"/>
        <w:rPr>
          <w:rFonts w:ascii="Arial" w:hAnsi="Arial" w:cs="Arial"/>
          <w:lang w:val="en-GB" w:eastAsia="en-GB"/>
        </w:rPr>
      </w:pPr>
      <w:r>
        <w:rPr>
          <w:rFonts w:ascii="Times New Roman" w:hAnsi="Times New Roman"/>
          <w:sz w:val="24"/>
          <w:szCs w:val="24"/>
          <w:lang w:val="en-GB" w:eastAsia="en-GB"/>
        </w:rPr>
        <w:tab/>
      </w:r>
      <w:r>
        <w:rPr>
          <w:rFonts w:ascii="Arial" w:hAnsi="Arial" w:cs="Arial"/>
          <w:lang w:val="en-GB" w:eastAsia="en-GB"/>
        </w:rPr>
        <w:t>The prospective supplier</w:t>
      </w:r>
      <w:r w:rsidR="004373F8" w:rsidRPr="004373F8">
        <w:rPr>
          <w:rFonts w:ascii="Arial" w:hAnsi="Arial" w:cs="Arial"/>
          <w:lang w:val="en-GB" w:eastAsia="en-GB"/>
        </w:rPr>
        <w:t xml:space="preserve"> will have knowledge of working with steel and other me</w:t>
      </w:r>
      <w:r w:rsidR="009E1309">
        <w:rPr>
          <w:rFonts w:ascii="Arial" w:hAnsi="Arial" w:cs="Arial"/>
          <w:lang w:val="en-GB" w:eastAsia="en-GB"/>
        </w:rPr>
        <w:t xml:space="preserve">tals, this will be </w:t>
      </w:r>
      <w:r w:rsidR="004373F8" w:rsidRPr="004373F8">
        <w:rPr>
          <w:rFonts w:ascii="Arial" w:hAnsi="Arial" w:cs="Arial"/>
          <w:lang w:val="en-GB" w:eastAsia="en-GB"/>
        </w:rPr>
        <w:t xml:space="preserve">key to understanding the deconstruction aspect of the recoverable items. </w:t>
      </w:r>
    </w:p>
    <w:p w:rsidR="004373F8" w:rsidRPr="009E1309" w:rsidRDefault="004373F8" w:rsidP="004373F8">
      <w:pPr>
        <w:widowControl w:val="0"/>
        <w:numPr>
          <w:ilvl w:val="1"/>
          <w:numId w:val="2"/>
        </w:numPr>
        <w:tabs>
          <w:tab w:val="clear" w:pos="426"/>
          <w:tab w:val="left" w:pos="900"/>
        </w:tabs>
        <w:autoSpaceDE w:val="0"/>
        <w:autoSpaceDN w:val="0"/>
        <w:adjustRightInd w:val="0"/>
        <w:spacing w:before="120"/>
        <w:ind w:left="900" w:hanging="540"/>
        <w:jc w:val="left"/>
        <w:outlineLvl w:val="1"/>
        <w:rPr>
          <w:rFonts w:ascii="Arial" w:hAnsi="Arial" w:cs="Arial"/>
          <w:b/>
          <w:bCs/>
          <w:iCs/>
          <w:lang w:val="en-GB" w:eastAsia="en-GB"/>
        </w:rPr>
      </w:pPr>
      <w:r w:rsidRPr="009E1309">
        <w:rPr>
          <w:rFonts w:ascii="Arial" w:hAnsi="Arial" w:cs="Arial"/>
          <w:b/>
          <w:bCs/>
          <w:iCs/>
          <w:lang w:val="en-GB" w:eastAsia="en-GB"/>
        </w:rPr>
        <w:t>Relevant skills</w:t>
      </w:r>
      <w:r w:rsidR="009E1309">
        <w:rPr>
          <w:rFonts w:ascii="Arial" w:hAnsi="Arial" w:cs="Arial"/>
          <w:b/>
          <w:bCs/>
          <w:iCs/>
          <w:lang w:val="en-GB" w:eastAsia="en-GB"/>
        </w:rPr>
        <w:t>:</w:t>
      </w:r>
    </w:p>
    <w:p w:rsidR="009E1309" w:rsidRDefault="009E1309" w:rsidP="004373F8">
      <w:pPr>
        <w:widowControl w:val="0"/>
        <w:numPr>
          <w:ilvl w:val="0"/>
          <w:numId w:val="14"/>
        </w:numPr>
        <w:autoSpaceDE w:val="0"/>
        <w:autoSpaceDN w:val="0"/>
        <w:adjustRightInd w:val="0"/>
        <w:spacing w:before="120" w:after="120"/>
        <w:ind w:left="1260"/>
        <w:jc w:val="left"/>
        <w:outlineLvl w:val="1"/>
        <w:rPr>
          <w:rFonts w:ascii="Arial" w:hAnsi="Arial" w:cs="Arial"/>
          <w:bCs/>
          <w:iCs/>
          <w:lang w:val="en-GB" w:eastAsia="en-GB"/>
        </w:rPr>
      </w:pPr>
      <w:r>
        <w:rPr>
          <w:rFonts w:ascii="Arial" w:hAnsi="Arial" w:cs="Arial"/>
          <w:bCs/>
          <w:iCs/>
          <w:lang w:val="en-GB" w:eastAsia="en-GB"/>
        </w:rPr>
        <w:t>The Council</w:t>
      </w:r>
      <w:r w:rsidR="004373F8" w:rsidRPr="004373F8">
        <w:rPr>
          <w:rFonts w:ascii="Arial" w:hAnsi="Arial" w:cs="Arial"/>
          <w:bCs/>
          <w:iCs/>
          <w:lang w:val="en-GB" w:eastAsia="en-GB"/>
        </w:rPr>
        <w:t xml:space="preserve"> are looking for experienced contractors who can demonstrate working at height, demolition or salvage type works of scale. </w:t>
      </w:r>
    </w:p>
    <w:p w:rsidR="004373F8" w:rsidRPr="004373F8" w:rsidRDefault="004373F8" w:rsidP="004373F8">
      <w:pPr>
        <w:widowControl w:val="0"/>
        <w:numPr>
          <w:ilvl w:val="0"/>
          <w:numId w:val="14"/>
        </w:numPr>
        <w:autoSpaceDE w:val="0"/>
        <w:autoSpaceDN w:val="0"/>
        <w:adjustRightInd w:val="0"/>
        <w:spacing w:before="120" w:after="120"/>
        <w:ind w:left="1260"/>
        <w:jc w:val="left"/>
        <w:outlineLvl w:val="1"/>
        <w:rPr>
          <w:rFonts w:ascii="Arial" w:hAnsi="Arial" w:cs="Arial"/>
          <w:bCs/>
          <w:iCs/>
          <w:lang w:val="en-GB" w:eastAsia="en-GB"/>
        </w:rPr>
      </w:pPr>
      <w:r w:rsidRPr="004373F8">
        <w:rPr>
          <w:rFonts w:ascii="Arial" w:hAnsi="Arial" w:cs="Arial"/>
          <w:bCs/>
          <w:iCs/>
          <w:lang w:val="en-GB" w:eastAsia="en-GB"/>
        </w:rPr>
        <w:t xml:space="preserve">Key skills required by </w:t>
      </w:r>
      <w:r w:rsidR="009E1309">
        <w:rPr>
          <w:rFonts w:ascii="Arial" w:hAnsi="Arial" w:cs="Arial"/>
          <w:bCs/>
          <w:iCs/>
          <w:lang w:val="en-GB" w:eastAsia="en-GB"/>
        </w:rPr>
        <w:t>the Council are, but not limited to:</w:t>
      </w:r>
    </w:p>
    <w:p w:rsidR="004373F8" w:rsidRPr="004373F8" w:rsidRDefault="004373F8" w:rsidP="004373F8">
      <w:pPr>
        <w:numPr>
          <w:ilvl w:val="0"/>
          <w:numId w:val="16"/>
        </w:numPr>
        <w:ind w:hanging="503"/>
        <w:contextualSpacing/>
        <w:jc w:val="left"/>
        <w:rPr>
          <w:rFonts w:ascii="Arial" w:hAnsi="Arial" w:cs="Arial"/>
          <w:szCs w:val="24"/>
          <w:lang w:val="en-GB" w:eastAsia="en-GB"/>
        </w:rPr>
      </w:pPr>
      <w:r w:rsidRPr="004373F8">
        <w:rPr>
          <w:rFonts w:ascii="Arial" w:hAnsi="Arial" w:cs="Arial"/>
          <w:szCs w:val="24"/>
          <w:lang w:val="en-GB" w:eastAsia="en-GB"/>
        </w:rPr>
        <w:t xml:space="preserve">Robust safety systems and record keeping, </w:t>
      </w:r>
    </w:p>
    <w:p w:rsidR="004373F8" w:rsidRPr="004373F8" w:rsidRDefault="004373F8" w:rsidP="004373F8">
      <w:pPr>
        <w:numPr>
          <w:ilvl w:val="0"/>
          <w:numId w:val="16"/>
        </w:numPr>
        <w:ind w:hanging="503"/>
        <w:contextualSpacing/>
        <w:jc w:val="left"/>
        <w:rPr>
          <w:rFonts w:ascii="Arial" w:hAnsi="Arial" w:cs="Arial"/>
          <w:szCs w:val="24"/>
          <w:lang w:val="en-GB" w:eastAsia="en-GB"/>
        </w:rPr>
      </w:pPr>
      <w:r w:rsidRPr="004373F8">
        <w:rPr>
          <w:rFonts w:ascii="Arial" w:hAnsi="Arial" w:cs="Arial"/>
          <w:szCs w:val="24"/>
          <w:lang w:val="en-GB" w:eastAsia="en-GB"/>
        </w:rPr>
        <w:t xml:space="preserve">Working at height experience, </w:t>
      </w:r>
    </w:p>
    <w:p w:rsidR="004373F8" w:rsidRPr="004373F8" w:rsidRDefault="004373F8" w:rsidP="004373F8">
      <w:pPr>
        <w:numPr>
          <w:ilvl w:val="0"/>
          <w:numId w:val="16"/>
        </w:numPr>
        <w:ind w:hanging="503"/>
        <w:contextualSpacing/>
        <w:jc w:val="left"/>
        <w:rPr>
          <w:rFonts w:ascii="Arial" w:hAnsi="Arial" w:cs="Arial"/>
          <w:szCs w:val="24"/>
          <w:lang w:val="en-GB" w:eastAsia="en-GB"/>
        </w:rPr>
      </w:pPr>
      <w:r w:rsidRPr="004373F8">
        <w:rPr>
          <w:rFonts w:ascii="Arial" w:hAnsi="Arial" w:cs="Arial"/>
          <w:szCs w:val="24"/>
          <w:lang w:val="en-GB" w:eastAsia="en-GB"/>
        </w:rPr>
        <w:t xml:space="preserve">Staff with sound experience working with required plant and machinery, </w:t>
      </w:r>
    </w:p>
    <w:p w:rsidR="004373F8" w:rsidRPr="004373F8" w:rsidRDefault="004373F8" w:rsidP="004373F8">
      <w:pPr>
        <w:numPr>
          <w:ilvl w:val="0"/>
          <w:numId w:val="16"/>
        </w:numPr>
        <w:ind w:hanging="503"/>
        <w:contextualSpacing/>
        <w:jc w:val="left"/>
        <w:rPr>
          <w:rFonts w:ascii="Arial" w:hAnsi="Arial" w:cs="Arial"/>
          <w:szCs w:val="24"/>
          <w:lang w:val="en-GB" w:eastAsia="en-GB"/>
        </w:rPr>
      </w:pPr>
      <w:r w:rsidRPr="004373F8">
        <w:rPr>
          <w:rFonts w:ascii="Arial" w:hAnsi="Arial" w:cs="Arial"/>
          <w:szCs w:val="24"/>
          <w:lang w:val="en-GB" w:eastAsia="en-GB"/>
        </w:rPr>
        <w:t xml:space="preserve">Good management skill set, with suitable site management available.  </w:t>
      </w:r>
    </w:p>
    <w:p w:rsidR="004373F8" w:rsidRPr="004373F8" w:rsidRDefault="004373F8" w:rsidP="004373F8">
      <w:pPr>
        <w:numPr>
          <w:ilvl w:val="0"/>
          <w:numId w:val="16"/>
        </w:numPr>
        <w:ind w:hanging="503"/>
        <w:contextualSpacing/>
        <w:jc w:val="left"/>
        <w:rPr>
          <w:rFonts w:ascii="Arial" w:hAnsi="Arial" w:cs="Arial"/>
          <w:szCs w:val="24"/>
          <w:lang w:val="en-GB" w:eastAsia="en-GB"/>
        </w:rPr>
      </w:pPr>
      <w:r w:rsidRPr="004373F8">
        <w:rPr>
          <w:rFonts w:ascii="Arial" w:hAnsi="Arial" w:cs="Arial"/>
          <w:szCs w:val="24"/>
          <w:lang w:val="en-GB" w:eastAsia="en-GB"/>
        </w:rPr>
        <w:t xml:space="preserve">Reliable staff, </w:t>
      </w:r>
    </w:p>
    <w:p w:rsidR="004373F8" w:rsidRPr="004373F8" w:rsidRDefault="004373F8" w:rsidP="004373F8">
      <w:pPr>
        <w:numPr>
          <w:ilvl w:val="0"/>
          <w:numId w:val="16"/>
        </w:numPr>
        <w:ind w:hanging="503"/>
        <w:contextualSpacing/>
        <w:jc w:val="left"/>
        <w:rPr>
          <w:rFonts w:ascii="Arial" w:hAnsi="Arial" w:cs="Arial"/>
          <w:szCs w:val="24"/>
          <w:lang w:val="en-GB" w:eastAsia="en-GB"/>
        </w:rPr>
      </w:pPr>
      <w:r w:rsidRPr="004373F8">
        <w:rPr>
          <w:rFonts w:ascii="Arial" w:hAnsi="Arial" w:cs="Arial"/>
          <w:szCs w:val="24"/>
          <w:lang w:val="en-GB" w:eastAsia="en-GB"/>
        </w:rPr>
        <w:t xml:space="preserve">First aider, </w:t>
      </w:r>
    </w:p>
    <w:p w:rsidR="004373F8" w:rsidRPr="004373F8" w:rsidRDefault="004373F8" w:rsidP="004373F8">
      <w:pPr>
        <w:numPr>
          <w:ilvl w:val="0"/>
          <w:numId w:val="16"/>
        </w:numPr>
        <w:ind w:hanging="503"/>
        <w:contextualSpacing/>
        <w:jc w:val="left"/>
        <w:rPr>
          <w:rFonts w:ascii="Arial" w:hAnsi="Arial" w:cs="Arial"/>
          <w:szCs w:val="24"/>
          <w:lang w:val="en-GB" w:eastAsia="en-GB"/>
        </w:rPr>
      </w:pPr>
      <w:r w:rsidRPr="004373F8">
        <w:rPr>
          <w:rFonts w:ascii="Arial" w:hAnsi="Arial" w:cs="Arial"/>
          <w:szCs w:val="24"/>
          <w:lang w:val="en-GB" w:eastAsia="en-GB"/>
        </w:rPr>
        <w:t xml:space="preserve">Resources to carry out the work in a timely fashion, </w:t>
      </w:r>
    </w:p>
    <w:p w:rsidR="004373F8" w:rsidRPr="004373F8" w:rsidRDefault="004373F8" w:rsidP="004373F8">
      <w:pPr>
        <w:tabs>
          <w:tab w:val="left" w:pos="709"/>
          <w:tab w:val="left" w:pos="1418"/>
          <w:tab w:val="left" w:pos="2127"/>
        </w:tabs>
        <w:spacing w:after="80" w:line="300" w:lineRule="atLeast"/>
        <w:jc w:val="left"/>
        <w:rPr>
          <w:rFonts w:ascii="Arial" w:hAnsi="Arial" w:cs="Arial"/>
          <w:b/>
          <w:color w:val="009900"/>
          <w:sz w:val="28"/>
          <w:szCs w:val="28"/>
          <w:lang w:val="en-GB" w:eastAsia="en-GB"/>
        </w:rPr>
      </w:pPr>
      <w:r w:rsidRPr="004373F8">
        <w:rPr>
          <w:rFonts w:ascii="Arial" w:hAnsi="Arial" w:cs="Arial"/>
          <w:b/>
          <w:color w:val="009900"/>
          <w:sz w:val="28"/>
          <w:szCs w:val="28"/>
          <w:lang w:val="en-GB" w:eastAsia="en-GB"/>
        </w:rPr>
        <w:br w:type="page"/>
      </w:r>
    </w:p>
    <w:p w:rsidR="00A824D0" w:rsidRDefault="00A824D0" w:rsidP="00F33FC7">
      <w:pPr>
        <w:pStyle w:val="BodyText"/>
        <w:spacing w:after="0" w:line="360" w:lineRule="auto"/>
        <w:rPr>
          <w:szCs w:val="16"/>
        </w:rPr>
      </w:pPr>
    </w:p>
    <w:p w:rsidR="009E1309" w:rsidRPr="009E1309" w:rsidRDefault="009E1309" w:rsidP="009E1309">
      <w:pPr>
        <w:tabs>
          <w:tab w:val="left" w:pos="709"/>
          <w:tab w:val="left" w:pos="1418"/>
          <w:tab w:val="left" w:pos="2127"/>
        </w:tabs>
        <w:spacing w:after="80" w:line="300" w:lineRule="atLeast"/>
        <w:jc w:val="left"/>
        <w:rPr>
          <w:rFonts w:ascii="Arial" w:hAnsi="Arial" w:cs="Arial"/>
          <w:b/>
          <w:color w:val="7EBA1C"/>
          <w:sz w:val="28"/>
          <w:szCs w:val="28"/>
          <w:lang w:val="en-US" w:eastAsia="en-GB"/>
        </w:rPr>
      </w:pPr>
      <w:r w:rsidRPr="009E1309">
        <w:rPr>
          <w:rFonts w:ascii="Arial" w:hAnsi="Arial" w:cs="Arial"/>
          <w:b/>
          <w:color w:val="7EBA1C"/>
          <w:sz w:val="28"/>
          <w:szCs w:val="28"/>
          <w:lang w:val="en-US" w:eastAsia="en-GB"/>
        </w:rPr>
        <w:t>Schedule C – Terms and Conditions of Supply</w:t>
      </w:r>
    </w:p>
    <w:p w:rsidR="009E1309" w:rsidRPr="009E1309" w:rsidRDefault="009E1309" w:rsidP="009E1309">
      <w:pPr>
        <w:tabs>
          <w:tab w:val="left" w:pos="709"/>
          <w:tab w:val="left" w:pos="1418"/>
          <w:tab w:val="left" w:pos="2127"/>
        </w:tabs>
        <w:spacing w:after="80" w:line="300" w:lineRule="atLeast"/>
        <w:jc w:val="left"/>
        <w:rPr>
          <w:rFonts w:ascii="Arial" w:hAnsi="Arial" w:cs="Arial"/>
          <w:b/>
          <w:color w:val="009900"/>
          <w:sz w:val="28"/>
          <w:szCs w:val="28"/>
          <w:lang w:val="en-GB" w:eastAsia="en-GB"/>
        </w:rPr>
      </w:pPr>
    </w:p>
    <w:p w:rsidR="009E1309" w:rsidRPr="009E1309" w:rsidRDefault="009E1309" w:rsidP="009E1309">
      <w:pPr>
        <w:widowControl w:val="0"/>
        <w:numPr>
          <w:ilvl w:val="0"/>
          <w:numId w:val="7"/>
        </w:numPr>
        <w:spacing w:after="120"/>
        <w:jc w:val="left"/>
        <w:outlineLvl w:val="1"/>
        <w:rPr>
          <w:rFonts w:ascii="Cambria" w:hAnsi="Cambria"/>
          <w:b/>
          <w:bCs/>
          <w:i/>
          <w:iCs/>
          <w:sz w:val="28"/>
          <w:szCs w:val="28"/>
          <w:lang w:val="x-none" w:eastAsia="en-GB"/>
        </w:rPr>
      </w:pPr>
      <w:r w:rsidRPr="009E1309">
        <w:rPr>
          <w:rFonts w:ascii="Arial" w:hAnsi="Arial" w:cs="Arial"/>
          <w:b/>
          <w:bCs/>
          <w:i/>
          <w:iCs/>
          <w:lang w:val="x-none" w:eastAsia="en-GB"/>
        </w:rPr>
        <w:t xml:space="preserve">The Councils standard Terms and Conditions of supply for this RFQ </w:t>
      </w:r>
      <w:r w:rsidRPr="009E1309">
        <w:rPr>
          <w:rFonts w:ascii="Arial" w:hAnsi="Arial" w:cs="Arial"/>
          <w:b/>
          <w:bCs/>
          <w:i/>
          <w:iCs/>
          <w:lang w:eastAsia="en-GB"/>
        </w:rPr>
        <w:t xml:space="preserve">are: </w:t>
      </w:r>
    </w:p>
    <w:tbl>
      <w:tblPr>
        <w:tblStyle w:val="85"/>
        <w:tblW w:w="0" w:type="auto"/>
        <w:tblInd w:w="360" w:type="dxa"/>
        <w:tblLook w:val="04A0" w:firstRow="1" w:lastRow="0" w:firstColumn="1" w:lastColumn="0" w:noHBand="0" w:noVBand="1"/>
      </w:tblPr>
      <w:tblGrid>
        <w:gridCol w:w="1236"/>
        <w:gridCol w:w="7465"/>
      </w:tblGrid>
      <w:tr w:rsidR="009E1309" w:rsidRPr="009E1309" w:rsidTr="001455FF">
        <w:sdt>
          <w:sdtPr>
            <w:rPr>
              <w:rFonts w:ascii="Arial" w:hAnsi="Arial" w:cs="Arial"/>
              <w:bCs/>
              <w:iCs/>
              <w:lang w:val="en-GB" w:eastAsia="en-GB"/>
            </w:rPr>
            <w:id w:val="2124728411"/>
            <w14:checkbox>
              <w14:checked w14:val="1"/>
              <w14:checkedState w14:val="2612" w14:font="MS Gothic"/>
              <w14:uncheckedState w14:val="2610" w14:font="MS Gothic"/>
            </w14:checkbox>
          </w:sdtPr>
          <w:sdtEndPr/>
          <w:sdtContent>
            <w:tc>
              <w:tcPr>
                <w:tcW w:w="1257" w:type="dxa"/>
                <w:shd w:val="clear" w:color="auto" w:fill="BFBFBF" w:themeFill="background1" w:themeFillShade="BF"/>
              </w:tcPr>
              <w:p w:rsidR="009E1309" w:rsidRPr="009E1309" w:rsidRDefault="009E1309" w:rsidP="009E1309">
                <w:pPr>
                  <w:spacing w:before="120" w:after="120"/>
                  <w:jc w:val="center"/>
                  <w:outlineLvl w:val="1"/>
                  <w:rPr>
                    <w:rFonts w:ascii="Arial" w:hAnsi="Arial" w:cs="Arial"/>
                    <w:bCs/>
                    <w:iCs/>
                    <w:sz w:val="20"/>
                    <w:szCs w:val="20"/>
                    <w:lang w:val="en-GB" w:eastAsia="en-GB"/>
                  </w:rPr>
                </w:pPr>
                <w:r w:rsidRPr="009E1309">
                  <w:rPr>
                    <w:rFonts w:ascii="Arial" w:eastAsia="MS Gothic" w:hAnsi="Arial" w:cs="Arial" w:hint="eastAsia"/>
                    <w:bCs/>
                    <w:iCs/>
                    <w:sz w:val="20"/>
                    <w:szCs w:val="20"/>
                    <w:lang w:val="en-GB" w:eastAsia="en-GB"/>
                  </w:rPr>
                  <w:t>☒</w:t>
                </w:r>
              </w:p>
            </w:tc>
          </w:sdtContent>
        </w:sdt>
        <w:tc>
          <w:tcPr>
            <w:tcW w:w="7619" w:type="dxa"/>
          </w:tcPr>
          <w:p w:rsidR="009E1309" w:rsidRPr="009E1309" w:rsidRDefault="009E1309" w:rsidP="009E1309">
            <w:pPr>
              <w:spacing w:before="120" w:after="120"/>
              <w:jc w:val="left"/>
              <w:outlineLvl w:val="1"/>
              <w:rPr>
                <w:rFonts w:ascii="Arial" w:hAnsi="Arial" w:cs="Arial"/>
                <w:bCs/>
                <w:iCs/>
                <w:sz w:val="20"/>
                <w:szCs w:val="20"/>
                <w:lang w:val="en-GB" w:eastAsia="en-GB"/>
              </w:rPr>
            </w:pPr>
            <w:r w:rsidRPr="009E1309">
              <w:rPr>
                <w:rFonts w:ascii="Arial" w:hAnsi="Arial" w:cs="Arial"/>
                <w:bCs/>
                <w:iCs/>
                <w:sz w:val="20"/>
                <w:szCs w:val="20"/>
                <w:lang w:val="en-GB" w:eastAsia="en-GB"/>
              </w:rPr>
              <w:t>Terms and Conditions for </w:t>
            </w:r>
            <w:hyperlink r:id="rId8" w:tooltip="Terms and Conditions for Supply of Product and Services - General" w:history="1">
              <w:r w:rsidRPr="009E1309">
                <w:rPr>
                  <w:rFonts w:ascii="Arial" w:hAnsi="Arial" w:cs="Arial"/>
                  <w:bCs/>
                  <w:iCs/>
                  <w:sz w:val="20"/>
                  <w:szCs w:val="20"/>
                  <w:lang w:val="en-GB" w:eastAsia="en-GB"/>
                </w:rPr>
                <w:t>Supply of Product and Services - General</w:t>
              </w:r>
            </w:hyperlink>
          </w:p>
        </w:tc>
      </w:tr>
      <w:tr w:rsidR="009E1309" w:rsidRPr="009E1309" w:rsidTr="001455FF">
        <w:sdt>
          <w:sdtPr>
            <w:rPr>
              <w:rFonts w:ascii="Arial" w:hAnsi="Arial" w:cs="Arial"/>
              <w:bCs/>
              <w:iCs/>
              <w:lang w:val="en-GB" w:eastAsia="en-GB"/>
            </w:rPr>
            <w:id w:val="-227457237"/>
            <w14:checkbox>
              <w14:checked w14:val="0"/>
              <w14:checkedState w14:val="2612" w14:font="MS Gothic"/>
              <w14:uncheckedState w14:val="2610" w14:font="MS Gothic"/>
            </w14:checkbox>
          </w:sdtPr>
          <w:sdtEndPr/>
          <w:sdtContent>
            <w:tc>
              <w:tcPr>
                <w:tcW w:w="1257" w:type="dxa"/>
                <w:shd w:val="clear" w:color="auto" w:fill="BFBFBF" w:themeFill="background1" w:themeFillShade="BF"/>
              </w:tcPr>
              <w:p w:rsidR="009E1309" w:rsidRPr="009E1309" w:rsidRDefault="009E1309" w:rsidP="009E1309">
                <w:pPr>
                  <w:spacing w:before="120" w:after="120"/>
                  <w:jc w:val="center"/>
                  <w:outlineLvl w:val="1"/>
                  <w:rPr>
                    <w:rFonts w:ascii="Arial" w:hAnsi="Arial" w:cs="Arial"/>
                    <w:bCs/>
                    <w:iCs/>
                    <w:sz w:val="20"/>
                    <w:szCs w:val="20"/>
                    <w:lang w:val="en-GB" w:eastAsia="en-GB"/>
                  </w:rPr>
                </w:pPr>
                <w:r w:rsidRPr="009E1309">
                  <w:rPr>
                    <w:rFonts w:ascii="Arial" w:eastAsia="MS Gothic" w:hAnsi="Arial" w:cs="Arial" w:hint="eastAsia"/>
                    <w:bCs/>
                    <w:iCs/>
                    <w:sz w:val="20"/>
                    <w:szCs w:val="20"/>
                    <w:lang w:val="en-GB" w:eastAsia="en-GB"/>
                  </w:rPr>
                  <w:t>☐</w:t>
                </w:r>
              </w:p>
            </w:tc>
          </w:sdtContent>
        </w:sdt>
        <w:tc>
          <w:tcPr>
            <w:tcW w:w="7619" w:type="dxa"/>
          </w:tcPr>
          <w:p w:rsidR="009E1309" w:rsidRPr="009E1309" w:rsidRDefault="009E1309" w:rsidP="009E1309">
            <w:pPr>
              <w:spacing w:before="120" w:after="120"/>
              <w:jc w:val="left"/>
              <w:outlineLvl w:val="1"/>
              <w:rPr>
                <w:rFonts w:ascii="Arial" w:hAnsi="Arial" w:cs="Arial"/>
                <w:bCs/>
                <w:iCs/>
                <w:sz w:val="20"/>
                <w:szCs w:val="20"/>
                <w:lang w:val="en-GB" w:eastAsia="en-GB"/>
              </w:rPr>
            </w:pPr>
            <w:r w:rsidRPr="009E1309">
              <w:rPr>
                <w:rFonts w:ascii="Arial" w:hAnsi="Arial" w:cs="Arial"/>
                <w:bCs/>
                <w:iCs/>
                <w:sz w:val="20"/>
                <w:szCs w:val="20"/>
                <w:lang w:val="en-GB" w:eastAsia="en-GB"/>
              </w:rPr>
              <w:t xml:space="preserve">Terms and Conditions for </w:t>
            </w:r>
            <w:hyperlink r:id="rId9" w:tooltip="Terms and Conditions for Supply of Product - General " w:history="1">
              <w:r w:rsidRPr="009E1309">
                <w:rPr>
                  <w:rFonts w:ascii="Arial" w:hAnsi="Arial" w:cs="Arial"/>
                  <w:bCs/>
                  <w:iCs/>
                  <w:sz w:val="20"/>
                  <w:szCs w:val="20"/>
                  <w:lang w:val="en-GB" w:eastAsia="en-GB"/>
                </w:rPr>
                <w:t>Supply of Product - General</w:t>
              </w:r>
            </w:hyperlink>
            <w:hyperlink r:id="rId10" w:tooltip="Terms and Conditions for Supply of Product - General " w:history="1">
              <w:r w:rsidRPr="009E1309">
                <w:rPr>
                  <w:rFonts w:ascii="Arial" w:hAnsi="Arial" w:cs="Arial"/>
                  <w:bCs/>
                  <w:iCs/>
                  <w:sz w:val="20"/>
                  <w:szCs w:val="20"/>
                  <w:lang w:val="en-GB" w:eastAsia="en-GB"/>
                </w:rPr>
                <w:t> </w:t>
              </w:r>
            </w:hyperlink>
          </w:p>
        </w:tc>
      </w:tr>
      <w:tr w:rsidR="009E1309" w:rsidRPr="009E1309" w:rsidTr="001455FF">
        <w:sdt>
          <w:sdtPr>
            <w:rPr>
              <w:rFonts w:ascii="Arial" w:hAnsi="Arial" w:cs="Arial"/>
              <w:bCs/>
              <w:iCs/>
              <w:lang w:val="en-GB" w:eastAsia="en-GB"/>
            </w:rPr>
            <w:id w:val="-1979137820"/>
            <w14:checkbox>
              <w14:checked w14:val="0"/>
              <w14:checkedState w14:val="2612" w14:font="MS Gothic"/>
              <w14:uncheckedState w14:val="2610" w14:font="MS Gothic"/>
            </w14:checkbox>
          </w:sdtPr>
          <w:sdtEndPr/>
          <w:sdtContent>
            <w:tc>
              <w:tcPr>
                <w:tcW w:w="1257" w:type="dxa"/>
                <w:shd w:val="clear" w:color="auto" w:fill="BFBFBF" w:themeFill="background1" w:themeFillShade="BF"/>
              </w:tcPr>
              <w:p w:rsidR="009E1309" w:rsidRPr="009E1309" w:rsidRDefault="009E1309" w:rsidP="009E1309">
                <w:pPr>
                  <w:spacing w:before="120" w:after="120"/>
                  <w:jc w:val="center"/>
                  <w:outlineLvl w:val="1"/>
                  <w:rPr>
                    <w:rFonts w:ascii="Arial" w:hAnsi="Arial" w:cs="Arial"/>
                    <w:bCs/>
                    <w:iCs/>
                    <w:sz w:val="20"/>
                    <w:szCs w:val="20"/>
                    <w:lang w:val="en-GB" w:eastAsia="en-GB"/>
                  </w:rPr>
                </w:pPr>
                <w:r w:rsidRPr="009E1309">
                  <w:rPr>
                    <w:rFonts w:ascii="Arial" w:eastAsia="MS Gothic" w:hAnsi="Arial" w:cs="Arial" w:hint="eastAsia"/>
                    <w:bCs/>
                    <w:iCs/>
                    <w:sz w:val="20"/>
                    <w:szCs w:val="20"/>
                    <w:lang w:val="en-GB" w:eastAsia="en-GB"/>
                  </w:rPr>
                  <w:t>☐</w:t>
                </w:r>
              </w:p>
            </w:tc>
          </w:sdtContent>
        </w:sdt>
        <w:tc>
          <w:tcPr>
            <w:tcW w:w="7619" w:type="dxa"/>
          </w:tcPr>
          <w:p w:rsidR="009E1309" w:rsidRPr="009E1309" w:rsidRDefault="009E1309" w:rsidP="009E1309">
            <w:pPr>
              <w:spacing w:before="120" w:after="120"/>
              <w:jc w:val="left"/>
              <w:outlineLvl w:val="1"/>
              <w:rPr>
                <w:rFonts w:ascii="Arial" w:hAnsi="Arial" w:cs="Arial"/>
                <w:bCs/>
                <w:iCs/>
                <w:sz w:val="20"/>
                <w:szCs w:val="20"/>
                <w:lang w:val="en-GB" w:eastAsia="en-GB"/>
              </w:rPr>
            </w:pPr>
            <w:r w:rsidRPr="009E1309">
              <w:rPr>
                <w:rFonts w:ascii="Arial" w:hAnsi="Arial" w:cs="Arial"/>
                <w:bCs/>
                <w:iCs/>
                <w:sz w:val="20"/>
                <w:szCs w:val="20"/>
                <w:lang w:val="en-GB" w:eastAsia="en-GB"/>
              </w:rPr>
              <w:t xml:space="preserve">Terms and Conditions for </w:t>
            </w:r>
            <w:hyperlink r:id="rId11" w:tooltip="Terms and Conditions for Supply of Services - General" w:history="1">
              <w:r w:rsidRPr="009E1309">
                <w:rPr>
                  <w:rFonts w:ascii="Arial" w:hAnsi="Arial" w:cs="Arial"/>
                  <w:bCs/>
                  <w:iCs/>
                  <w:sz w:val="20"/>
                  <w:szCs w:val="20"/>
                  <w:lang w:val="en-GB" w:eastAsia="en-GB"/>
                </w:rPr>
                <w:t>Supply of Services - General</w:t>
              </w:r>
            </w:hyperlink>
            <w:r w:rsidRPr="009E1309">
              <w:rPr>
                <w:rFonts w:ascii="Arial" w:hAnsi="Arial" w:cs="Arial"/>
                <w:bCs/>
                <w:iCs/>
                <w:sz w:val="20"/>
                <w:szCs w:val="20"/>
                <w:lang w:val="en-GB" w:eastAsia="en-GB"/>
              </w:rPr>
              <w:t> </w:t>
            </w:r>
          </w:p>
        </w:tc>
      </w:tr>
    </w:tbl>
    <w:p w:rsidR="009E1309" w:rsidRPr="009E1309" w:rsidRDefault="009E1309" w:rsidP="009E1309">
      <w:pPr>
        <w:jc w:val="left"/>
        <w:rPr>
          <w:rFonts w:ascii="Times New Roman" w:hAnsi="Times New Roman"/>
          <w:sz w:val="24"/>
          <w:szCs w:val="24"/>
          <w:lang w:val="x-none" w:eastAsia="en-GB"/>
        </w:rPr>
      </w:pPr>
    </w:p>
    <w:p w:rsidR="009E1309" w:rsidRPr="009E1309" w:rsidRDefault="009E1309" w:rsidP="009E1309">
      <w:pPr>
        <w:ind w:firstLine="426"/>
        <w:jc w:val="left"/>
        <w:rPr>
          <w:rFonts w:ascii="Times New Roman" w:hAnsi="Times New Roman"/>
          <w:sz w:val="24"/>
          <w:szCs w:val="24"/>
          <w:lang w:val="en-GB" w:eastAsia="en-GB"/>
        </w:rPr>
      </w:pPr>
      <w:r w:rsidRPr="009E1309">
        <w:rPr>
          <w:rFonts w:ascii="Times New Roman" w:hAnsi="Times New Roman"/>
          <w:sz w:val="24"/>
          <w:szCs w:val="24"/>
          <w:lang w:val="en-GB" w:eastAsia="en-GB"/>
        </w:rPr>
        <w:t>The Councils standard Terms and Conditions can be found on the Councils website:</w:t>
      </w:r>
    </w:p>
    <w:p w:rsidR="009E1309" w:rsidRPr="009E1309" w:rsidRDefault="009E1309" w:rsidP="009E1309">
      <w:pPr>
        <w:jc w:val="left"/>
        <w:rPr>
          <w:rFonts w:ascii="Times New Roman" w:hAnsi="Times New Roman"/>
          <w:sz w:val="24"/>
          <w:szCs w:val="24"/>
          <w:lang w:val="en-GB" w:eastAsia="en-GB"/>
        </w:rPr>
      </w:pPr>
    </w:p>
    <w:p w:rsidR="009E1309" w:rsidRPr="009E1309" w:rsidRDefault="009E1309" w:rsidP="009E1309">
      <w:pPr>
        <w:ind w:left="426"/>
        <w:jc w:val="left"/>
        <w:rPr>
          <w:rFonts w:ascii="Arial" w:hAnsi="Arial" w:cs="Arial"/>
          <w:i/>
          <w:color w:val="0000FF"/>
          <w:sz w:val="24"/>
          <w:szCs w:val="22"/>
          <w:u w:val="single"/>
          <w:lang w:val="en-GB" w:eastAsia="en-GB"/>
        </w:rPr>
      </w:pPr>
      <w:r w:rsidRPr="009E1309">
        <w:rPr>
          <w:rFonts w:ascii="Arial" w:hAnsi="Arial" w:cs="Arial"/>
          <w:i/>
          <w:color w:val="0000FF"/>
          <w:sz w:val="24"/>
          <w:szCs w:val="22"/>
          <w:u w:val="single"/>
          <w:lang w:val="en-GB" w:eastAsia="en-GB"/>
        </w:rPr>
        <w:t>http://www.ccc.govt.nz/the-council/working-with-the-council/tenders-and-contracts/</w:t>
      </w: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Default="00A824D0" w:rsidP="00F33FC7">
      <w:pPr>
        <w:pStyle w:val="BodyText"/>
        <w:spacing w:after="0" w:line="360" w:lineRule="auto"/>
        <w:rPr>
          <w:szCs w:val="16"/>
        </w:rPr>
      </w:pPr>
    </w:p>
    <w:p w:rsidR="00A824D0" w:rsidRPr="003F02AF" w:rsidRDefault="00A824D0" w:rsidP="00F33FC7">
      <w:pPr>
        <w:pStyle w:val="BodyText"/>
        <w:spacing w:after="0" w:line="360" w:lineRule="auto"/>
        <w:rPr>
          <w:szCs w:val="16"/>
        </w:rPr>
      </w:pPr>
    </w:p>
    <w:p w:rsidR="00F33FC7" w:rsidRDefault="00F33FC7" w:rsidP="00F33FC7">
      <w:pPr>
        <w:ind w:left="284"/>
        <w:contextualSpacing/>
        <w:rPr>
          <w:b/>
        </w:rPr>
      </w:pPr>
    </w:p>
    <w:p w:rsidR="00F33FC7" w:rsidRPr="002517C1" w:rsidRDefault="00F33FC7" w:rsidP="00F33FC7">
      <w:pPr>
        <w:pStyle w:val="ListParagraph"/>
        <w:ind w:left="360"/>
        <w:rPr>
          <w:b/>
        </w:rPr>
      </w:pPr>
    </w:p>
    <w:p w:rsidR="00AE4160" w:rsidRPr="009E1309" w:rsidRDefault="00CD0346" w:rsidP="009E1309">
      <w:pPr>
        <w:jc w:val="left"/>
        <w:rPr>
          <w:b/>
        </w:rPr>
      </w:pPr>
      <w:r w:rsidRPr="0057505F">
        <w:rPr>
          <w:b/>
          <w:lang w:val="en-GB"/>
        </w:rPr>
        <w:br w:type="page"/>
      </w:r>
    </w:p>
    <w:p w:rsidR="00CD0346" w:rsidRDefault="00C84A35" w:rsidP="00C84A35">
      <w:pPr>
        <w:pStyle w:val="Heading3Arial"/>
        <w:spacing w:after="80"/>
        <w:rPr>
          <w:b/>
          <w:color w:val="7EBA1C"/>
        </w:rPr>
      </w:pPr>
      <w:r>
        <w:rPr>
          <w:b/>
          <w:color w:val="7EBA1C"/>
        </w:rPr>
        <w:lastRenderedPageBreak/>
        <w:t>Schedule D</w:t>
      </w:r>
      <w:r w:rsidRPr="008048BD">
        <w:rPr>
          <w:b/>
          <w:color w:val="7EBA1C"/>
        </w:rPr>
        <w:t xml:space="preserve"> – </w:t>
      </w:r>
      <w:r>
        <w:rPr>
          <w:b/>
          <w:color w:val="7EBA1C"/>
        </w:rPr>
        <w:t>Response Form</w:t>
      </w:r>
    </w:p>
    <w:p w:rsidR="00C84A35" w:rsidRPr="001B0997" w:rsidRDefault="00C84A35" w:rsidP="00C84A35">
      <w:pPr>
        <w:pStyle w:val="Heading3Arial"/>
        <w:spacing w:after="80"/>
        <w:rPr>
          <w:b/>
          <w:lang w:val="en-GB"/>
        </w:rPr>
      </w:pPr>
    </w:p>
    <w:p w:rsidR="003E1D26" w:rsidRDefault="003E1D26" w:rsidP="00C84A35">
      <w:pPr>
        <w:numPr>
          <w:ilvl w:val="0"/>
          <w:numId w:val="6"/>
        </w:numPr>
        <w:rPr>
          <w:rFonts w:ascii="Arial" w:hAnsi="Arial" w:cs="Arial"/>
          <w:lang w:val="en-GB"/>
        </w:rPr>
      </w:pPr>
      <w:r>
        <w:rPr>
          <w:rFonts w:ascii="Arial" w:hAnsi="Arial" w:cs="Arial"/>
          <w:lang w:val="en-GB"/>
        </w:rPr>
        <w:t>General</w:t>
      </w:r>
    </w:p>
    <w:p w:rsidR="0057505F" w:rsidRDefault="00BD4A9A"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Provide organisational details.</w:t>
      </w:r>
    </w:p>
    <w:tbl>
      <w:tblPr>
        <w:tblW w:w="0" w:type="auto"/>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tblCellMar>
        <w:tblLook w:val="01E0" w:firstRow="1" w:lastRow="1" w:firstColumn="1" w:lastColumn="1" w:noHBand="0" w:noVBand="0"/>
      </w:tblPr>
      <w:tblGrid>
        <w:gridCol w:w="2484"/>
        <w:gridCol w:w="6160"/>
      </w:tblGrid>
      <w:tr w:rsidR="00D1741A" w:rsidRPr="00950989" w:rsidTr="00950989">
        <w:trPr>
          <w:cantSplit/>
        </w:trPr>
        <w:tc>
          <w:tcPr>
            <w:tcW w:w="2520" w:type="dxa"/>
            <w:shd w:val="clear" w:color="auto" w:fill="0097DB"/>
          </w:tcPr>
          <w:p w:rsidR="00D1741A" w:rsidRPr="00950989" w:rsidRDefault="00D1741A"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Full legal name</w:t>
            </w:r>
          </w:p>
        </w:tc>
        <w:tc>
          <w:tcPr>
            <w:tcW w:w="6299" w:type="dxa"/>
            <w:shd w:val="clear" w:color="auto" w:fill="auto"/>
          </w:tcPr>
          <w:p w:rsidR="00D1741A" w:rsidRPr="00950989" w:rsidRDefault="008515BE"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r w:rsidR="00D1741A" w:rsidRPr="00950989" w:rsidTr="00950989">
        <w:trPr>
          <w:cantSplit/>
        </w:trPr>
        <w:tc>
          <w:tcPr>
            <w:tcW w:w="2520" w:type="dxa"/>
            <w:shd w:val="clear" w:color="auto" w:fill="0097DB"/>
          </w:tcPr>
          <w:p w:rsidR="00D1741A" w:rsidRPr="00950989" w:rsidRDefault="00D1741A"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Trading name</w:t>
            </w:r>
          </w:p>
        </w:tc>
        <w:tc>
          <w:tcPr>
            <w:tcW w:w="6299" w:type="dxa"/>
            <w:shd w:val="clear" w:color="auto" w:fill="auto"/>
          </w:tcPr>
          <w:p w:rsidR="00D1741A" w:rsidRPr="00950989" w:rsidRDefault="008515BE"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r w:rsidR="00D1741A" w:rsidRPr="00950989" w:rsidTr="00950989">
        <w:trPr>
          <w:cantSplit/>
        </w:trPr>
        <w:tc>
          <w:tcPr>
            <w:tcW w:w="2520" w:type="dxa"/>
            <w:shd w:val="clear" w:color="auto" w:fill="0097DB"/>
          </w:tcPr>
          <w:p w:rsidR="00D1741A" w:rsidRPr="00950989" w:rsidRDefault="00D1741A"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GST number</w:t>
            </w:r>
          </w:p>
        </w:tc>
        <w:tc>
          <w:tcPr>
            <w:tcW w:w="6299" w:type="dxa"/>
            <w:shd w:val="clear" w:color="auto" w:fill="auto"/>
          </w:tcPr>
          <w:p w:rsidR="00D1741A" w:rsidRPr="00950989" w:rsidRDefault="008515BE"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r w:rsidR="00D1741A" w:rsidRPr="00950989" w:rsidTr="00950989">
        <w:trPr>
          <w:cantSplit/>
        </w:trPr>
        <w:tc>
          <w:tcPr>
            <w:tcW w:w="2520" w:type="dxa"/>
            <w:shd w:val="clear" w:color="auto" w:fill="0097DB"/>
          </w:tcPr>
          <w:p w:rsidR="00D1741A" w:rsidRPr="00950989" w:rsidRDefault="00D1741A"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Postal address</w:t>
            </w:r>
          </w:p>
        </w:tc>
        <w:tc>
          <w:tcPr>
            <w:tcW w:w="6299" w:type="dxa"/>
            <w:shd w:val="clear" w:color="auto" w:fill="auto"/>
          </w:tcPr>
          <w:p w:rsidR="00D1741A" w:rsidRPr="00950989" w:rsidRDefault="008515BE"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r w:rsidR="00D1741A" w:rsidRPr="00950989" w:rsidTr="00950989">
        <w:trPr>
          <w:cantSplit/>
        </w:trPr>
        <w:tc>
          <w:tcPr>
            <w:tcW w:w="2520" w:type="dxa"/>
            <w:shd w:val="clear" w:color="auto" w:fill="0097DB"/>
          </w:tcPr>
          <w:p w:rsidR="00D1741A" w:rsidRPr="00950989" w:rsidRDefault="00D1741A"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Physical location of place of business</w:t>
            </w:r>
          </w:p>
        </w:tc>
        <w:tc>
          <w:tcPr>
            <w:tcW w:w="6299" w:type="dxa"/>
            <w:shd w:val="clear" w:color="auto" w:fill="auto"/>
          </w:tcPr>
          <w:p w:rsidR="00D1741A" w:rsidRPr="00950989" w:rsidRDefault="008515BE"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BD4A9A" w:rsidRPr="00BD4A9A" w:rsidRDefault="00BD4A9A"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Provide contact details for this RFQ.</w:t>
      </w:r>
    </w:p>
    <w:tbl>
      <w:tblPr>
        <w:tblW w:w="0" w:type="auto"/>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tblCellMar>
        <w:tblLook w:val="01E0" w:firstRow="1" w:lastRow="1" w:firstColumn="1" w:lastColumn="1" w:noHBand="0" w:noVBand="0"/>
      </w:tblPr>
      <w:tblGrid>
        <w:gridCol w:w="2479"/>
        <w:gridCol w:w="6165"/>
      </w:tblGrid>
      <w:tr w:rsidR="00D1741A" w:rsidRPr="00950989" w:rsidTr="00950989">
        <w:trPr>
          <w:cantSplit/>
          <w:trHeight w:val="78"/>
        </w:trPr>
        <w:tc>
          <w:tcPr>
            <w:tcW w:w="2520" w:type="dxa"/>
            <w:vMerge w:val="restart"/>
            <w:shd w:val="clear" w:color="auto" w:fill="0097DB"/>
            <w:vAlign w:val="center"/>
          </w:tcPr>
          <w:p w:rsidR="00D1741A" w:rsidRPr="00950989" w:rsidRDefault="00E13D73" w:rsidP="00950989">
            <w:pPr>
              <w:widowControl w:val="0"/>
              <w:autoSpaceDE w:val="0"/>
              <w:autoSpaceDN w:val="0"/>
              <w:adjustRightInd w:val="0"/>
              <w:spacing w:before="60" w:after="40"/>
              <w:jc w:val="left"/>
              <w:rPr>
                <w:rFonts w:ascii="Arial" w:hAnsi="Arial" w:cs="Arial"/>
                <w:b/>
                <w:color w:val="FFFFFF"/>
                <w:lang w:val="en-GB"/>
              </w:rPr>
            </w:pPr>
            <w:r w:rsidRPr="00950989">
              <w:rPr>
                <w:rFonts w:ascii="Arial" w:hAnsi="Arial" w:cs="Arial"/>
                <w:b/>
                <w:color w:val="FFFFFF"/>
                <w:lang w:val="en-GB"/>
              </w:rPr>
              <w:t>Main contact details</w:t>
            </w:r>
            <w:r w:rsidR="00611F71" w:rsidRPr="00950989">
              <w:rPr>
                <w:rFonts w:ascii="Arial" w:hAnsi="Arial" w:cs="Arial"/>
                <w:b/>
                <w:color w:val="FFFFFF"/>
                <w:lang w:val="en-GB"/>
              </w:rPr>
              <w:t xml:space="preserve"> for this RFQ</w:t>
            </w:r>
          </w:p>
        </w:tc>
        <w:tc>
          <w:tcPr>
            <w:tcW w:w="6299" w:type="dxa"/>
            <w:shd w:val="clear" w:color="auto" w:fill="auto"/>
          </w:tcPr>
          <w:p w:rsidR="00D1741A" w:rsidRPr="00950989" w:rsidRDefault="00D1741A" w:rsidP="00950989">
            <w:pPr>
              <w:widowControl w:val="0"/>
              <w:autoSpaceDE w:val="0"/>
              <w:autoSpaceDN w:val="0"/>
              <w:adjustRightInd w:val="0"/>
              <w:spacing w:before="60" w:after="40"/>
              <w:rPr>
                <w:rFonts w:ascii="Arial" w:hAnsi="Arial" w:cs="Arial"/>
                <w:lang w:val="en-GB"/>
              </w:rPr>
            </w:pPr>
            <w:r w:rsidRPr="00950989">
              <w:rPr>
                <w:rFonts w:ascii="Arial" w:hAnsi="Arial" w:cs="Arial"/>
                <w:lang w:val="en-GB"/>
              </w:rPr>
              <w:t>Name:</w:t>
            </w:r>
            <w:r w:rsidR="008515BE" w:rsidRPr="00950989">
              <w:rPr>
                <w:rFonts w:ascii="Arial" w:hAnsi="Arial" w:cs="Arial"/>
                <w:lang w:val="en-GB"/>
              </w:rPr>
              <w:tab/>
            </w:r>
            <w:r w:rsidR="008515BE" w:rsidRPr="00950989">
              <w:rPr>
                <w:rFonts w:cs="Arial"/>
                <w:i/>
                <w:color w:val="3366FF"/>
              </w:rPr>
              <w:fldChar w:fldCharType="begin">
                <w:ffData>
                  <w:name w:val=""/>
                  <w:enabled/>
                  <w:calcOnExit w:val="0"/>
                  <w:textInput>
                    <w:default w:val="Reply here"/>
                  </w:textInput>
                </w:ffData>
              </w:fldChar>
            </w:r>
            <w:r w:rsidR="008515BE" w:rsidRPr="00950989">
              <w:rPr>
                <w:rFonts w:cs="Arial"/>
                <w:i/>
                <w:color w:val="3366FF"/>
              </w:rPr>
              <w:instrText xml:space="preserve"> FORMTEXT </w:instrText>
            </w:r>
            <w:r w:rsidR="008515BE" w:rsidRPr="00950989">
              <w:rPr>
                <w:rFonts w:cs="Arial"/>
                <w:i/>
                <w:color w:val="3366FF"/>
              </w:rPr>
            </w:r>
            <w:r w:rsidR="008515BE" w:rsidRPr="00950989">
              <w:rPr>
                <w:rFonts w:cs="Arial"/>
                <w:i/>
                <w:color w:val="3366FF"/>
              </w:rPr>
              <w:fldChar w:fldCharType="separate"/>
            </w:r>
            <w:r w:rsidR="008515BE" w:rsidRPr="00950989">
              <w:rPr>
                <w:rFonts w:cs="Arial"/>
                <w:i/>
                <w:noProof/>
                <w:color w:val="3366FF"/>
              </w:rPr>
              <w:t>Reply here</w:t>
            </w:r>
            <w:r w:rsidR="008515BE" w:rsidRPr="00950989">
              <w:rPr>
                <w:rFonts w:cs="Arial"/>
                <w:i/>
                <w:color w:val="3366FF"/>
              </w:rPr>
              <w:fldChar w:fldCharType="end"/>
            </w:r>
          </w:p>
        </w:tc>
      </w:tr>
      <w:tr w:rsidR="00D1741A" w:rsidRPr="00950989" w:rsidTr="00950989">
        <w:trPr>
          <w:cantSplit/>
          <w:trHeight w:val="78"/>
        </w:trPr>
        <w:tc>
          <w:tcPr>
            <w:tcW w:w="2520" w:type="dxa"/>
            <w:vMerge/>
            <w:shd w:val="clear" w:color="auto" w:fill="0097DB"/>
          </w:tcPr>
          <w:p w:rsidR="00D1741A" w:rsidRPr="00950989" w:rsidRDefault="00D1741A" w:rsidP="00950989">
            <w:pPr>
              <w:widowControl w:val="0"/>
              <w:autoSpaceDE w:val="0"/>
              <w:autoSpaceDN w:val="0"/>
              <w:adjustRightInd w:val="0"/>
              <w:spacing w:before="60" w:after="40"/>
              <w:rPr>
                <w:rFonts w:ascii="Arial" w:hAnsi="Arial" w:cs="Arial"/>
                <w:lang w:val="en-GB"/>
              </w:rPr>
            </w:pPr>
          </w:p>
        </w:tc>
        <w:tc>
          <w:tcPr>
            <w:tcW w:w="6299" w:type="dxa"/>
            <w:shd w:val="clear" w:color="auto" w:fill="auto"/>
          </w:tcPr>
          <w:p w:rsidR="00D1741A" w:rsidRPr="00950989" w:rsidRDefault="00D1741A" w:rsidP="00950989">
            <w:pPr>
              <w:widowControl w:val="0"/>
              <w:autoSpaceDE w:val="0"/>
              <w:autoSpaceDN w:val="0"/>
              <w:adjustRightInd w:val="0"/>
              <w:spacing w:before="60" w:after="40"/>
              <w:rPr>
                <w:rFonts w:ascii="Arial" w:hAnsi="Arial" w:cs="Arial"/>
                <w:lang w:val="en-GB"/>
              </w:rPr>
            </w:pPr>
            <w:r w:rsidRPr="00950989">
              <w:rPr>
                <w:rFonts w:ascii="Arial" w:hAnsi="Arial" w:cs="Arial"/>
                <w:lang w:val="en-GB"/>
              </w:rPr>
              <w:t>Title:</w:t>
            </w:r>
            <w:r w:rsidR="008515BE" w:rsidRPr="00950989">
              <w:rPr>
                <w:rFonts w:ascii="Arial" w:hAnsi="Arial" w:cs="Arial"/>
                <w:lang w:val="en-GB"/>
              </w:rPr>
              <w:tab/>
            </w:r>
            <w:r w:rsidR="008515BE" w:rsidRPr="00950989">
              <w:rPr>
                <w:rFonts w:cs="Arial"/>
                <w:i/>
                <w:color w:val="3366FF"/>
              </w:rPr>
              <w:fldChar w:fldCharType="begin">
                <w:ffData>
                  <w:name w:val=""/>
                  <w:enabled/>
                  <w:calcOnExit w:val="0"/>
                  <w:textInput>
                    <w:default w:val="Reply here"/>
                  </w:textInput>
                </w:ffData>
              </w:fldChar>
            </w:r>
            <w:r w:rsidR="008515BE" w:rsidRPr="00950989">
              <w:rPr>
                <w:rFonts w:cs="Arial"/>
                <w:i/>
                <w:color w:val="3366FF"/>
              </w:rPr>
              <w:instrText xml:space="preserve"> FORMTEXT </w:instrText>
            </w:r>
            <w:r w:rsidR="008515BE" w:rsidRPr="00950989">
              <w:rPr>
                <w:rFonts w:cs="Arial"/>
                <w:i/>
                <w:color w:val="3366FF"/>
              </w:rPr>
            </w:r>
            <w:r w:rsidR="008515BE" w:rsidRPr="00950989">
              <w:rPr>
                <w:rFonts w:cs="Arial"/>
                <w:i/>
                <w:color w:val="3366FF"/>
              </w:rPr>
              <w:fldChar w:fldCharType="separate"/>
            </w:r>
            <w:r w:rsidR="008515BE" w:rsidRPr="00950989">
              <w:rPr>
                <w:rFonts w:cs="Arial"/>
                <w:i/>
                <w:noProof/>
                <w:color w:val="3366FF"/>
              </w:rPr>
              <w:t>Reply here</w:t>
            </w:r>
            <w:r w:rsidR="008515BE" w:rsidRPr="00950989">
              <w:rPr>
                <w:rFonts w:cs="Arial"/>
                <w:i/>
                <w:color w:val="3366FF"/>
              </w:rPr>
              <w:fldChar w:fldCharType="end"/>
            </w:r>
          </w:p>
        </w:tc>
      </w:tr>
      <w:tr w:rsidR="00D1741A" w:rsidRPr="00950989" w:rsidTr="00950989">
        <w:trPr>
          <w:cantSplit/>
          <w:trHeight w:val="78"/>
        </w:trPr>
        <w:tc>
          <w:tcPr>
            <w:tcW w:w="2520" w:type="dxa"/>
            <w:vMerge/>
            <w:shd w:val="clear" w:color="auto" w:fill="0097DB"/>
          </w:tcPr>
          <w:p w:rsidR="00D1741A" w:rsidRPr="00950989" w:rsidRDefault="00D1741A" w:rsidP="00950989">
            <w:pPr>
              <w:widowControl w:val="0"/>
              <w:autoSpaceDE w:val="0"/>
              <w:autoSpaceDN w:val="0"/>
              <w:adjustRightInd w:val="0"/>
              <w:spacing w:before="60" w:after="40"/>
              <w:rPr>
                <w:rFonts w:ascii="Arial" w:hAnsi="Arial" w:cs="Arial"/>
                <w:lang w:val="en-GB"/>
              </w:rPr>
            </w:pPr>
          </w:p>
        </w:tc>
        <w:tc>
          <w:tcPr>
            <w:tcW w:w="6299" w:type="dxa"/>
            <w:shd w:val="clear" w:color="auto" w:fill="auto"/>
          </w:tcPr>
          <w:p w:rsidR="00D1741A" w:rsidRPr="00950989" w:rsidRDefault="00D1741A" w:rsidP="00950989">
            <w:pPr>
              <w:widowControl w:val="0"/>
              <w:autoSpaceDE w:val="0"/>
              <w:autoSpaceDN w:val="0"/>
              <w:adjustRightInd w:val="0"/>
              <w:spacing w:before="60" w:after="40"/>
              <w:rPr>
                <w:rFonts w:ascii="Arial" w:hAnsi="Arial" w:cs="Arial"/>
                <w:lang w:val="en-GB"/>
              </w:rPr>
            </w:pPr>
            <w:r w:rsidRPr="00950989">
              <w:rPr>
                <w:rFonts w:ascii="Arial" w:hAnsi="Arial" w:cs="Arial"/>
                <w:lang w:val="en-GB"/>
              </w:rPr>
              <w:t>Phone:</w:t>
            </w:r>
            <w:r w:rsidR="008515BE" w:rsidRPr="00950989">
              <w:rPr>
                <w:rFonts w:ascii="Arial" w:hAnsi="Arial" w:cs="Arial"/>
                <w:lang w:val="en-GB"/>
              </w:rPr>
              <w:tab/>
            </w:r>
            <w:r w:rsidR="008515BE" w:rsidRPr="00950989">
              <w:rPr>
                <w:rFonts w:cs="Arial"/>
                <w:i/>
                <w:color w:val="3366FF"/>
              </w:rPr>
              <w:fldChar w:fldCharType="begin">
                <w:ffData>
                  <w:name w:val=""/>
                  <w:enabled/>
                  <w:calcOnExit w:val="0"/>
                  <w:textInput>
                    <w:default w:val="Reply here"/>
                  </w:textInput>
                </w:ffData>
              </w:fldChar>
            </w:r>
            <w:r w:rsidR="008515BE" w:rsidRPr="00950989">
              <w:rPr>
                <w:rFonts w:cs="Arial"/>
                <w:i/>
                <w:color w:val="3366FF"/>
              </w:rPr>
              <w:instrText xml:space="preserve"> FORMTEXT </w:instrText>
            </w:r>
            <w:r w:rsidR="008515BE" w:rsidRPr="00950989">
              <w:rPr>
                <w:rFonts w:cs="Arial"/>
                <w:i/>
                <w:color w:val="3366FF"/>
              </w:rPr>
            </w:r>
            <w:r w:rsidR="008515BE" w:rsidRPr="00950989">
              <w:rPr>
                <w:rFonts w:cs="Arial"/>
                <w:i/>
                <w:color w:val="3366FF"/>
              </w:rPr>
              <w:fldChar w:fldCharType="separate"/>
            </w:r>
            <w:r w:rsidR="008515BE" w:rsidRPr="00950989">
              <w:rPr>
                <w:rFonts w:cs="Arial"/>
                <w:i/>
                <w:noProof/>
                <w:color w:val="3366FF"/>
              </w:rPr>
              <w:t>Reply here</w:t>
            </w:r>
            <w:r w:rsidR="008515BE" w:rsidRPr="00950989">
              <w:rPr>
                <w:rFonts w:cs="Arial"/>
                <w:i/>
                <w:color w:val="3366FF"/>
              </w:rPr>
              <w:fldChar w:fldCharType="end"/>
            </w:r>
          </w:p>
        </w:tc>
      </w:tr>
      <w:tr w:rsidR="00D1741A" w:rsidRPr="00950989" w:rsidTr="00950989">
        <w:trPr>
          <w:cantSplit/>
          <w:trHeight w:val="78"/>
        </w:trPr>
        <w:tc>
          <w:tcPr>
            <w:tcW w:w="2520" w:type="dxa"/>
            <w:vMerge/>
            <w:shd w:val="clear" w:color="auto" w:fill="0097DB"/>
          </w:tcPr>
          <w:p w:rsidR="00D1741A" w:rsidRPr="00950989" w:rsidRDefault="00D1741A" w:rsidP="00950989">
            <w:pPr>
              <w:widowControl w:val="0"/>
              <w:autoSpaceDE w:val="0"/>
              <w:autoSpaceDN w:val="0"/>
              <w:adjustRightInd w:val="0"/>
              <w:spacing w:before="60" w:after="40"/>
              <w:rPr>
                <w:rFonts w:ascii="Arial" w:hAnsi="Arial" w:cs="Arial"/>
                <w:lang w:val="en-GB"/>
              </w:rPr>
            </w:pPr>
          </w:p>
        </w:tc>
        <w:tc>
          <w:tcPr>
            <w:tcW w:w="6299" w:type="dxa"/>
            <w:shd w:val="clear" w:color="auto" w:fill="auto"/>
          </w:tcPr>
          <w:p w:rsidR="00D1741A" w:rsidRPr="00950989" w:rsidRDefault="00D1741A" w:rsidP="00950989">
            <w:pPr>
              <w:widowControl w:val="0"/>
              <w:autoSpaceDE w:val="0"/>
              <w:autoSpaceDN w:val="0"/>
              <w:adjustRightInd w:val="0"/>
              <w:spacing w:before="60" w:after="40"/>
              <w:rPr>
                <w:rFonts w:ascii="Arial" w:hAnsi="Arial" w:cs="Arial"/>
                <w:lang w:val="en-GB"/>
              </w:rPr>
            </w:pPr>
            <w:smartTag w:uri="urn:schemas-microsoft-com:office:smarttags" w:element="place">
              <w:smartTag w:uri="urn:schemas-microsoft-com:office:smarttags" w:element="City">
                <w:r w:rsidRPr="00950989">
                  <w:rPr>
                    <w:rFonts w:ascii="Arial" w:hAnsi="Arial" w:cs="Arial"/>
                    <w:lang w:val="en-GB"/>
                  </w:rPr>
                  <w:t>Mobile</w:t>
                </w:r>
              </w:smartTag>
            </w:smartTag>
            <w:r w:rsidRPr="00950989">
              <w:rPr>
                <w:rFonts w:ascii="Arial" w:hAnsi="Arial" w:cs="Arial"/>
                <w:lang w:val="en-GB"/>
              </w:rPr>
              <w:t>:</w:t>
            </w:r>
            <w:r w:rsidR="008515BE" w:rsidRPr="00950989">
              <w:rPr>
                <w:rFonts w:ascii="Arial" w:hAnsi="Arial" w:cs="Arial"/>
                <w:lang w:val="en-GB"/>
              </w:rPr>
              <w:tab/>
            </w:r>
            <w:r w:rsidR="008515BE" w:rsidRPr="00950989">
              <w:rPr>
                <w:rFonts w:cs="Arial"/>
                <w:i/>
                <w:color w:val="3366FF"/>
              </w:rPr>
              <w:fldChar w:fldCharType="begin">
                <w:ffData>
                  <w:name w:val=""/>
                  <w:enabled/>
                  <w:calcOnExit w:val="0"/>
                  <w:textInput>
                    <w:default w:val="Reply here"/>
                  </w:textInput>
                </w:ffData>
              </w:fldChar>
            </w:r>
            <w:r w:rsidR="008515BE" w:rsidRPr="00950989">
              <w:rPr>
                <w:rFonts w:cs="Arial"/>
                <w:i/>
                <w:color w:val="3366FF"/>
              </w:rPr>
              <w:instrText xml:space="preserve"> FORMTEXT </w:instrText>
            </w:r>
            <w:r w:rsidR="008515BE" w:rsidRPr="00950989">
              <w:rPr>
                <w:rFonts w:cs="Arial"/>
                <w:i/>
                <w:color w:val="3366FF"/>
              </w:rPr>
            </w:r>
            <w:r w:rsidR="008515BE" w:rsidRPr="00950989">
              <w:rPr>
                <w:rFonts w:cs="Arial"/>
                <w:i/>
                <w:color w:val="3366FF"/>
              </w:rPr>
              <w:fldChar w:fldCharType="separate"/>
            </w:r>
            <w:r w:rsidR="008515BE" w:rsidRPr="00950989">
              <w:rPr>
                <w:rFonts w:cs="Arial"/>
                <w:i/>
                <w:noProof/>
                <w:color w:val="3366FF"/>
              </w:rPr>
              <w:t>Reply here</w:t>
            </w:r>
            <w:r w:rsidR="008515BE" w:rsidRPr="00950989">
              <w:rPr>
                <w:rFonts w:cs="Arial"/>
                <w:i/>
                <w:color w:val="3366FF"/>
              </w:rPr>
              <w:fldChar w:fldCharType="end"/>
            </w:r>
          </w:p>
        </w:tc>
      </w:tr>
      <w:tr w:rsidR="00D1741A" w:rsidRPr="00950989" w:rsidTr="00950989">
        <w:trPr>
          <w:cantSplit/>
          <w:trHeight w:val="78"/>
        </w:trPr>
        <w:tc>
          <w:tcPr>
            <w:tcW w:w="2520" w:type="dxa"/>
            <w:vMerge/>
            <w:shd w:val="clear" w:color="auto" w:fill="0097DB"/>
          </w:tcPr>
          <w:p w:rsidR="00D1741A" w:rsidRPr="00950989" w:rsidRDefault="00D1741A" w:rsidP="00950989">
            <w:pPr>
              <w:widowControl w:val="0"/>
              <w:autoSpaceDE w:val="0"/>
              <w:autoSpaceDN w:val="0"/>
              <w:adjustRightInd w:val="0"/>
              <w:spacing w:before="60" w:after="40"/>
              <w:rPr>
                <w:rFonts w:ascii="Arial" w:hAnsi="Arial" w:cs="Arial"/>
                <w:lang w:val="en-GB"/>
              </w:rPr>
            </w:pPr>
          </w:p>
        </w:tc>
        <w:tc>
          <w:tcPr>
            <w:tcW w:w="6299" w:type="dxa"/>
            <w:shd w:val="clear" w:color="auto" w:fill="auto"/>
          </w:tcPr>
          <w:p w:rsidR="00D1741A" w:rsidRPr="00950989" w:rsidRDefault="00D1741A" w:rsidP="00950989">
            <w:pPr>
              <w:widowControl w:val="0"/>
              <w:autoSpaceDE w:val="0"/>
              <w:autoSpaceDN w:val="0"/>
              <w:adjustRightInd w:val="0"/>
              <w:spacing w:before="60" w:after="40"/>
              <w:rPr>
                <w:rFonts w:ascii="Arial" w:hAnsi="Arial" w:cs="Arial"/>
                <w:lang w:val="en-GB"/>
              </w:rPr>
            </w:pPr>
            <w:r w:rsidRPr="00950989">
              <w:rPr>
                <w:rFonts w:ascii="Arial" w:hAnsi="Arial" w:cs="Arial"/>
                <w:lang w:val="en-GB"/>
              </w:rPr>
              <w:t>Email:</w:t>
            </w:r>
            <w:r w:rsidR="008515BE" w:rsidRPr="00950989">
              <w:rPr>
                <w:rFonts w:ascii="Arial" w:hAnsi="Arial" w:cs="Arial"/>
                <w:lang w:val="en-GB"/>
              </w:rPr>
              <w:tab/>
            </w:r>
            <w:r w:rsidR="008515BE" w:rsidRPr="00950989">
              <w:rPr>
                <w:rFonts w:cs="Arial"/>
                <w:i/>
                <w:color w:val="3366FF"/>
              </w:rPr>
              <w:fldChar w:fldCharType="begin">
                <w:ffData>
                  <w:name w:val=""/>
                  <w:enabled/>
                  <w:calcOnExit w:val="0"/>
                  <w:textInput>
                    <w:default w:val="Reply here"/>
                  </w:textInput>
                </w:ffData>
              </w:fldChar>
            </w:r>
            <w:r w:rsidR="008515BE" w:rsidRPr="00950989">
              <w:rPr>
                <w:rFonts w:cs="Arial"/>
                <w:i/>
                <w:color w:val="3366FF"/>
              </w:rPr>
              <w:instrText xml:space="preserve"> FORMTEXT </w:instrText>
            </w:r>
            <w:r w:rsidR="008515BE" w:rsidRPr="00950989">
              <w:rPr>
                <w:rFonts w:cs="Arial"/>
                <w:i/>
                <w:color w:val="3366FF"/>
              </w:rPr>
            </w:r>
            <w:r w:rsidR="008515BE" w:rsidRPr="00950989">
              <w:rPr>
                <w:rFonts w:cs="Arial"/>
                <w:i/>
                <w:color w:val="3366FF"/>
              </w:rPr>
              <w:fldChar w:fldCharType="separate"/>
            </w:r>
            <w:r w:rsidR="008515BE" w:rsidRPr="00950989">
              <w:rPr>
                <w:rFonts w:cs="Arial"/>
                <w:i/>
                <w:noProof/>
                <w:color w:val="3366FF"/>
              </w:rPr>
              <w:t>Reply here</w:t>
            </w:r>
            <w:r w:rsidR="008515BE" w:rsidRPr="00950989">
              <w:rPr>
                <w:rFonts w:cs="Arial"/>
                <w:i/>
                <w:color w:val="3366FF"/>
              </w:rPr>
              <w:fldChar w:fldCharType="end"/>
            </w:r>
          </w:p>
        </w:tc>
      </w:tr>
    </w:tbl>
    <w:p w:rsidR="00F4185C" w:rsidRPr="00F4185C" w:rsidRDefault="00F4185C"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Provide confirmation of insurance policies for a minimum of $2,000,000.</w:t>
      </w:r>
    </w:p>
    <w:tbl>
      <w:tblPr>
        <w:tblW w:w="8820" w:type="dxa"/>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tblCellMar>
        <w:tblLook w:val="01E0" w:firstRow="1" w:lastRow="1" w:firstColumn="1" w:lastColumn="1" w:noHBand="0" w:noVBand="0"/>
      </w:tblPr>
      <w:tblGrid>
        <w:gridCol w:w="2520"/>
        <w:gridCol w:w="6300"/>
      </w:tblGrid>
      <w:tr w:rsidR="0047730D" w:rsidRPr="00950989" w:rsidTr="00950989">
        <w:trPr>
          <w:cantSplit/>
          <w:trHeight w:val="204"/>
        </w:trPr>
        <w:tc>
          <w:tcPr>
            <w:tcW w:w="2520" w:type="dxa"/>
            <w:shd w:val="clear" w:color="auto" w:fill="0097DB"/>
          </w:tcPr>
          <w:p w:rsidR="0047730D" w:rsidRPr="00950989" w:rsidRDefault="0047730D"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Insurance</w:t>
            </w:r>
          </w:p>
        </w:tc>
        <w:tc>
          <w:tcPr>
            <w:tcW w:w="6300" w:type="dxa"/>
            <w:shd w:val="clear" w:color="auto" w:fill="0097DB"/>
          </w:tcPr>
          <w:p w:rsidR="0047730D" w:rsidRPr="00950989" w:rsidRDefault="0047730D"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Insurer</w:t>
            </w:r>
          </w:p>
        </w:tc>
      </w:tr>
      <w:tr w:rsidR="0047730D" w:rsidRPr="00950989" w:rsidTr="00950989">
        <w:trPr>
          <w:cantSplit/>
          <w:trHeight w:val="202"/>
        </w:trPr>
        <w:tc>
          <w:tcPr>
            <w:tcW w:w="2520" w:type="dxa"/>
            <w:shd w:val="clear" w:color="auto" w:fill="auto"/>
          </w:tcPr>
          <w:p w:rsidR="0047730D" w:rsidRPr="00950989" w:rsidRDefault="0047730D" w:rsidP="00950989">
            <w:pPr>
              <w:widowControl w:val="0"/>
              <w:autoSpaceDE w:val="0"/>
              <w:autoSpaceDN w:val="0"/>
              <w:adjustRightInd w:val="0"/>
              <w:spacing w:before="60" w:after="40"/>
              <w:rPr>
                <w:rFonts w:ascii="Arial" w:hAnsi="Arial" w:cs="Arial"/>
                <w:lang w:val="en-GB"/>
              </w:rPr>
            </w:pPr>
            <w:r w:rsidRPr="00950989">
              <w:rPr>
                <w:rFonts w:ascii="Arial" w:hAnsi="Arial" w:cs="Arial"/>
                <w:lang w:val="en-GB"/>
              </w:rPr>
              <w:t>Professional Indemnity</w:t>
            </w:r>
          </w:p>
        </w:tc>
        <w:tc>
          <w:tcPr>
            <w:tcW w:w="6300" w:type="dxa"/>
            <w:shd w:val="clear" w:color="auto" w:fill="auto"/>
          </w:tcPr>
          <w:p w:rsidR="0047730D" w:rsidRPr="00950989" w:rsidRDefault="0047730D"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r w:rsidR="0047730D" w:rsidRPr="00950989" w:rsidTr="00950989">
        <w:trPr>
          <w:cantSplit/>
          <w:trHeight w:val="202"/>
        </w:trPr>
        <w:tc>
          <w:tcPr>
            <w:tcW w:w="2520" w:type="dxa"/>
            <w:shd w:val="clear" w:color="auto" w:fill="auto"/>
          </w:tcPr>
          <w:p w:rsidR="0047730D" w:rsidRPr="00950989" w:rsidRDefault="0047730D" w:rsidP="00950989">
            <w:pPr>
              <w:widowControl w:val="0"/>
              <w:autoSpaceDE w:val="0"/>
              <w:autoSpaceDN w:val="0"/>
              <w:adjustRightInd w:val="0"/>
              <w:spacing w:before="60" w:after="40"/>
              <w:rPr>
                <w:rFonts w:ascii="Arial" w:hAnsi="Arial" w:cs="Arial"/>
                <w:lang w:val="en-GB"/>
              </w:rPr>
            </w:pPr>
            <w:r w:rsidRPr="00950989">
              <w:rPr>
                <w:rFonts w:ascii="Arial" w:hAnsi="Arial" w:cs="Arial"/>
                <w:lang w:val="en-GB"/>
              </w:rPr>
              <w:t>Public liability</w:t>
            </w:r>
          </w:p>
        </w:tc>
        <w:tc>
          <w:tcPr>
            <w:tcW w:w="6300" w:type="dxa"/>
            <w:shd w:val="clear" w:color="auto" w:fill="auto"/>
          </w:tcPr>
          <w:p w:rsidR="0047730D" w:rsidRPr="00950989" w:rsidRDefault="0047730D"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AE153A" w:rsidRDefault="002D4E9C"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If you don’t have existing agreed terms and conditions of supply with the Council, p</w:t>
      </w:r>
      <w:r w:rsidR="00AE153A">
        <w:rPr>
          <w:rFonts w:ascii="Arial" w:hAnsi="Arial" w:cs="Arial"/>
          <w:lang w:val="en-GB"/>
        </w:rPr>
        <w:t xml:space="preserve">rovide details of any </w:t>
      </w:r>
      <w:r w:rsidR="00ED02DF">
        <w:rPr>
          <w:rFonts w:ascii="Arial" w:hAnsi="Arial" w:cs="Arial"/>
          <w:lang w:val="en-GB"/>
        </w:rPr>
        <w:t>parts of the Councils terms and conditions of supply that you wish to discuss.</w:t>
      </w:r>
    </w:p>
    <w:tbl>
      <w:tblPr>
        <w:tblW w:w="0" w:type="auto"/>
        <w:tblInd w:w="4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tblCellMar>
        <w:tblLook w:val="01E0" w:firstRow="1" w:lastRow="1" w:firstColumn="1" w:lastColumn="1" w:noHBand="0" w:noVBand="0"/>
      </w:tblPr>
      <w:tblGrid>
        <w:gridCol w:w="8636"/>
      </w:tblGrid>
      <w:tr w:rsidR="00AE153A" w:rsidRPr="00950989" w:rsidTr="00950989">
        <w:trPr>
          <w:cantSplit/>
        </w:trPr>
        <w:tc>
          <w:tcPr>
            <w:tcW w:w="9287" w:type="dxa"/>
            <w:shd w:val="clear" w:color="auto" w:fill="auto"/>
          </w:tcPr>
          <w:p w:rsidR="00AE153A" w:rsidRPr="00950989" w:rsidRDefault="00AE153A" w:rsidP="00950989">
            <w:pPr>
              <w:widowControl w:val="0"/>
              <w:autoSpaceDE w:val="0"/>
              <w:autoSpaceDN w:val="0"/>
              <w:adjustRightInd w:val="0"/>
              <w:spacing w:before="60" w:after="40"/>
              <w:rPr>
                <w:rFonts w:cs="Arial"/>
                <w:i/>
                <w:color w:val="3366FF"/>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EB5761" w:rsidRPr="00EB5761" w:rsidRDefault="00ED2EE1"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P</w:t>
      </w:r>
      <w:r w:rsidR="00903655">
        <w:rPr>
          <w:rFonts w:ascii="Arial" w:hAnsi="Arial" w:cs="Arial"/>
          <w:lang w:val="en-GB"/>
        </w:rPr>
        <w:t>rovide details of any potential changes to your company or other events that may impact on your company</w:t>
      </w:r>
      <w:r w:rsidR="003E1D26">
        <w:rPr>
          <w:rFonts w:ascii="Arial" w:hAnsi="Arial" w:cs="Arial"/>
          <w:lang w:val="en-GB"/>
        </w:rPr>
        <w:t>’</w:t>
      </w:r>
      <w:r w:rsidR="00903655">
        <w:rPr>
          <w:rFonts w:ascii="Arial" w:hAnsi="Arial" w:cs="Arial"/>
          <w:lang w:val="en-GB"/>
        </w:rPr>
        <w:t>s ability to full the Council’s requirements.</w:t>
      </w:r>
    </w:p>
    <w:tbl>
      <w:tblPr>
        <w:tblW w:w="0" w:type="auto"/>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tblCellMar>
        <w:tblLook w:val="01E0" w:firstRow="1" w:lastRow="1" w:firstColumn="1" w:lastColumn="1" w:noHBand="0" w:noVBand="0"/>
      </w:tblPr>
      <w:tblGrid>
        <w:gridCol w:w="8644"/>
      </w:tblGrid>
      <w:tr w:rsidR="00EB5761" w:rsidRPr="00950989" w:rsidTr="00950989">
        <w:trPr>
          <w:cantSplit/>
        </w:trPr>
        <w:tc>
          <w:tcPr>
            <w:tcW w:w="8819" w:type="dxa"/>
            <w:shd w:val="clear" w:color="auto" w:fill="auto"/>
          </w:tcPr>
          <w:p w:rsidR="00EB5761" w:rsidRPr="00950989" w:rsidRDefault="008515BE"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086411" w:rsidRPr="0057505F" w:rsidRDefault="00086411" w:rsidP="00CF1BF8">
      <w:pPr>
        <w:numPr>
          <w:ilvl w:val="1"/>
          <w:numId w:val="6"/>
        </w:numPr>
        <w:tabs>
          <w:tab w:val="clear" w:pos="992"/>
          <w:tab w:val="num" w:pos="1080"/>
        </w:tabs>
        <w:spacing w:before="240" w:after="120"/>
        <w:ind w:left="1083" w:hanging="658"/>
        <w:rPr>
          <w:rFonts w:ascii="Arial" w:hAnsi="Arial" w:cs="Arial"/>
          <w:lang w:val="en-GB"/>
        </w:rPr>
      </w:pPr>
      <w:r w:rsidRPr="0057505F">
        <w:rPr>
          <w:rFonts w:ascii="Arial" w:hAnsi="Arial" w:cs="Arial"/>
          <w:lang w:val="en-GB"/>
        </w:rPr>
        <w:t>List any assumptions made in this response to the RFQ</w:t>
      </w:r>
      <w:r>
        <w:rPr>
          <w:rFonts w:ascii="Arial" w:hAnsi="Arial" w:cs="Arial"/>
          <w:lang w:val="en-GB"/>
        </w:rPr>
        <w:t>.</w:t>
      </w:r>
    </w:p>
    <w:tbl>
      <w:tblPr>
        <w:tblW w:w="0" w:type="auto"/>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tblCellMar>
        <w:tblLook w:val="01E0" w:firstRow="1" w:lastRow="1" w:firstColumn="1" w:lastColumn="1" w:noHBand="0" w:noVBand="0"/>
      </w:tblPr>
      <w:tblGrid>
        <w:gridCol w:w="8644"/>
      </w:tblGrid>
      <w:tr w:rsidR="00086411" w:rsidRPr="00950989" w:rsidTr="00950989">
        <w:trPr>
          <w:cantSplit/>
        </w:trPr>
        <w:tc>
          <w:tcPr>
            <w:tcW w:w="8819" w:type="dxa"/>
            <w:shd w:val="clear" w:color="auto" w:fill="auto"/>
          </w:tcPr>
          <w:p w:rsidR="00086411" w:rsidRPr="00950989" w:rsidRDefault="008515BE"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57505F" w:rsidRDefault="00E62E29" w:rsidP="00CF1BF8">
      <w:pPr>
        <w:numPr>
          <w:ilvl w:val="1"/>
          <w:numId w:val="6"/>
        </w:numPr>
        <w:tabs>
          <w:tab w:val="clear" w:pos="992"/>
          <w:tab w:val="num" w:pos="1080"/>
        </w:tabs>
        <w:spacing w:before="240" w:after="120"/>
        <w:ind w:left="1083" w:hanging="658"/>
        <w:rPr>
          <w:rFonts w:ascii="Arial" w:hAnsi="Arial" w:cs="Arial"/>
          <w:lang w:val="en-GB"/>
        </w:rPr>
      </w:pPr>
      <w:r w:rsidRPr="00E62E29">
        <w:rPr>
          <w:rFonts w:ascii="Arial" w:hAnsi="Arial" w:cs="Arial"/>
          <w:lang w:val="en-GB"/>
        </w:rPr>
        <w:t>D</w:t>
      </w:r>
      <w:r w:rsidR="0057505F" w:rsidRPr="00E62E29">
        <w:rPr>
          <w:rFonts w:ascii="Arial" w:hAnsi="Arial" w:cs="Arial"/>
          <w:lang w:val="en-GB"/>
        </w:rPr>
        <w:t>etail any real or perceived conflict of interest you may have with the Council e.g. working for media organisations, personal relationship with any Council staff and Councillors, business relationships with Council staff or Councillors other than providing services to the Council.</w:t>
      </w:r>
    </w:p>
    <w:tbl>
      <w:tblPr>
        <w:tblW w:w="0" w:type="auto"/>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tblCellMar>
        <w:tblLook w:val="01E0" w:firstRow="1" w:lastRow="1" w:firstColumn="1" w:lastColumn="1" w:noHBand="0" w:noVBand="0"/>
      </w:tblPr>
      <w:tblGrid>
        <w:gridCol w:w="8644"/>
      </w:tblGrid>
      <w:tr w:rsidR="00D91BE9" w:rsidRPr="00950989" w:rsidTr="00950989">
        <w:trPr>
          <w:cantSplit/>
        </w:trPr>
        <w:tc>
          <w:tcPr>
            <w:tcW w:w="8819" w:type="dxa"/>
            <w:shd w:val="clear" w:color="auto" w:fill="auto"/>
          </w:tcPr>
          <w:p w:rsidR="00D91BE9" w:rsidRPr="00950989" w:rsidRDefault="008515BE"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AE4160" w:rsidRDefault="002E3C9A" w:rsidP="00AE4160">
      <w:pPr>
        <w:rPr>
          <w:rFonts w:ascii="Arial" w:hAnsi="Arial" w:cs="Arial"/>
          <w:lang w:val="en-GB"/>
        </w:rPr>
      </w:pPr>
      <w:r>
        <w:rPr>
          <w:rFonts w:ascii="Arial" w:hAnsi="Arial" w:cs="Arial"/>
          <w:lang w:val="en-GB"/>
        </w:rPr>
        <w:br w:type="page"/>
      </w:r>
    </w:p>
    <w:p w:rsidR="004C05D6" w:rsidRDefault="004C05D6" w:rsidP="00E27091">
      <w:pPr>
        <w:numPr>
          <w:ilvl w:val="0"/>
          <w:numId w:val="6"/>
        </w:numPr>
        <w:rPr>
          <w:rFonts w:ascii="Arial" w:hAnsi="Arial" w:cs="Arial"/>
          <w:lang w:val="en-GB"/>
        </w:rPr>
      </w:pPr>
      <w:r>
        <w:rPr>
          <w:rFonts w:ascii="Arial" w:hAnsi="Arial" w:cs="Arial"/>
          <w:lang w:val="en-GB"/>
        </w:rPr>
        <w:lastRenderedPageBreak/>
        <w:t>Business capabilities and requirements</w:t>
      </w:r>
      <w:r w:rsidR="00D1774A">
        <w:rPr>
          <w:rFonts w:ascii="Arial" w:hAnsi="Arial" w:cs="Arial"/>
          <w:lang w:val="en-GB"/>
        </w:rPr>
        <w:t>/specification</w:t>
      </w:r>
      <w:r>
        <w:rPr>
          <w:rFonts w:ascii="Arial" w:hAnsi="Arial" w:cs="Arial"/>
          <w:lang w:val="en-GB"/>
        </w:rPr>
        <w:t>:</w:t>
      </w:r>
    </w:p>
    <w:p w:rsidR="008055A7" w:rsidRDefault="00B86FB0"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Requirements</w:t>
      </w:r>
      <w:r w:rsidR="00D1774A">
        <w:rPr>
          <w:rFonts w:ascii="Arial" w:hAnsi="Arial" w:cs="Arial"/>
          <w:lang w:val="en-GB"/>
        </w:rPr>
        <w:t>/Specification</w:t>
      </w:r>
    </w:p>
    <w:tbl>
      <w:tblPr>
        <w:tblW w:w="8820" w:type="dxa"/>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tblCellMar>
        <w:tblLook w:val="01E0" w:firstRow="1" w:lastRow="1" w:firstColumn="1" w:lastColumn="1" w:noHBand="0" w:noVBand="0"/>
      </w:tblPr>
      <w:tblGrid>
        <w:gridCol w:w="3420"/>
        <w:gridCol w:w="5400"/>
      </w:tblGrid>
      <w:tr w:rsidR="00B01AA2" w:rsidRPr="00950989" w:rsidTr="00950989">
        <w:trPr>
          <w:cantSplit/>
        </w:trPr>
        <w:tc>
          <w:tcPr>
            <w:tcW w:w="3420" w:type="dxa"/>
            <w:shd w:val="clear" w:color="auto" w:fill="0097DB"/>
          </w:tcPr>
          <w:p w:rsidR="00B01AA2" w:rsidRPr="00950989" w:rsidRDefault="00B01AA2"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Clause</w:t>
            </w:r>
          </w:p>
        </w:tc>
        <w:tc>
          <w:tcPr>
            <w:tcW w:w="5400" w:type="dxa"/>
            <w:shd w:val="clear" w:color="auto" w:fill="0097DB"/>
          </w:tcPr>
          <w:p w:rsidR="00B01AA2" w:rsidRPr="00950989" w:rsidRDefault="00D1774A"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Reply</w:t>
            </w:r>
          </w:p>
        </w:tc>
      </w:tr>
      <w:tr w:rsidR="00B01AA2" w:rsidRPr="00950989" w:rsidTr="00950989">
        <w:trPr>
          <w:cantSplit/>
        </w:trPr>
        <w:tc>
          <w:tcPr>
            <w:tcW w:w="3420" w:type="dxa"/>
            <w:shd w:val="clear" w:color="auto" w:fill="auto"/>
          </w:tcPr>
          <w:p w:rsidR="00B01AA2" w:rsidRPr="00950989" w:rsidRDefault="009B3201" w:rsidP="00950989">
            <w:pPr>
              <w:pStyle w:val="Heading2"/>
              <w:widowControl w:val="0"/>
              <w:numPr>
                <w:ilvl w:val="0"/>
                <w:numId w:val="0"/>
              </w:numPr>
              <w:pBdr>
                <w:top w:val="none" w:sz="0" w:space="0" w:color="auto"/>
              </w:pBdr>
              <w:autoSpaceDE w:val="0"/>
              <w:autoSpaceDN w:val="0"/>
              <w:adjustRightInd w:val="0"/>
              <w:spacing w:before="60" w:after="40"/>
              <w:ind w:left="123"/>
              <w:rPr>
                <w:rFonts w:ascii="Arial" w:hAnsi="Arial" w:cs="Arial"/>
                <w:i w:val="0"/>
                <w:sz w:val="20"/>
                <w:szCs w:val="20"/>
                <w:lang w:val="en-GB"/>
              </w:rPr>
            </w:pPr>
            <w:r w:rsidRPr="00950989">
              <w:rPr>
                <w:rFonts w:ascii="Arial" w:hAnsi="Arial" w:cs="Arial"/>
                <w:b w:val="0"/>
                <w:i w:val="0"/>
                <w:sz w:val="20"/>
                <w:szCs w:val="20"/>
              </w:rPr>
              <w:fldChar w:fldCharType="begin">
                <w:ffData>
                  <w:name w:val=""/>
                  <w:enabled/>
                  <w:calcOnExit w:val="0"/>
                  <w:textInput>
                    <w:default w:val="Confirm that you can supply as per clause 2.1 of Schedule B or list alternatives."/>
                  </w:textInput>
                </w:ffData>
              </w:fldChar>
            </w:r>
            <w:r w:rsidRPr="00950989">
              <w:rPr>
                <w:rFonts w:ascii="Arial" w:hAnsi="Arial" w:cs="Arial"/>
                <w:b w:val="0"/>
                <w:i w:val="0"/>
                <w:sz w:val="20"/>
                <w:szCs w:val="20"/>
              </w:rPr>
              <w:instrText xml:space="preserve"> FORMTEXT </w:instrText>
            </w:r>
            <w:r w:rsidRPr="00950989">
              <w:rPr>
                <w:rFonts w:ascii="Arial" w:hAnsi="Arial" w:cs="Arial"/>
                <w:b w:val="0"/>
                <w:i w:val="0"/>
                <w:sz w:val="20"/>
                <w:szCs w:val="20"/>
              </w:rPr>
            </w:r>
            <w:r w:rsidRPr="00950989">
              <w:rPr>
                <w:rFonts w:ascii="Arial" w:hAnsi="Arial" w:cs="Arial"/>
                <w:b w:val="0"/>
                <w:i w:val="0"/>
                <w:sz w:val="20"/>
                <w:szCs w:val="20"/>
              </w:rPr>
              <w:fldChar w:fldCharType="separate"/>
            </w:r>
            <w:r w:rsidRPr="00950989">
              <w:rPr>
                <w:rFonts w:ascii="Arial" w:hAnsi="Arial" w:cs="Arial"/>
                <w:b w:val="0"/>
                <w:i w:val="0"/>
                <w:noProof/>
                <w:sz w:val="20"/>
                <w:szCs w:val="20"/>
              </w:rPr>
              <w:t>Confirm that you can supply as per clause 2.1 of Schedule B or list alternatives.</w:t>
            </w:r>
            <w:r w:rsidRPr="00950989">
              <w:rPr>
                <w:rFonts w:ascii="Arial" w:hAnsi="Arial" w:cs="Arial"/>
                <w:b w:val="0"/>
                <w:i w:val="0"/>
                <w:sz w:val="20"/>
                <w:szCs w:val="20"/>
              </w:rPr>
              <w:fldChar w:fldCharType="end"/>
            </w:r>
          </w:p>
        </w:tc>
        <w:tc>
          <w:tcPr>
            <w:tcW w:w="5400" w:type="dxa"/>
            <w:shd w:val="clear" w:color="auto" w:fill="auto"/>
          </w:tcPr>
          <w:p w:rsidR="00B01AA2" w:rsidRPr="00950989" w:rsidRDefault="00B01AA2"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8055A7" w:rsidRDefault="00B86FB0"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Methodology</w:t>
      </w:r>
      <w:r w:rsidR="0085011A">
        <w:rPr>
          <w:rFonts w:ascii="Arial" w:hAnsi="Arial" w:cs="Arial"/>
          <w:lang w:val="en-GB"/>
        </w:rPr>
        <w:t xml:space="preserve"> (25%)</w:t>
      </w:r>
    </w:p>
    <w:tbl>
      <w:tblPr>
        <w:tblW w:w="8820" w:type="dxa"/>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tblCellMar>
        <w:tblLook w:val="01E0" w:firstRow="1" w:lastRow="1" w:firstColumn="1" w:lastColumn="1" w:noHBand="0" w:noVBand="0"/>
      </w:tblPr>
      <w:tblGrid>
        <w:gridCol w:w="3420"/>
        <w:gridCol w:w="5400"/>
      </w:tblGrid>
      <w:tr w:rsidR="00B01AA2" w:rsidRPr="00950989" w:rsidTr="00950989">
        <w:trPr>
          <w:cantSplit/>
        </w:trPr>
        <w:tc>
          <w:tcPr>
            <w:tcW w:w="3420" w:type="dxa"/>
            <w:shd w:val="clear" w:color="auto" w:fill="0097DB"/>
          </w:tcPr>
          <w:p w:rsidR="00B01AA2" w:rsidRPr="00950989" w:rsidRDefault="00B01AA2"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Clause</w:t>
            </w:r>
          </w:p>
        </w:tc>
        <w:tc>
          <w:tcPr>
            <w:tcW w:w="5400" w:type="dxa"/>
            <w:shd w:val="clear" w:color="auto" w:fill="0097DB"/>
          </w:tcPr>
          <w:p w:rsidR="00B01AA2" w:rsidRPr="00950989" w:rsidRDefault="00B01AA2"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Reply</w:t>
            </w:r>
          </w:p>
        </w:tc>
      </w:tr>
      <w:tr w:rsidR="00B01AA2" w:rsidRPr="00950989" w:rsidTr="00950989">
        <w:trPr>
          <w:cantSplit/>
        </w:trPr>
        <w:tc>
          <w:tcPr>
            <w:tcW w:w="3420" w:type="dxa"/>
            <w:shd w:val="clear" w:color="auto" w:fill="auto"/>
          </w:tcPr>
          <w:p w:rsidR="00B01AA2" w:rsidRPr="00950989" w:rsidRDefault="0047730D" w:rsidP="00950989">
            <w:pPr>
              <w:pStyle w:val="Heading2"/>
              <w:widowControl w:val="0"/>
              <w:numPr>
                <w:ilvl w:val="0"/>
                <w:numId w:val="0"/>
              </w:numPr>
              <w:pBdr>
                <w:top w:val="none" w:sz="0" w:space="0" w:color="auto"/>
              </w:pBdr>
              <w:autoSpaceDE w:val="0"/>
              <w:autoSpaceDN w:val="0"/>
              <w:adjustRightInd w:val="0"/>
              <w:spacing w:before="60" w:after="40"/>
              <w:ind w:left="123"/>
              <w:rPr>
                <w:rFonts w:ascii="Arial" w:hAnsi="Arial" w:cs="Arial"/>
                <w:i w:val="0"/>
                <w:sz w:val="20"/>
                <w:szCs w:val="20"/>
                <w:lang w:val="en-GB"/>
              </w:rPr>
            </w:pPr>
            <w:r w:rsidRPr="00950989">
              <w:rPr>
                <w:rFonts w:ascii="Arial" w:hAnsi="Arial" w:cs="Arial"/>
                <w:b w:val="0"/>
                <w:i w:val="0"/>
                <w:sz w:val="20"/>
                <w:szCs w:val="20"/>
                <w:lang w:val="en-GB"/>
              </w:rPr>
              <w:t>The process and procedures the respondent proposes to use to achieve the specified end result.</w:t>
            </w:r>
          </w:p>
        </w:tc>
        <w:tc>
          <w:tcPr>
            <w:tcW w:w="5400" w:type="dxa"/>
            <w:shd w:val="clear" w:color="auto" w:fill="auto"/>
          </w:tcPr>
          <w:p w:rsidR="00B01AA2" w:rsidRPr="00950989" w:rsidRDefault="00B01AA2"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A72CEE" w:rsidRDefault="00B86FB0"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Relevant Experience</w:t>
      </w:r>
      <w:r w:rsidR="0085011A">
        <w:rPr>
          <w:rFonts w:ascii="Arial" w:hAnsi="Arial" w:cs="Arial"/>
          <w:lang w:val="en-GB"/>
        </w:rPr>
        <w:t xml:space="preserve"> (25%)</w:t>
      </w:r>
    </w:p>
    <w:tbl>
      <w:tblPr>
        <w:tblW w:w="8820" w:type="dxa"/>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tblCellMar>
        <w:tblLook w:val="01E0" w:firstRow="1" w:lastRow="1" w:firstColumn="1" w:lastColumn="1" w:noHBand="0" w:noVBand="0"/>
      </w:tblPr>
      <w:tblGrid>
        <w:gridCol w:w="3420"/>
        <w:gridCol w:w="5400"/>
      </w:tblGrid>
      <w:tr w:rsidR="00B01AA2" w:rsidRPr="00950989" w:rsidTr="00950989">
        <w:trPr>
          <w:cantSplit/>
        </w:trPr>
        <w:tc>
          <w:tcPr>
            <w:tcW w:w="3420" w:type="dxa"/>
            <w:shd w:val="clear" w:color="auto" w:fill="0097DB"/>
          </w:tcPr>
          <w:p w:rsidR="00B01AA2" w:rsidRPr="00950989" w:rsidRDefault="00B01AA2"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Clause</w:t>
            </w:r>
          </w:p>
        </w:tc>
        <w:tc>
          <w:tcPr>
            <w:tcW w:w="5400" w:type="dxa"/>
            <w:shd w:val="clear" w:color="auto" w:fill="0097DB"/>
          </w:tcPr>
          <w:p w:rsidR="00B01AA2" w:rsidRPr="00950989" w:rsidRDefault="00B01AA2"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Reply</w:t>
            </w:r>
          </w:p>
        </w:tc>
      </w:tr>
      <w:tr w:rsidR="00B01AA2" w:rsidRPr="00950989" w:rsidTr="00950989">
        <w:trPr>
          <w:cantSplit/>
        </w:trPr>
        <w:tc>
          <w:tcPr>
            <w:tcW w:w="3420" w:type="dxa"/>
            <w:shd w:val="clear" w:color="auto" w:fill="auto"/>
          </w:tcPr>
          <w:p w:rsidR="00B01AA2" w:rsidRPr="00950989" w:rsidRDefault="0047730D" w:rsidP="00950989">
            <w:pPr>
              <w:pStyle w:val="Heading2"/>
              <w:widowControl w:val="0"/>
              <w:numPr>
                <w:ilvl w:val="0"/>
                <w:numId w:val="0"/>
              </w:numPr>
              <w:pBdr>
                <w:top w:val="none" w:sz="0" w:space="0" w:color="auto"/>
              </w:pBdr>
              <w:autoSpaceDE w:val="0"/>
              <w:autoSpaceDN w:val="0"/>
              <w:adjustRightInd w:val="0"/>
              <w:spacing w:before="60" w:after="40"/>
              <w:ind w:left="123"/>
              <w:rPr>
                <w:rFonts w:ascii="Arial" w:hAnsi="Arial" w:cs="Arial"/>
                <w:b w:val="0"/>
                <w:i w:val="0"/>
                <w:sz w:val="20"/>
                <w:szCs w:val="20"/>
                <w:lang w:val="en-GB"/>
              </w:rPr>
            </w:pPr>
            <w:r w:rsidRPr="00950989">
              <w:rPr>
                <w:rFonts w:ascii="Arial" w:hAnsi="Arial" w:cs="Arial"/>
                <w:b w:val="0"/>
                <w:i w:val="0"/>
                <w:sz w:val="20"/>
                <w:szCs w:val="20"/>
                <w:lang w:val="en-GB"/>
              </w:rPr>
              <w:t>Previous experience of the Supplier particularly in technical areas comparable to this project.  In relevant cases this would include knowledge of local conditions and familiarity with legal requirements, standards and procedures.</w:t>
            </w:r>
          </w:p>
        </w:tc>
        <w:tc>
          <w:tcPr>
            <w:tcW w:w="5400" w:type="dxa"/>
            <w:shd w:val="clear" w:color="auto" w:fill="auto"/>
          </w:tcPr>
          <w:p w:rsidR="00B01AA2" w:rsidRPr="00950989" w:rsidRDefault="00B01AA2"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B86FB0" w:rsidRDefault="00B86FB0"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Relevant Skills</w:t>
      </w:r>
      <w:r w:rsidR="0085011A">
        <w:rPr>
          <w:rFonts w:ascii="Arial" w:hAnsi="Arial" w:cs="Arial"/>
          <w:lang w:val="en-GB"/>
        </w:rPr>
        <w:t xml:space="preserve"> (20%)</w:t>
      </w:r>
    </w:p>
    <w:tbl>
      <w:tblPr>
        <w:tblW w:w="8820" w:type="dxa"/>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tblCellMar>
        <w:tblLook w:val="01E0" w:firstRow="1" w:lastRow="1" w:firstColumn="1" w:lastColumn="1" w:noHBand="0" w:noVBand="0"/>
      </w:tblPr>
      <w:tblGrid>
        <w:gridCol w:w="3420"/>
        <w:gridCol w:w="5400"/>
      </w:tblGrid>
      <w:tr w:rsidR="00B86FB0" w:rsidRPr="00950989" w:rsidTr="00950989">
        <w:trPr>
          <w:cantSplit/>
        </w:trPr>
        <w:tc>
          <w:tcPr>
            <w:tcW w:w="3420" w:type="dxa"/>
            <w:shd w:val="clear" w:color="auto" w:fill="0097DB"/>
          </w:tcPr>
          <w:p w:rsidR="00B86FB0" w:rsidRPr="00950989" w:rsidRDefault="00B86FB0"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Clause</w:t>
            </w:r>
          </w:p>
        </w:tc>
        <w:tc>
          <w:tcPr>
            <w:tcW w:w="5400" w:type="dxa"/>
            <w:shd w:val="clear" w:color="auto" w:fill="0097DB"/>
          </w:tcPr>
          <w:p w:rsidR="00B86FB0" w:rsidRPr="00950989" w:rsidRDefault="00B86FB0"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Reply</w:t>
            </w:r>
          </w:p>
        </w:tc>
      </w:tr>
      <w:tr w:rsidR="00B86FB0" w:rsidRPr="00950989" w:rsidTr="00950989">
        <w:trPr>
          <w:cantSplit/>
        </w:trPr>
        <w:tc>
          <w:tcPr>
            <w:tcW w:w="3420" w:type="dxa"/>
            <w:shd w:val="clear" w:color="auto" w:fill="auto"/>
          </w:tcPr>
          <w:p w:rsidR="00B86FB0" w:rsidRPr="00950989" w:rsidRDefault="0047730D" w:rsidP="00950989">
            <w:pPr>
              <w:pStyle w:val="Heading2"/>
              <w:widowControl w:val="0"/>
              <w:numPr>
                <w:ilvl w:val="0"/>
                <w:numId w:val="0"/>
              </w:numPr>
              <w:pBdr>
                <w:top w:val="none" w:sz="0" w:space="0" w:color="auto"/>
              </w:pBdr>
              <w:autoSpaceDE w:val="0"/>
              <w:autoSpaceDN w:val="0"/>
              <w:adjustRightInd w:val="0"/>
              <w:spacing w:before="60" w:after="40"/>
              <w:ind w:left="123"/>
              <w:rPr>
                <w:rFonts w:ascii="Arial" w:hAnsi="Arial" w:cs="Arial"/>
                <w:b w:val="0"/>
                <w:i w:val="0"/>
                <w:sz w:val="20"/>
                <w:szCs w:val="20"/>
                <w:lang w:val="en-GB"/>
              </w:rPr>
            </w:pPr>
            <w:r w:rsidRPr="00950989">
              <w:rPr>
                <w:rFonts w:ascii="Arial" w:hAnsi="Arial" w:cs="Arial"/>
                <w:b w:val="0"/>
                <w:i w:val="0"/>
                <w:sz w:val="20"/>
                <w:szCs w:val="20"/>
                <w:lang w:val="en-GB"/>
              </w:rPr>
              <w:t xml:space="preserve">The availability within the Suppliers organisation of people and systems appropriate to the successful </w:t>
            </w:r>
            <w:r w:rsidR="00026345" w:rsidRPr="00950989">
              <w:rPr>
                <w:rFonts w:ascii="Arial" w:hAnsi="Arial" w:cs="Arial"/>
                <w:b w:val="0"/>
                <w:i w:val="0"/>
                <w:sz w:val="20"/>
                <w:szCs w:val="20"/>
                <w:lang w:val="en-GB"/>
              </w:rPr>
              <w:t>supply</w:t>
            </w:r>
            <w:r w:rsidRPr="00950989">
              <w:rPr>
                <w:rFonts w:ascii="Arial" w:hAnsi="Arial" w:cs="Arial"/>
                <w:b w:val="0"/>
                <w:i w:val="0"/>
                <w:sz w:val="20"/>
                <w:szCs w:val="20"/>
                <w:lang w:val="en-GB"/>
              </w:rPr>
              <w:t xml:space="preserve"> of the </w:t>
            </w:r>
            <w:r w:rsidR="00026345" w:rsidRPr="00950989">
              <w:rPr>
                <w:rFonts w:ascii="Arial" w:hAnsi="Arial" w:cs="Arial"/>
                <w:b w:val="0"/>
                <w:i w:val="0"/>
                <w:sz w:val="20"/>
                <w:szCs w:val="20"/>
                <w:lang w:val="en-GB"/>
              </w:rPr>
              <w:t>goods or services</w:t>
            </w:r>
            <w:r w:rsidRPr="00950989">
              <w:rPr>
                <w:rFonts w:ascii="Arial" w:hAnsi="Arial" w:cs="Arial"/>
                <w:b w:val="0"/>
                <w:i w:val="0"/>
                <w:sz w:val="20"/>
                <w:szCs w:val="20"/>
                <w:lang w:val="en-GB"/>
              </w:rPr>
              <w:t xml:space="preserve"> including where relevant, quality assurance programmes.</w:t>
            </w:r>
          </w:p>
        </w:tc>
        <w:tc>
          <w:tcPr>
            <w:tcW w:w="5400" w:type="dxa"/>
            <w:shd w:val="clear" w:color="auto" w:fill="auto"/>
          </w:tcPr>
          <w:p w:rsidR="00B86FB0" w:rsidRPr="00950989" w:rsidRDefault="00B86FB0" w:rsidP="00950989">
            <w:pPr>
              <w:widowControl w:val="0"/>
              <w:autoSpaceDE w:val="0"/>
              <w:autoSpaceDN w:val="0"/>
              <w:adjustRightInd w:val="0"/>
              <w:spacing w:before="60" w:after="40"/>
              <w:rPr>
                <w:rFonts w:ascii="Arial" w:hAnsi="Arial" w:cs="Arial"/>
                <w:i/>
                <w:color w:val="3366FF"/>
                <w:lang w:val="en-GB"/>
              </w:rPr>
            </w:pPr>
            <w:r w:rsidRPr="00950989">
              <w:rPr>
                <w:rFonts w:cs="Arial"/>
                <w:i/>
                <w:color w:val="3366FF"/>
              </w:rPr>
              <w:fldChar w:fldCharType="begin">
                <w:ffData>
                  <w:name w:val=""/>
                  <w:enabled/>
                  <w:calcOnExit w:val="0"/>
                  <w:textInput>
                    <w:default w:val="Reply here"/>
                  </w:textInput>
                </w:ffData>
              </w:fldChar>
            </w:r>
            <w:r w:rsidRPr="00950989">
              <w:rPr>
                <w:rFonts w:cs="Arial"/>
                <w:i/>
                <w:color w:val="3366FF"/>
              </w:rPr>
              <w:instrText xml:space="preserve"> FORMTEXT </w:instrText>
            </w:r>
            <w:r w:rsidRPr="00950989">
              <w:rPr>
                <w:rFonts w:cs="Arial"/>
                <w:i/>
                <w:color w:val="3366FF"/>
              </w:rPr>
            </w:r>
            <w:r w:rsidRPr="00950989">
              <w:rPr>
                <w:rFonts w:cs="Arial"/>
                <w:i/>
                <w:color w:val="3366FF"/>
              </w:rPr>
              <w:fldChar w:fldCharType="separate"/>
            </w:r>
            <w:r w:rsidRPr="00950989">
              <w:rPr>
                <w:rFonts w:cs="Arial"/>
                <w:i/>
                <w:noProof/>
                <w:color w:val="3366FF"/>
              </w:rPr>
              <w:t>Reply here</w:t>
            </w:r>
            <w:r w:rsidRPr="00950989">
              <w:rPr>
                <w:rFonts w:cs="Arial"/>
                <w:i/>
                <w:color w:val="3366FF"/>
              </w:rPr>
              <w:fldChar w:fldCharType="end"/>
            </w:r>
          </w:p>
        </w:tc>
      </w:tr>
    </w:tbl>
    <w:p w:rsidR="0057505F" w:rsidRPr="00E62E29" w:rsidRDefault="0057505F" w:rsidP="008D17A5">
      <w:pPr>
        <w:numPr>
          <w:ilvl w:val="0"/>
          <w:numId w:val="6"/>
        </w:numPr>
        <w:spacing w:before="360"/>
        <w:rPr>
          <w:rFonts w:ascii="Arial" w:hAnsi="Arial" w:cs="Arial"/>
          <w:lang w:val="en-GB"/>
        </w:rPr>
      </w:pPr>
      <w:r w:rsidRPr="00E62E29">
        <w:rPr>
          <w:rFonts w:ascii="Arial" w:hAnsi="Arial" w:cs="Arial"/>
          <w:lang w:val="en-GB"/>
        </w:rPr>
        <w:t>Price</w:t>
      </w:r>
      <w:r w:rsidR="00E62E29">
        <w:rPr>
          <w:rFonts w:ascii="Arial" w:hAnsi="Arial" w:cs="Arial"/>
          <w:lang w:val="en-GB"/>
        </w:rPr>
        <w:t>:</w:t>
      </w:r>
      <w:r w:rsidR="0085011A">
        <w:rPr>
          <w:rFonts w:ascii="Arial" w:hAnsi="Arial" w:cs="Arial"/>
          <w:lang w:val="en-GB"/>
        </w:rPr>
        <w:t xml:space="preserve"> (30%) </w:t>
      </w:r>
    </w:p>
    <w:p w:rsidR="0096635F" w:rsidRDefault="0057505F" w:rsidP="00CF1BF8">
      <w:pPr>
        <w:numPr>
          <w:ilvl w:val="1"/>
          <w:numId w:val="6"/>
        </w:numPr>
        <w:tabs>
          <w:tab w:val="clear" w:pos="992"/>
          <w:tab w:val="num" w:pos="1080"/>
        </w:tabs>
        <w:spacing w:before="240" w:after="120"/>
        <w:ind w:left="1083" w:hanging="658"/>
        <w:rPr>
          <w:rFonts w:ascii="Arial" w:hAnsi="Arial" w:cs="Arial"/>
          <w:lang w:val="en-GB"/>
        </w:rPr>
      </w:pPr>
      <w:r w:rsidRPr="00086411">
        <w:rPr>
          <w:rFonts w:ascii="Arial" w:hAnsi="Arial" w:cs="Arial"/>
          <w:lang w:val="en-GB"/>
        </w:rPr>
        <w:t>All pricing is to be exclusive of GST</w:t>
      </w:r>
      <w:r w:rsidR="0096635F">
        <w:rPr>
          <w:rFonts w:ascii="Arial" w:hAnsi="Arial" w:cs="Arial"/>
          <w:lang w:val="en-GB"/>
        </w:rPr>
        <w:t xml:space="preserve"> but inclusive of all other levies</w:t>
      </w:r>
      <w:r w:rsidR="00A26AEC">
        <w:rPr>
          <w:rFonts w:ascii="Arial" w:hAnsi="Arial" w:cs="Arial"/>
          <w:lang w:val="en-GB"/>
        </w:rPr>
        <w:t xml:space="preserve">, </w:t>
      </w:r>
      <w:r w:rsidR="0096635F">
        <w:rPr>
          <w:rFonts w:ascii="Arial" w:hAnsi="Arial" w:cs="Arial"/>
          <w:lang w:val="en-GB"/>
        </w:rPr>
        <w:t xml:space="preserve">taxes and </w:t>
      </w:r>
      <w:r w:rsidR="00A26AEC">
        <w:rPr>
          <w:rFonts w:ascii="Arial" w:hAnsi="Arial" w:cs="Arial"/>
          <w:lang w:val="en-GB"/>
        </w:rPr>
        <w:t>delivery charges</w:t>
      </w:r>
      <w:r w:rsidR="0096635F">
        <w:rPr>
          <w:rFonts w:ascii="Arial" w:hAnsi="Arial" w:cs="Arial"/>
          <w:lang w:val="en-GB"/>
        </w:rPr>
        <w:t>.</w:t>
      </w:r>
    </w:p>
    <w:p w:rsidR="0057505F" w:rsidRPr="00086411" w:rsidRDefault="0096635F" w:rsidP="00CF1BF8">
      <w:pPr>
        <w:numPr>
          <w:ilvl w:val="1"/>
          <w:numId w:val="6"/>
        </w:numPr>
        <w:tabs>
          <w:tab w:val="clear" w:pos="992"/>
          <w:tab w:val="num" w:pos="1080"/>
        </w:tabs>
        <w:spacing w:before="240" w:after="120"/>
        <w:ind w:left="1083" w:hanging="658"/>
        <w:rPr>
          <w:rFonts w:ascii="Arial" w:hAnsi="Arial" w:cs="Arial"/>
          <w:lang w:val="en-GB"/>
        </w:rPr>
      </w:pPr>
      <w:r>
        <w:rPr>
          <w:rFonts w:ascii="Arial" w:hAnsi="Arial" w:cs="Arial"/>
          <w:lang w:val="en-GB"/>
        </w:rPr>
        <w:t xml:space="preserve">All pricing is to be </w:t>
      </w:r>
      <w:r w:rsidR="0057505F" w:rsidRPr="00086411">
        <w:rPr>
          <w:rFonts w:ascii="Arial" w:hAnsi="Arial" w:cs="Arial"/>
          <w:lang w:val="en-GB"/>
        </w:rPr>
        <w:t>stated in New Zealand Dollars (NZD).</w:t>
      </w:r>
      <w:r w:rsidR="00E04306">
        <w:rPr>
          <w:rFonts w:ascii="Arial" w:hAnsi="Arial" w:cs="Arial"/>
          <w:lang w:val="en-GB"/>
        </w:rPr>
        <w:t xml:space="preserve"> Add to the table as required</w:t>
      </w:r>
    </w:p>
    <w:tbl>
      <w:tblPr>
        <w:tblW w:w="0" w:type="auto"/>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tblCellMar>
        <w:tblLook w:val="01E0" w:firstRow="1" w:lastRow="1" w:firstColumn="1" w:lastColumn="1" w:noHBand="0" w:noVBand="0"/>
      </w:tblPr>
      <w:tblGrid>
        <w:gridCol w:w="5630"/>
        <w:gridCol w:w="1417"/>
        <w:gridCol w:w="1597"/>
      </w:tblGrid>
      <w:tr w:rsidR="00E62E29" w:rsidRPr="00950989" w:rsidTr="00950989">
        <w:trPr>
          <w:cantSplit/>
        </w:trPr>
        <w:tc>
          <w:tcPr>
            <w:tcW w:w="5760" w:type="dxa"/>
            <w:shd w:val="clear" w:color="auto" w:fill="0097DB"/>
          </w:tcPr>
          <w:p w:rsidR="00E62E29" w:rsidRPr="00950989" w:rsidRDefault="00E62E29" w:rsidP="00950989">
            <w:pPr>
              <w:pStyle w:val="SubParagraph"/>
              <w:widowControl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autoSpaceDE w:val="0"/>
              <w:autoSpaceDN w:val="0"/>
              <w:adjustRightInd w:val="0"/>
              <w:spacing w:after="40"/>
              <w:rPr>
                <w:rFonts w:cs="Arial"/>
                <w:b/>
                <w:color w:val="FFFFFF"/>
                <w:sz w:val="20"/>
                <w:szCs w:val="20"/>
                <w:lang w:val="en-NZ"/>
              </w:rPr>
            </w:pPr>
            <w:r w:rsidRPr="00950989">
              <w:rPr>
                <w:rFonts w:cs="Arial"/>
                <w:b/>
                <w:color w:val="FFFFFF"/>
                <w:sz w:val="20"/>
                <w:szCs w:val="20"/>
                <w:lang w:val="en-NZ"/>
              </w:rPr>
              <w:t>Line item</w:t>
            </w:r>
          </w:p>
        </w:tc>
        <w:tc>
          <w:tcPr>
            <w:tcW w:w="1440" w:type="dxa"/>
            <w:shd w:val="clear" w:color="auto" w:fill="0097DB"/>
          </w:tcPr>
          <w:p w:rsidR="00E62E29" w:rsidRPr="00950989" w:rsidRDefault="00E62E29" w:rsidP="00950989">
            <w:pPr>
              <w:pStyle w:val="SubParagraph"/>
              <w:widowControl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autoSpaceDE w:val="0"/>
              <w:autoSpaceDN w:val="0"/>
              <w:adjustRightInd w:val="0"/>
              <w:spacing w:after="40"/>
              <w:jc w:val="center"/>
              <w:rPr>
                <w:rFonts w:cs="Arial"/>
                <w:b/>
                <w:color w:val="FFFFFF"/>
                <w:sz w:val="20"/>
                <w:szCs w:val="20"/>
                <w:lang w:val="en-NZ"/>
              </w:rPr>
            </w:pPr>
            <w:r w:rsidRPr="00950989">
              <w:rPr>
                <w:rFonts w:cs="Arial"/>
                <w:b/>
                <w:color w:val="FFFFFF"/>
                <w:sz w:val="20"/>
                <w:szCs w:val="20"/>
                <w:lang w:val="en-NZ"/>
              </w:rPr>
              <w:t>Unit</w:t>
            </w:r>
          </w:p>
        </w:tc>
        <w:tc>
          <w:tcPr>
            <w:tcW w:w="1619" w:type="dxa"/>
            <w:shd w:val="clear" w:color="auto" w:fill="0097DB"/>
          </w:tcPr>
          <w:p w:rsidR="00E62E29" w:rsidRPr="00950989" w:rsidRDefault="00E62E29" w:rsidP="00950989">
            <w:pPr>
              <w:pStyle w:val="SubParagraph"/>
              <w:widowControl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autoSpaceDE w:val="0"/>
              <w:autoSpaceDN w:val="0"/>
              <w:adjustRightInd w:val="0"/>
              <w:spacing w:after="40"/>
              <w:jc w:val="right"/>
              <w:rPr>
                <w:rFonts w:cs="Arial"/>
                <w:b/>
                <w:color w:val="FFFFFF"/>
                <w:sz w:val="20"/>
                <w:szCs w:val="20"/>
                <w:lang w:val="en-NZ"/>
              </w:rPr>
            </w:pPr>
            <w:r w:rsidRPr="00950989">
              <w:rPr>
                <w:rFonts w:cs="Arial"/>
                <w:b/>
                <w:color w:val="FFFFFF"/>
                <w:sz w:val="20"/>
                <w:szCs w:val="20"/>
                <w:lang w:val="en-NZ"/>
              </w:rPr>
              <w:t>Price per Unit (GST excl)</w:t>
            </w:r>
          </w:p>
        </w:tc>
      </w:tr>
      <w:tr w:rsidR="00E62E29" w:rsidRPr="00950989" w:rsidTr="00950989">
        <w:trPr>
          <w:cantSplit/>
        </w:trPr>
        <w:tc>
          <w:tcPr>
            <w:tcW w:w="5760" w:type="dxa"/>
            <w:shd w:val="clear" w:color="auto" w:fill="auto"/>
          </w:tcPr>
          <w:p w:rsidR="00E62E29" w:rsidRPr="00950989" w:rsidRDefault="009E1309" w:rsidP="00950989">
            <w:pPr>
              <w:widowControl w:val="0"/>
              <w:autoSpaceDE w:val="0"/>
              <w:autoSpaceDN w:val="0"/>
              <w:adjustRightInd w:val="0"/>
              <w:spacing w:before="60" w:after="40"/>
              <w:rPr>
                <w:rFonts w:ascii="Arial" w:hAnsi="Arial" w:cs="Arial"/>
                <w:lang w:val="en-GB"/>
              </w:rPr>
            </w:pPr>
            <w:r>
              <w:rPr>
                <w:rFonts w:cs="Arial"/>
              </w:rPr>
              <w:t>Labour</w:t>
            </w:r>
          </w:p>
        </w:tc>
        <w:tc>
          <w:tcPr>
            <w:tcW w:w="1440" w:type="dxa"/>
            <w:shd w:val="clear" w:color="auto" w:fill="auto"/>
          </w:tcPr>
          <w:p w:rsidR="00E62E29" w:rsidRPr="00950989" w:rsidRDefault="009E1309" w:rsidP="00950989">
            <w:pPr>
              <w:widowControl w:val="0"/>
              <w:autoSpaceDE w:val="0"/>
              <w:autoSpaceDN w:val="0"/>
              <w:adjustRightInd w:val="0"/>
              <w:spacing w:before="60" w:after="40"/>
              <w:jc w:val="center"/>
              <w:rPr>
                <w:rFonts w:ascii="Arial" w:hAnsi="Arial" w:cs="Arial"/>
                <w:lang w:val="en-GB"/>
              </w:rPr>
            </w:pPr>
            <w:r>
              <w:rPr>
                <w:rFonts w:cs="Arial"/>
              </w:rPr>
              <w:t>Sum</w:t>
            </w:r>
          </w:p>
        </w:tc>
        <w:tc>
          <w:tcPr>
            <w:tcW w:w="1619" w:type="dxa"/>
            <w:shd w:val="clear" w:color="auto" w:fill="auto"/>
          </w:tcPr>
          <w:p w:rsidR="00E62E29" w:rsidRPr="00950989" w:rsidRDefault="00D1774A" w:rsidP="00950989">
            <w:pPr>
              <w:widowControl w:val="0"/>
              <w:autoSpaceDE w:val="0"/>
              <w:autoSpaceDN w:val="0"/>
              <w:adjustRightInd w:val="0"/>
              <w:spacing w:before="60" w:after="40"/>
              <w:jc w:val="right"/>
              <w:rPr>
                <w:rFonts w:ascii="Arial" w:hAnsi="Arial" w:cs="Arial"/>
                <w:i/>
                <w:color w:val="3366FF"/>
                <w:lang w:val="en-GB"/>
              </w:rPr>
            </w:pPr>
            <w:r w:rsidRPr="00950989">
              <w:rPr>
                <w:rFonts w:cs="Arial"/>
              </w:rPr>
              <w:t>$</w:t>
            </w:r>
            <w:r w:rsidR="008515BE" w:rsidRPr="00950989">
              <w:rPr>
                <w:rFonts w:cs="Arial"/>
                <w:i/>
                <w:color w:val="3366FF"/>
              </w:rPr>
              <w:fldChar w:fldCharType="begin">
                <w:ffData>
                  <w:name w:val=""/>
                  <w:enabled/>
                  <w:calcOnExit w:val="0"/>
                  <w:textInput>
                    <w:default w:val="Reply here"/>
                  </w:textInput>
                </w:ffData>
              </w:fldChar>
            </w:r>
            <w:r w:rsidR="008515BE" w:rsidRPr="00950989">
              <w:rPr>
                <w:rFonts w:cs="Arial"/>
                <w:i/>
                <w:color w:val="3366FF"/>
              </w:rPr>
              <w:instrText xml:space="preserve"> FORMTEXT </w:instrText>
            </w:r>
            <w:r w:rsidR="008515BE" w:rsidRPr="00950989">
              <w:rPr>
                <w:rFonts w:cs="Arial"/>
                <w:i/>
                <w:color w:val="3366FF"/>
              </w:rPr>
            </w:r>
            <w:r w:rsidR="008515BE" w:rsidRPr="00950989">
              <w:rPr>
                <w:rFonts w:cs="Arial"/>
                <w:i/>
                <w:color w:val="3366FF"/>
              </w:rPr>
              <w:fldChar w:fldCharType="separate"/>
            </w:r>
            <w:r w:rsidR="008515BE" w:rsidRPr="00950989">
              <w:rPr>
                <w:rFonts w:cs="Arial"/>
                <w:i/>
                <w:noProof/>
                <w:color w:val="3366FF"/>
              </w:rPr>
              <w:t>Reply here</w:t>
            </w:r>
            <w:r w:rsidR="008515BE" w:rsidRPr="00950989">
              <w:rPr>
                <w:rFonts w:cs="Arial"/>
                <w:i/>
                <w:color w:val="3366FF"/>
              </w:rPr>
              <w:fldChar w:fldCharType="end"/>
            </w:r>
          </w:p>
        </w:tc>
      </w:tr>
      <w:bookmarkEnd w:id="0"/>
      <w:bookmarkEnd w:id="1"/>
      <w:tr w:rsidR="008515BE" w:rsidRPr="00950989" w:rsidTr="00950989">
        <w:trPr>
          <w:cantSplit/>
        </w:trPr>
        <w:tc>
          <w:tcPr>
            <w:tcW w:w="5760" w:type="dxa"/>
            <w:shd w:val="clear" w:color="auto" w:fill="auto"/>
          </w:tcPr>
          <w:p w:rsidR="008515BE" w:rsidRPr="00950989" w:rsidRDefault="009E1309" w:rsidP="00950989">
            <w:pPr>
              <w:widowControl w:val="0"/>
              <w:autoSpaceDE w:val="0"/>
              <w:autoSpaceDN w:val="0"/>
              <w:adjustRightInd w:val="0"/>
              <w:spacing w:before="60" w:after="40"/>
              <w:rPr>
                <w:rFonts w:ascii="Arial" w:hAnsi="Arial" w:cs="Arial"/>
                <w:lang w:val="en-GB"/>
              </w:rPr>
            </w:pPr>
            <w:r>
              <w:rPr>
                <w:rFonts w:cs="Arial"/>
              </w:rPr>
              <w:t>Plant &amp; Tools</w:t>
            </w:r>
          </w:p>
        </w:tc>
        <w:tc>
          <w:tcPr>
            <w:tcW w:w="1440" w:type="dxa"/>
            <w:shd w:val="clear" w:color="auto" w:fill="auto"/>
          </w:tcPr>
          <w:p w:rsidR="008515BE" w:rsidRPr="00950989" w:rsidRDefault="009E1309" w:rsidP="00950989">
            <w:pPr>
              <w:widowControl w:val="0"/>
              <w:autoSpaceDE w:val="0"/>
              <w:autoSpaceDN w:val="0"/>
              <w:adjustRightInd w:val="0"/>
              <w:spacing w:before="60" w:after="40"/>
              <w:jc w:val="center"/>
              <w:rPr>
                <w:rFonts w:ascii="Arial" w:hAnsi="Arial" w:cs="Arial"/>
                <w:i/>
                <w:lang w:val="en-GB"/>
              </w:rPr>
            </w:pPr>
            <w:r>
              <w:rPr>
                <w:rFonts w:cs="Arial"/>
              </w:rPr>
              <w:t>Sum</w:t>
            </w:r>
          </w:p>
        </w:tc>
        <w:tc>
          <w:tcPr>
            <w:tcW w:w="1619" w:type="dxa"/>
            <w:shd w:val="clear" w:color="auto" w:fill="auto"/>
          </w:tcPr>
          <w:p w:rsidR="008515BE" w:rsidRPr="00950989" w:rsidRDefault="00D1774A" w:rsidP="00950989">
            <w:pPr>
              <w:widowControl w:val="0"/>
              <w:autoSpaceDE w:val="0"/>
              <w:autoSpaceDN w:val="0"/>
              <w:adjustRightInd w:val="0"/>
              <w:spacing w:before="60" w:after="40"/>
              <w:jc w:val="right"/>
              <w:rPr>
                <w:rFonts w:ascii="Arial" w:hAnsi="Arial" w:cs="Arial"/>
                <w:i/>
                <w:color w:val="3366FF"/>
                <w:lang w:val="en-GB"/>
              </w:rPr>
            </w:pPr>
            <w:r w:rsidRPr="00950989">
              <w:rPr>
                <w:rFonts w:cs="Arial"/>
              </w:rPr>
              <w:t>$</w:t>
            </w:r>
            <w:r w:rsidR="008515BE" w:rsidRPr="00950989">
              <w:rPr>
                <w:rFonts w:cs="Arial"/>
                <w:i/>
                <w:color w:val="3366FF"/>
              </w:rPr>
              <w:fldChar w:fldCharType="begin">
                <w:ffData>
                  <w:name w:val=""/>
                  <w:enabled/>
                  <w:calcOnExit w:val="0"/>
                  <w:textInput>
                    <w:default w:val="Reply here"/>
                  </w:textInput>
                </w:ffData>
              </w:fldChar>
            </w:r>
            <w:r w:rsidR="008515BE" w:rsidRPr="00950989">
              <w:rPr>
                <w:rFonts w:cs="Arial"/>
                <w:i/>
                <w:color w:val="3366FF"/>
              </w:rPr>
              <w:instrText xml:space="preserve"> FORMTEXT </w:instrText>
            </w:r>
            <w:r w:rsidR="008515BE" w:rsidRPr="00950989">
              <w:rPr>
                <w:rFonts w:cs="Arial"/>
                <w:i/>
                <w:color w:val="3366FF"/>
              </w:rPr>
            </w:r>
            <w:r w:rsidR="008515BE" w:rsidRPr="00950989">
              <w:rPr>
                <w:rFonts w:cs="Arial"/>
                <w:i/>
                <w:color w:val="3366FF"/>
              </w:rPr>
              <w:fldChar w:fldCharType="separate"/>
            </w:r>
            <w:r w:rsidR="008515BE" w:rsidRPr="00950989">
              <w:rPr>
                <w:rFonts w:cs="Arial"/>
                <w:i/>
                <w:noProof/>
                <w:color w:val="3366FF"/>
              </w:rPr>
              <w:t>Reply here</w:t>
            </w:r>
            <w:r w:rsidR="008515BE" w:rsidRPr="00950989">
              <w:rPr>
                <w:rFonts w:cs="Arial"/>
                <w:i/>
                <w:color w:val="3366FF"/>
              </w:rPr>
              <w:fldChar w:fldCharType="end"/>
            </w:r>
          </w:p>
        </w:tc>
      </w:tr>
      <w:tr w:rsidR="008515BE" w:rsidRPr="00950989" w:rsidTr="00950989">
        <w:trPr>
          <w:cantSplit/>
        </w:trPr>
        <w:tc>
          <w:tcPr>
            <w:tcW w:w="5760" w:type="dxa"/>
            <w:shd w:val="clear" w:color="auto" w:fill="auto"/>
          </w:tcPr>
          <w:p w:rsidR="008515BE" w:rsidRPr="00950989" w:rsidRDefault="009E1309" w:rsidP="00950989">
            <w:pPr>
              <w:widowControl w:val="0"/>
              <w:autoSpaceDE w:val="0"/>
              <w:autoSpaceDN w:val="0"/>
              <w:adjustRightInd w:val="0"/>
              <w:spacing w:before="60" w:after="40"/>
              <w:rPr>
                <w:rFonts w:ascii="Arial" w:hAnsi="Arial" w:cs="Arial"/>
                <w:i/>
                <w:lang w:val="en-GB"/>
              </w:rPr>
            </w:pPr>
            <w:r>
              <w:rPr>
                <w:rFonts w:cs="Arial"/>
              </w:rPr>
              <w:t>P &amp; G</w:t>
            </w:r>
          </w:p>
        </w:tc>
        <w:tc>
          <w:tcPr>
            <w:tcW w:w="1440" w:type="dxa"/>
            <w:shd w:val="clear" w:color="auto" w:fill="auto"/>
          </w:tcPr>
          <w:p w:rsidR="008515BE" w:rsidRPr="00950989" w:rsidRDefault="009E1309" w:rsidP="00950989">
            <w:pPr>
              <w:widowControl w:val="0"/>
              <w:autoSpaceDE w:val="0"/>
              <w:autoSpaceDN w:val="0"/>
              <w:adjustRightInd w:val="0"/>
              <w:spacing w:before="60" w:after="40"/>
              <w:jc w:val="center"/>
              <w:rPr>
                <w:rFonts w:ascii="Arial" w:hAnsi="Arial" w:cs="Arial"/>
                <w:i/>
                <w:lang w:val="en-GB"/>
              </w:rPr>
            </w:pPr>
            <w:r>
              <w:rPr>
                <w:rFonts w:cs="Arial"/>
              </w:rPr>
              <w:t>Sum</w:t>
            </w:r>
          </w:p>
        </w:tc>
        <w:tc>
          <w:tcPr>
            <w:tcW w:w="1619" w:type="dxa"/>
            <w:shd w:val="clear" w:color="auto" w:fill="auto"/>
          </w:tcPr>
          <w:p w:rsidR="008515BE" w:rsidRPr="00950989" w:rsidRDefault="00D1774A" w:rsidP="00950989">
            <w:pPr>
              <w:widowControl w:val="0"/>
              <w:autoSpaceDE w:val="0"/>
              <w:autoSpaceDN w:val="0"/>
              <w:adjustRightInd w:val="0"/>
              <w:spacing w:before="60" w:after="40"/>
              <w:jc w:val="right"/>
              <w:rPr>
                <w:rFonts w:ascii="Arial" w:hAnsi="Arial" w:cs="Arial"/>
                <w:i/>
                <w:color w:val="3366FF"/>
                <w:lang w:val="en-GB"/>
              </w:rPr>
            </w:pPr>
            <w:r w:rsidRPr="00950989">
              <w:rPr>
                <w:rFonts w:cs="Arial"/>
              </w:rPr>
              <w:t>$</w:t>
            </w:r>
            <w:r w:rsidR="008515BE" w:rsidRPr="00950989">
              <w:rPr>
                <w:rFonts w:cs="Arial"/>
                <w:i/>
                <w:color w:val="3366FF"/>
              </w:rPr>
              <w:fldChar w:fldCharType="begin">
                <w:ffData>
                  <w:name w:val=""/>
                  <w:enabled/>
                  <w:calcOnExit w:val="0"/>
                  <w:textInput>
                    <w:default w:val="Reply here"/>
                  </w:textInput>
                </w:ffData>
              </w:fldChar>
            </w:r>
            <w:r w:rsidR="008515BE" w:rsidRPr="00950989">
              <w:rPr>
                <w:rFonts w:cs="Arial"/>
                <w:i/>
                <w:color w:val="3366FF"/>
              </w:rPr>
              <w:instrText xml:space="preserve"> FORMTEXT </w:instrText>
            </w:r>
            <w:r w:rsidR="008515BE" w:rsidRPr="00950989">
              <w:rPr>
                <w:rFonts w:cs="Arial"/>
                <w:i/>
                <w:color w:val="3366FF"/>
              </w:rPr>
            </w:r>
            <w:r w:rsidR="008515BE" w:rsidRPr="00950989">
              <w:rPr>
                <w:rFonts w:cs="Arial"/>
                <w:i/>
                <w:color w:val="3366FF"/>
              </w:rPr>
              <w:fldChar w:fldCharType="separate"/>
            </w:r>
            <w:r w:rsidR="008515BE" w:rsidRPr="00950989">
              <w:rPr>
                <w:rFonts w:cs="Arial"/>
                <w:i/>
                <w:noProof/>
                <w:color w:val="3366FF"/>
              </w:rPr>
              <w:t>Reply here</w:t>
            </w:r>
            <w:r w:rsidR="008515BE" w:rsidRPr="00950989">
              <w:rPr>
                <w:rFonts w:cs="Arial"/>
                <w:i/>
                <w:color w:val="3366FF"/>
              </w:rPr>
              <w:fldChar w:fldCharType="end"/>
            </w:r>
          </w:p>
        </w:tc>
      </w:tr>
    </w:tbl>
    <w:p w:rsidR="00AE4160" w:rsidRDefault="00D1774A" w:rsidP="00AE4160">
      <w:pPr>
        <w:spacing w:after="120"/>
        <w:rPr>
          <w:rFonts w:ascii="Arial" w:hAnsi="Arial" w:cs="Arial"/>
          <w:lang w:val="en-GB"/>
        </w:rPr>
      </w:pPr>
      <w:r>
        <w:rPr>
          <w:rFonts w:ascii="Arial" w:hAnsi="Arial" w:cs="Arial"/>
          <w:lang w:val="en-GB"/>
        </w:rPr>
        <w:br w:type="page"/>
      </w:r>
    </w:p>
    <w:p w:rsidR="008732CF" w:rsidRDefault="008732CF" w:rsidP="008D17A5">
      <w:pPr>
        <w:numPr>
          <w:ilvl w:val="0"/>
          <w:numId w:val="6"/>
        </w:numPr>
        <w:spacing w:before="360" w:after="120"/>
        <w:rPr>
          <w:rFonts w:ascii="Arial" w:hAnsi="Arial" w:cs="Arial"/>
          <w:lang w:val="en-GB"/>
        </w:rPr>
      </w:pPr>
      <w:r>
        <w:rPr>
          <w:rFonts w:ascii="Arial" w:hAnsi="Arial" w:cs="Arial"/>
          <w:lang w:val="en-GB"/>
        </w:rPr>
        <w:lastRenderedPageBreak/>
        <w:t>Respondent acknowledgement</w:t>
      </w:r>
    </w:p>
    <w:p w:rsidR="006E1834" w:rsidRDefault="006E1834" w:rsidP="00CF1BF8">
      <w:pPr>
        <w:numPr>
          <w:ilvl w:val="1"/>
          <w:numId w:val="6"/>
        </w:numPr>
        <w:tabs>
          <w:tab w:val="clear" w:pos="992"/>
          <w:tab w:val="num" w:pos="1080"/>
        </w:tabs>
        <w:spacing w:before="240" w:after="120"/>
        <w:ind w:left="1083" w:hanging="658"/>
        <w:rPr>
          <w:rFonts w:ascii="Arial" w:hAnsi="Arial" w:cs="Arial"/>
          <w:lang w:val="en-GB"/>
        </w:rPr>
      </w:pPr>
      <w:r w:rsidRPr="0057505F">
        <w:rPr>
          <w:rFonts w:ascii="Arial" w:hAnsi="Arial" w:cs="Arial"/>
          <w:lang w:val="en-GB"/>
        </w:rPr>
        <w:t>In the following table, initial when each item has been understood and completed.</w:t>
      </w:r>
    </w:p>
    <w:tbl>
      <w:tblPr>
        <w:tblW w:w="8820" w:type="dxa"/>
        <w:tblInd w:w="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tblCellMar>
        <w:tblLook w:val="01E0" w:firstRow="1" w:lastRow="1" w:firstColumn="1" w:lastColumn="1" w:noHBand="0" w:noVBand="0"/>
      </w:tblPr>
      <w:tblGrid>
        <w:gridCol w:w="7740"/>
        <w:gridCol w:w="1080"/>
      </w:tblGrid>
      <w:tr w:rsidR="006E1834" w:rsidRPr="00950989" w:rsidTr="00950989">
        <w:trPr>
          <w:cantSplit/>
        </w:trPr>
        <w:tc>
          <w:tcPr>
            <w:tcW w:w="7740" w:type="dxa"/>
            <w:shd w:val="clear" w:color="auto" w:fill="0097DB"/>
          </w:tcPr>
          <w:p w:rsidR="006E1834" w:rsidRPr="00950989" w:rsidRDefault="006E1834" w:rsidP="00950989">
            <w:pPr>
              <w:widowControl w:val="0"/>
              <w:autoSpaceDE w:val="0"/>
              <w:autoSpaceDN w:val="0"/>
              <w:adjustRightInd w:val="0"/>
              <w:spacing w:before="60" w:after="40"/>
              <w:rPr>
                <w:rFonts w:ascii="Arial" w:hAnsi="Arial" w:cs="Arial"/>
                <w:b/>
                <w:color w:val="FFFFFF"/>
                <w:lang w:val="en-GB"/>
              </w:rPr>
            </w:pPr>
            <w:r w:rsidRPr="00950989">
              <w:rPr>
                <w:rFonts w:ascii="Arial" w:hAnsi="Arial" w:cs="Arial"/>
                <w:b/>
                <w:color w:val="FFFFFF"/>
                <w:lang w:val="en-GB"/>
              </w:rPr>
              <w:t>Clause</w:t>
            </w:r>
          </w:p>
        </w:tc>
        <w:tc>
          <w:tcPr>
            <w:tcW w:w="1080" w:type="dxa"/>
            <w:shd w:val="clear" w:color="auto" w:fill="0097DB"/>
          </w:tcPr>
          <w:p w:rsidR="006E1834" w:rsidRPr="00950989" w:rsidRDefault="001B0997" w:rsidP="00950989">
            <w:pPr>
              <w:widowControl w:val="0"/>
              <w:tabs>
                <w:tab w:val="left" w:pos="360"/>
              </w:tabs>
              <w:autoSpaceDE w:val="0"/>
              <w:autoSpaceDN w:val="0"/>
              <w:adjustRightInd w:val="0"/>
              <w:spacing w:before="60" w:after="40"/>
              <w:jc w:val="center"/>
              <w:rPr>
                <w:rFonts w:ascii="Arial" w:hAnsi="Arial" w:cs="Arial"/>
                <w:b/>
                <w:color w:val="FFFFFF"/>
                <w:lang w:val="en-GB"/>
              </w:rPr>
            </w:pPr>
            <w:r w:rsidRPr="00950989">
              <w:rPr>
                <w:rFonts w:ascii="Arial" w:hAnsi="Arial" w:cs="Arial"/>
                <w:b/>
                <w:color w:val="FFFFFF"/>
                <w:lang w:val="en-GB"/>
              </w:rPr>
              <w:t>Select Yes/No</w:t>
            </w:r>
          </w:p>
        </w:tc>
      </w:tr>
      <w:tr w:rsidR="006E1834" w:rsidRPr="00950989" w:rsidTr="00950989">
        <w:trPr>
          <w:cantSplit/>
        </w:trPr>
        <w:tc>
          <w:tcPr>
            <w:tcW w:w="7740" w:type="dxa"/>
            <w:shd w:val="clear" w:color="auto" w:fill="auto"/>
          </w:tcPr>
          <w:p w:rsidR="00D1774A" w:rsidRPr="00950989" w:rsidRDefault="002B20B3" w:rsidP="00950989">
            <w:pPr>
              <w:widowControl w:val="0"/>
              <w:autoSpaceDE w:val="0"/>
              <w:autoSpaceDN w:val="0"/>
              <w:adjustRightInd w:val="0"/>
              <w:spacing w:before="60" w:after="40"/>
              <w:ind w:left="123"/>
              <w:rPr>
                <w:rFonts w:ascii="Arial" w:hAnsi="Arial" w:cs="Arial"/>
                <w:lang w:val="en-GB"/>
              </w:rPr>
            </w:pPr>
            <w:r w:rsidRPr="00950989">
              <w:rPr>
                <w:rFonts w:ascii="Arial" w:hAnsi="Arial" w:cs="Arial"/>
                <w:lang w:val="en-GB"/>
              </w:rPr>
              <w:t>We understand and agree to the RFQ terms and conditions</w:t>
            </w:r>
            <w:r w:rsidR="003B1527" w:rsidRPr="00950989">
              <w:rPr>
                <w:rFonts w:ascii="Arial" w:hAnsi="Arial" w:cs="Arial"/>
                <w:lang w:val="en-GB"/>
              </w:rPr>
              <w:t>; or</w:t>
            </w:r>
          </w:p>
        </w:tc>
        <w:tc>
          <w:tcPr>
            <w:tcW w:w="1080" w:type="dxa"/>
            <w:shd w:val="clear" w:color="auto" w:fill="auto"/>
            <w:vAlign w:val="center"/>
          </w:tcPr>
          <w:p w:rsidR="006E1834" w:rsidRPr="00950989" w:rsidRDefault="001B0997" w:rsidP="00950989">
            <w:pPr>
              <w:widowControl w:val="0"/>
              <w:autoSpaceDE w:val="0"/>
              <w:autoSpaceDN w:val="0"/>
              <w:adjustRightInd w:val="0"/>
              <w:spacing w:before="60" w:after="40"/>
              <w:jc w:val="center"/>
              <w:rPr>
                <w:rFonts w:ascii="Arial" w:hAnsi="Arial" w:cs="Arial"/>
                <w:lang w:val="en-GB"/>
              </w:rPr>
            </w:pPr>
            <w:r w:rsidRPr="00950989">
              <w:rPr>
                <w:rFonts w:ascii="Arial" w:hAnsi="Arial" w:cs="Arial"/>
                <w:lang w:val="en-GB"/>
              </w:rPr>
              <w:t>Yes/No</w:t>
            </w:r>
          </w:p>
        </w:tc>
      </w:tr>
      <w:tr w:rsidR="006E1834" w:rsidRPr="00950989" w:rsidTr="00950989">
        <w:trPr>
          <w:cantSplit/>
        </w:trPr>
        <w:tc>
          <w:tcPr>
            <w:tcW w:w="7740" w:type="dxa"/>
            <w:shd w:val="clear" w:color="auto" w:fill="auto"/>
          </w:tcPr>
          <w:p w:rsidR="006E1834" w:rsidRPr="00950989" w:rsidRDefault="006E1834" w:rsidP="00950989">
            <w:pPr>
              <w:widowControl w:val="0"/>
              <w:autoSpaceDE w:val="0"/>
              <w:autoSpaceDN w:val="0"/>
              <w:adjustRightInd w:val="0"/>
              <w:spacing w:before="60" w:after="40"/>
              <w:ind w:left="123"/>
              <w:rPr>
                <w:rFonts w:ascii="Arial" w:hAnsi="Arial" w:cs="Arial"/>
                <w:lang w:val="en-GB"/>
              </w:rPr>
            </w:pPr>
            <w:r w:rsidRPr="00950989">
              <w:rPr>
                <w:rFonts w:ascii="Arial" w:hAnsi="Arial" w:cs="Arial"/>
                <w:lang w:val="en-GB"/>
              </w:rPr>
              <w:t xml:space="preserve">Having examined the RFQ Documents, we submit our quotation for the supply of </w:t>
            </w:r>
            <w:r w:rsidR="0074628D" w:rsidRPr="00950989">
              <w:rPr>
                <w:rFonts w:ascii="Arial" w:hAnsi="Arial" w:cs="Arial"/>
                <w:lang w:val="en-GB"/>
              </w:rPr>
              <w:t>goods or services</w:t>
            </w:r>
            <w:r w:rsidRPr="00950989">
              <w:rPr>
                <w:rFonts w:ascii="Arial" w:hAnsi="Arial" w:cs="Arial"/>
                <w:lang w:val="en-GB"/>
              </w:rPr>
              <w:t xml:space="preserve"> in conformity with the RFQ documents unless otherwise stated for the prices set out in the Pricing Schedule below</w:t>
            </w:r>
            <w:r w:rsidR="003B1527" w:rsidRPr="00950989">
              <w:rPr>
                <w:rFonts w:ascii="Arial" w:hAnsi="Arial" w:cs="Arial"/>
                <w:lang w:val="en-GB"/>
              </w:rPr>
              <w:t>; or</w:t>
            </w:r>
          </w:p>
        </w:tc>
        <w:tc>
          <w:tcPr>
            <w:tcW w:w="1080" w:type="dxa"/>
            <w:shd w:val="clear" w:color="auto" w:fill="auto"/>
            <w:vAlign w:val="center"/>
          </w:tcPr>
          <w:p w:rsidR="006E1834" w:rsidRPr="00950989" w:rsidRDefault="001B0997" w:rsidP="00950989">
            <w:pPr>
              <w:widowControl w:val="0"/>
              <w:autoSpaceDE w:val="0"/>
              <w:autoSpaceDN w:val="0"/>
              <w:adjustRightInd w:val="0"/>
              <w:spacing w:before="60" w:after="40"/>
              <w:jc w:val="center"/>
              <w:rPr>
                <w:rFonts w:ascii="Arial" w:hAnsi="Arial" w:cs="Arial"/>
                <w:lang w:val="en-GB"/>
              </w:rPr>
            </w:pPr>
            <w:r w:rsidRPr="00950989">
              <w:rPr>
                <w:rFonts w:ascii="Arial" w:hAnsi="Arial" w:cs="Arial"/>
                <w:lang w:val="en-GB"/>
              </w:rPr>
              <w:t>Yes/No</w:t>
            </w:r>
          </w:p>
        </w:tc>
      </w:tr>
      <w:tr w:rsidR="00AC566D" w:rsidRPr="00950989" w:rsidTr="00950989">
        <w:trPr>
          <w:cantSplit/>
        </w:trPr>
        <w:tc>
          <w:tcPr>
            <w:tcW w:w="7740" w:type="dxa"/>
            <w:shd w:val="clear" w:color="auto" w:fill="auto"/>
          </w:tcPr>
          <w:p w:rsidR="00AC566D" w:rsidRPr="00950989" w:rsidRDefault="00AC566D" w:rsidP="007445F0">
            <w:pPr>
              <w:widowControl w:val="0"/>
              <w:autoSpaceDE w:val="0"/>
              <w:autoSpaceDN w:val="0"/>
              <w:adjustRightInd w:val="0"/>
              <w:spacing w:before="60" w:after="40"/>
              <w:ind w:left="123"/>
              <w:rPr>
                <w:rFonts w:ascii="Arial" w:hAnsi="Arial" w:cs="Arial"/>
                <w:lang w:val="en-GB"/>
              </w:rPr>
            </w:pPr>
            <w:r w:rsidRPr="00950989">
              <w:rPr>
                <w:rFonts w:ascii="Arial" w:hAnsi="Arial" w:cs="Arial"/>
                <w:lang w:val="en-GB"/>
              </w:rPr>
              <w:t>We understand that the terms and conditions of contract defined in Schedule D will be the terms of contract used if a contract is awarded to our organisation.</w:t>
            </w:r>
          </w:p>
        </w:tc>
        <w:tc>
          <w:tcPr>
            <w:tcW w:w="1080" w:type="dxa"/>
            <w:shd w:val="clear" w:color="auto" w:fill="auto"/>
            <w:vAlign w:val="center"/>
          </w:tcPr>
          <w:p w:rsidR="00AC566D" w:rsidRPr="00950989" w:rsidRDefault="00AC566D" w:rsidP="00950989">
            <w:pPr>
              <w:widowControl w:val="0"/>
              <w:autoSpaceDE w:val="0"/>
              <w:autoSpaceDN w:val="0"/>
              <w:adjustRightInd w:val="0"/>
              <w:spacing w:before="60" w:after="40"/>
              <w:jc w:val="center"/>
              <w:rPr>
                <w:rFonts w:ascii="Arial" w:hAnsi="Arial" w:cs="Arial"/>
                <w:lang w:val="en-GB"/>
              </w:rPr>
            </w:pPr>
            <w:r w:rsidRPr="00950989">
              <w:rPr>
                <w:rFonts w:ascii="Arial" w:hAnsi="Arial" w:cs="Arial"/>
                <w:lang w:val="en-GB"/>
              </w:rPr>
              <w:t>Yes/No</w:t>
            </w:r>
          </w:p>
        </w:tc>
      </w:tr>
      <w:tr w:rsidR="003B1527" w:rsidRPr="00950989" w:rsidTr="00950989">
        <w:trPr>
          <w:cantSplit/>
        </w:trPr>
        <w:tc>
          <w:tcPr>
            <w:tcW w:w="7740" w:type="dxa"/>
            <w:shd w:val="clear" w:color="auto" w:fill="auto"/>
          </w:tcPr>
          <w:p w:rsidR="003B1527" w:rsidRPr="00950989" w:rsidRDefault="003B1527" w:rsidP="00950989">
            <w:pPr>
              <w:widowControl w:val="0"/>
              <w:autoSpaceDE w:val="0"/>
              <w:autoSpaceDN w:val="0"/>
              <w:adjustRightInd w:val="0"/>
              <w:spacing w:before="60" w:after="40"/>
              <w:ind w:left="123"/>
              <w:rPr>
                <w:rFonts w:ascii="Arial" w:hAnsi="Arial" w:cs="Arial"/>
                <w:lang w:val="en-GB"/>
              </w:rPr>
            </w:pPr>
            <w:r w:rsidRPr="00950989">
              <w:rPr>
                <w:rFonts w:ascii="Arial" w:hAnsi="Arial" w:cs="Arial"/>
                <w:lang w:val="en-GB"/>
              </w:rPr>
              <w:t>We have noted any required negotiations over the Councils terms and conditions of supply in clause 1.4 of Schedule D – Response Form.</w:t>
            </w:r>
          </w:p>
        </w:tc>
        <w:tc>
          <w:tcPr>
            <w:tcW w:w="1080" w:type="dxa"/>
            <w:shd w:val="clear" w:color="auto" w:fill="auto"/>
            <w:vAlign w:val="center"/>
          </w:tcPr>
          <w:p w:rsidR="003B1527" w:rsidRPr="00950989" w:rsidRDefault="003B1527" w:rsidP="00950989">
            <w:pPr>
              <w:widowControl w:val="0"/>
              <w:tabs>
                <w:tab w:val="num" w:pos="483"/>
              </w:tabs>
              <w:autoSpaceDE w:val="0"/>
              <w:autoSpaceDN w:val="0"/>
              <w:adjustRightInd w:val="0"/>
              <w:spacing w:before="60" w:after="40"/>
              <w:jc w:val="center"/>
              <w:rPr>
                <w:rFonts w:ascii="Arial" w:hAnsi="Arial" w:cs="Arial"/>
                <w:lang w:val="en-GB"/>
              </w:rPr>
            </w:pPr>
            <w:r w:rsidRPr="00950989">
              <w:rPr>
                <w:rFonts w:ascii="Arial" w:hAnsi="Arial" w:cs="Arial"/>
                <w:lang w:val="en-GB"/>
              </w:rPr>
              <w:t>Yes/No</w:t>
            </w:r>
          </w:p>
        </w:tc>
      </w:tr>
      <w:tr w:rsidR="006E1834" w:rsidRPr="00950989" w:rsidTr="00950989">
        <w:trPr>
          <w:cantSplit/>
        </w:trPr>
        <w:tc>
          <w:tcPr>
            <w:tcW w:w="7740" w:type="dxa"/>
            <w:shd w:val="clear" w:color="auto" w:fill="auto"/>
          </w:tcPr>
          <w:p w:rsidR="006E1834" w:rsidRPr="00950989" w:rsidRDefault="006E1834" w:rsidP="00950989">
            <w:pPr>
              <w:widowControl w:val="0"/>
              <w:autoSpaceDE w:val="0"/>
              <w:autoSpaceDN w:val="0"/>
              <w:adjustRightInd w:val="0"/>
              <w:spacing w:before="60" w:after="40"/>
              <w:ind w:left="123"/>
              <w:rPr>
                <w:rFonts w:ascii="Arial" w:hAnsi="Arial" w:cs="Arial"/>
                <w:lang w:val="en-GB"/>
              </w:rPr>
            </w:pPr>
            <w:r w:rsidRPr="00950989">
              <w:rPr>
                <w:rFonts w:ascii="Arial" w:hAnsi="Arial" w:cs="Arial"/>
                <w:lang w:val="en-GB"/>
              </w:rPr>
              <w:t xml:space="preserve">We confirm that our quotation remains open for consideration for </w:t>
            </w:r>
            <w:r w:rsidR="00331B50" w:rsidRPr="00950989">
              <w:rPr>
                <w:rFonts w:ascii="Arial" w:hAnsi="Arial" w:cs="Arial"/>
                <w:lang w:val="en-GB"/>
              </w:rPr>
              <w:t>60</w:t>
            </w:r>
            <w:r w:rsidRPr="00950989">
              <w:rPr>
                <w:rFonts w:ascii="Arial" w:hAnsi="Arial" w:cs="Arial"/>
                <w:lang w:val="en-GB"/>
              </w:rPr>
              <w:t xml:space="preserve"> days</w:t>
            </w:r>
          </w:p>
        </w:tc>
        <w:tc>
          <w:tcPr>
            <w:tcW w:w="1080" w:type="dxa"/>
            <w:shd w:val="clear" w:color="auto" w:fill="auto"/>
            <w:vAlign w:val="center"/>
          </w:tcPr>
          <w:p w:rsidR="006E1834" w:rsidRPr="00950989" w:rsidRDefault="001B0997" w:rsidP="00950989">
            <w:pPr>
              <w:widowControl w:val="0"/>
              <w:autoSpaceDE w:val="0"/>
              <w:autoSpaceDN w:val="0"/>
              <w:adjustRightInd w:val="0"/>
              <w:spacing w:before="60" w:after="40"/>
              <w:jc w:val="center"/>
              <w:rPr>
                <w:rFonts w:ascii="Arial" w:hAnsi="Arial" w:cs="Arial"/>
                <w:lang w:val="en-GB"/>
              </w:rPr>
            </w:pPr>
            <w:r w:rsidRPr="00950989">
              <w:rPr>
                <w:rFonts w:ascii="Arial" w:hAnsi="Arial" w:cs="Arial"/>
                <w:lang w:val="en-GB"/>
              </w:rPr>
              <w:t>Yes/No</w:t>
            </w:r>
          </w:p>
        </w:tc>
      </w:tr>
      <w:tr w:rsidR="006E1834" w:rsidRPr="00950989" w:rsidTr="00950989">
        <w:trPr>
          <w:cantSplit/>
        </w:trPr>
        <w:tc>
          <w:tcPr>
            <w:tcW w:w="7740" w:type="dxa"/>
            <w:shd w:val="clear" w:color="auto" w:fill="auto"/>
          </w:tcPr>
          <w:p w:rsidR="006E1834" w:rsidRPr="00950989" w:rsidRDefault="006E1834" w:rsidP="00950989">
            <w:pPr>
              <w:widowControl w:val="0"/>
              <w:autoSpaceDE w:val="0"/>
              <w:autoSpaceDN w:val="0"/>
              <w:adjustRightInd w:val="0"/>
              <w:spacing w:before="60" w:after="40"/>
              <w:ind w:left="123"/>
              <w:rPr>
                <w:rFonts w:ascii="Arial" w:hAnsi="Arial" w:cs="Arial"/>
                <w:lang w:val="en-GB"/>
              </w:rPr>
            </w:pPr>
            <w:r w:rsidRPr="00950989">
              <w:rPr>
                <w:rFonts w:ascii="Arial" w:hAnsi="Arial" w:cs="Arial"/>
                <w:lang w:val="en-GB"/>
              </w:rPr>
              <w:t>We acknowledge and agree that we are required to provide details of all potential, perceived or actual conflicts of interest that are known to exist at the time of the RFQ closing date, or which may possibly come into existence during the contract period and relate to our organisation, individuals within our organisation, or any subcontractors.</w:t>
            </w:r>
          </w:p>
        </w:tc>
        <w:tc>
          <w:tcPr>
            <w:tcW w:w="1080" w:type="dxa"/>
            <w:shd w:val="clear" w:color="auto" w:fill="auto"/>
            <w:vAlign w:val="center"/>
          </w:tcPr>
          <w:p w:rsidR="006E1834" w:rsidRPr="00950989" w:rsidRDefault="001B0997" w:rsidP="00950989">
            <w:pPr>
              <w:widowControl w:val="0"/>
              <w:autoSpaceDE w:val="0"/>
              <w:autoSpaceDN w:val="0"/>
              <w:adjustRightInd w:val="0"/>
              <w:spacing w:before="60" w:after="40"/>
              <w:jc w:val="center"/>
              <w:rPr>
                <w:rFonts w:ascii="Arial" w:hAnsi="Arial" w:cs="Arial"/>
                <w:lang w:val="en-GB"/>
              </w:rPr>
            </w:pPr>
            <w:r w:rsidRPr="00950989">
              <w:rPr>
                <w:rFonts w:ascii="Arial" w:hAnsi="Arial" w:cs="Arial"/>
                <w:lang w:val="en-GB"/>
              </w:rPr>
              <w:t>Yes/No</w:t>
            </w:r>
          </w:p>
        </w:tc>
      </w:tr>
      <w:tr w:rsidR="006E1834" w:rsidRPr="00950989" w:rsidTr="00950989">
        <w:trPr>
          <w:cantSplit/>
        </w:trPr>
        <w:tc>
          <w:tcPr>
            <w:tcW w:w="7740" w:type="dxa"/>
            <w:shd w:val="clear" w:color="auto" w:fill="auto"/>
          </w:tcPr>
          <w:p w:rsidR="006E1834" w:rsidRPr="00950989" w:rsidRDefault="006E1834" w:rsidP="00950989">
            <w:pPr>
              <w:widowControl w:val="0"/>
              <w:autoSpaceDE w:val="0"/>
              <w:autoSpaceDN w:val="0"/>
              <w:adjustRightInd w:val="0"/>
              <w:spacing w:before="60" w:after="40"/>
              <w:ind w:left="123"/>
              <w:rPr>
                <w:rFonts w:ascii="Arial" w:hAnsi="Arial" w:cs="Arial"/>
                <w:lang w:val="en-GB"/>
              </w:rPr>
            </w:pPr>
            <w:r w:rsidRPr="00950989">
              <w:rPr>
                <w:rFonts w:ascii="Arial" w:hAnsi="Arial" w:cs="Arial"/>
                <w:lang w:val="en-GB"/>
              </w:rPr>
              <w:t xml:space="preserve">We understand that this quotation is to be emailed to the Council Contact Name by the closing date </w:t>
            </w:r>
            <w:r w:rsidR="0038355F" w:rsidRPr="00950989">
              <w:rPr>
                <w:rFonts w:ascii="Arial" w:hAnsi="Arial" w:cs="Arial"/>
                <w:lang w:val="en-GB"/>
              </w:rPr>
              <w:t xml:space="preserve">stated </w:t>
            </w:r>
            <w:r w:rsidR="003340FA" w:rsidRPr="00950989">
              <w:rPr>
                <w:rFonts w:ascii="Arial" w:hAnsi="Arial" w:cs="Arial"/>
                <w:lang w:val="en-GB"/>
              </w:rPr>
              <w:t>in the letter of invitation.</w:t>
            </w:r>
          </w:p>
        </w:tc>
        <w:tc>
          <w:tcPr>
            <w:tcW w:w="1080" w:type="dxa"/>
            <w:shd w:val="clear" w:color="auto" w:fill="auto"/>
            <w:vAlign w:val="center"/>
          </w:tcPr>
          <w:p w:rsidR="006E1834" w:rsidRPr="00950989" w:rsidRDefault="001B0997" w:rsidP="00950989">
            <w:pPr>
              <w:widowControl w:val="0"/>
              <w:autoSpaceDE w:val="0"/>
              <w:autoSpaceDN w:val="0"/>
              <w:adjustRightInd w:val="0"/>
              <w:spacing w:before="60" w:after="40"/>
              <w:jc w:val="center"/>
              <w:rPr>
                <w:rFonts w:ascii="Arial" w:hAnsi="Arial" w:cs="Arial"/>
                <w:lang w:val="en-GB"/>
              </w:rPr>
            </w:pPr>
            <w:r w:rsidRPr="00950989">
              <w:rPr>
                <w:rFonts w:ascii="Arial" w:hAnsi="Arial" w:cs="Arial"/>
                <w:lang w:val="en-GB"/>
              </w:rPr>
              <w:t>Yes/No</w:t>
            </w:r>
          </w:p>
        </w:tc>
      </w:tr>
    </w:tbl>
    <w:p w:rsidR="0057505F" w:rsidRPr="0057505F" w:rsidRDefault="0057505F" w:rsidP="008D17A5">
      <w:pPr>
        <w:tabs>
          <w:tab w:val="left" w:pos="360"/>
        </w:tabs>
        <w:spacing w:after="120"/>
        <w:rPr>
          <w:rFonts w:ascii="Arial" w:hAnsi="Arial" w:cs="Arial"/>
        </w:rPr>
      </w:pPr>
    </w:p>
    <w:sectPr w:rsidR="0057505F" w:rsidRPr="0057505F" w:rsidSect="00183380">
      <w:headerReference w:type="default" r:id="rId12"/>
      <w:footerReference w:type="default" r:id="rId13"/>
      <w:pgSz w:w="11907" w:h="16840" w:code="9"/>
      <w:pgMar w:top="1418" w:right="1418" w:bottom="851" w:left="1418"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DE" w:rsidRDefault="00ED60DE">
      <w:r>
        <w:separator/>
      </w:r>
    </w:p>
  </w:endnote>
  <w:endnote w:type="continuationSeparator" w:id="0">
    <w:p w:rsidR="00ED60DE" w:rsidRDefault="00ED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DE" w:rsidRDefault="00ED60DE" w:rsidP="00141481">
    <w:pPr>
      <w:pStyle w:val="Footer"/>
      <w:tabs>
        <w:tab w:val="clear" w:pos="8306"/>
        <w:tab w:val="left" w:pos="1701"/>
        <w:tab w:val="left" w:pos="2835"/>
        <w:tab w:val="left" w:pos="3402"/>
        <w:tab w:val="right" w:pos="9214"/>
      </w:tabs>
      <w:ind w:right="-143"/>
      <w:jc w:val="left"/>
      <w:rPr>
        <w:rFonts w:ascii="Arial" w:hAnsi="Arial" w:cs="Arial"/>
        <w:color w:val="0097DB"/>
      </w:rPr>
    </w:pPr>
    <w:r>
      <w:rPr>
        <w:rFonts w:ascii="Arial" w:hAnsi="Arial" w:cs="Arial"/>
        <w:noProof/>
        <w:color w:val="0087C8"/>
        <w:lang w:val="en-NZ" w:eastAsia="en-NZ"/>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-38100</wp:posOffset>
              </wp:positionV>
              <wp:extent cx="5778500" cy="0"/>
              <wp:effectExtent l="12065" t="9525" r="1016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0099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C5BD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pt" to="45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kfFAIAACg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" strokecolor="#0099c8"/>
          </w:pict>
        </mc:Fallback>
      </mc:AlternateContent>
    </w:r>
    <w:r>
      <w:rPr>
        <w:rFonts w:ascii="Arial" w:hAnsi="Arial" w:cs="Arial"/>
        <w:noProof/>
        <w:color w:val="0087C8"/>
        <w:lang w:val="en-GB" w:eastAsia="en-GB"/>
      </w:rPr>
      <w:t xml:space="preserve">Written Request for Quote </w:t>
    </w:r>
    <w:r>
      <w:rPr>
        <w:rFonts w:ascii="Arial" w:hAnsi="Arial" w:cs="Arial"/>
        <w:noProof/>
        <w:color w:val="0087C8"/>
        <w:lang w:val="en-GB" w:eastAsia="en-GB"/>
      </w:rPr>
      <w:tab/>
    </w:r>
    <w:r>
      <w:rPr>
        <w:rFonts w:ascii="Arial" w:hAnsi="Arial" w:cs="Arial"/>
        <w:noProof/>
        <w:color w:val="0087C8"/>
        <w:lang w:val="en-GB" w:eastAsia="en-GB"/>
      </w:rPr>
      <w:tab/>
      <w:t xml:space="preserve">  </w:t>
    </w:r>
    <w:r>
      <w:rPr>
        <w:rFonts w:ascii="Arial" w:hAnsi="Arial" w:cs="Arial"/>
        <w:noProof/>
        <w:color w:val="0087C8"/>
        <w:lang w:val="en-GB" w:eastAsia="en-GB"/>
      </w:rPr>
      <w:tab/>
    </w:r>
    <w:r>
      <w:rPr>
        <w:rFonts w:ascii="Arial" w:hAnsi="Arial" w:cs="Arial"/>
        <w:noProof/>
        <w:color w:val="0087C8"/>
        <w:lang w:val="en-GB" w:eastAsia="en-GB"/>
      </w:rPr>
      <w:tab/>
    </w:r>
    <w:r w:rsidRPr="00141481">
      <w:rPr>
        <w:rFonts w:ascii="Arial" w:hAnsi="Arial" w:cs="Arial"/>
        <w:color w:val="0097DB"/>
      </w:rPr>
      <w:t xml:space="preserve">Page </w:t>
    </w:r>
    <w:r w:rsidRPr="00141481">
      <w:rPr>
        <w:rFonts w:ascii="Arial" w:hAnsi="Arial" w:cs="Arial"/>
        <w:color w:val="0097DB"/>
      </w:rPr>
      <w:fldChar w:fldCharType="begin"/>
    </w:r>
    <w:r w:rsidRPr="00141481">
      <w:rPr>
        <w:rFonts w:ascii="Arial" w:hAnsi="Arial" w:cs="Arial"/>
        <w:color w:val="0097DB"/>
      </w:rPr>
      <w:instrText xml:space="preserve"> PAGE </w:instrText>
    </w:r>
    <w:r w:rsidRPr="00141481">
      <w:rPr>
        <w:rFonts w:ascii="Arial" w:hAnsi="Arial" w:cs="Arial"/>
        <w:color w:val="0097DB"/>
      </w:rPr>
      <w:fldChar w:fldCharType="separate"/>
    </w:r>
    <w:r w:rsidR="006F6A1B">
      <w:rPr>
        <w:rFonts w:ascii="Arial" w:hAnsi="Arial" w:cs="Arial"/>
        <w:noProof/>
        <w:color w:val="0097DB"/>
      </w:rPr>
      <w:t>1</w:t>
    </w:r>
    <w:r w:rsidRPr="00141481">
      <w:rPr>
        <w:rFonts w:ascii="Arial" w:hAnsi="Arial" w:cs="Arial"/>
        <w:color w:val="0097DB"/>
      </w:rPr>
      <w:fldChar w:fldCharType="end"/>
    </w:r>
    <w:r w:rsidRPr="00141481">
      <w:rPr>
        <w:rFonts w:ascii="Arial" w:hAnsi="Arial" w:cs="Arial"/>
        <w:color w:val="0097DB"/>
      </w:rPr>
      <w:t xml:space="preserve"> of </w:t>
    </w:r>
    <w:r w:rsidRPr="00141481">
      <w:rPr>
        <w:rFonts w:ascii="Arial" w:hAnsi="Arial" w:cs="Arial"/>
        <w:color w:val="0097DB"/>
      </w:rPr>
      <w:fldChar w:fldCharType="begin"/>
    </w:r>
    <w:r w:rsidRPr="00141481">
      <w:rPr>
        <w:rFonts w:ascii="Arial" w:hAnsi="Arial" w:cs="Arial"/>
        <w:color w:val="0097DB"/>
      </w:rPr>
      <w:instrText xml:space="preserve"> NUMPAGES </w:instrText>
    </w:r>
    <w:r w:rsidRPr="00141481">
      <w:rPr>
        <w:rFonts w:ascii="Arial" w:hAnsi="Arial" w:cs="Arial"/>
        <w:color w:val="0097DB"/>
      </w:rPr>
      <w:fldChar w:fldCharType="separate"/>
    </w:r>
    <w:r w:rsidR="006F6A1B">
      <w:rPr>
        <w:rFonts w:ascii="Arial" w:hAnsi="Arial" w:cs="Arial"/>
        <w:noProof/>
        <w:color w:val="0097DB"/>
      </w:rPr>
      <w:t>8</w:t>
    </w:r>
    <w:r w:rsidRPr="00141481">
      <w:rPr>
        <w:rFonts w:ascii="Arial" w:hAnsi="Arial" w:cs="Arial"/>
        <w:color w:val="0097DB"/>
      </w:rPr>
      <w:fldChar w:fldCharType="end"/>
    </w:r>
  </w:p>
  <w:p w:rsidR="00ED60DE" w:rsidRPr="00CB085D" w:rsidRDefault="00ED60DE" w:rsidP="00141481">
    <w:pPr>
      <w:pStyle w:val="Footer"/>
      <w:tabs>
        <w:tab w:val="clear" w:pos="8306"/>
        <w:tab w:val="left" w:pos="1701"/>
        <w:tab w:val="left" w:pos="2835"/>
        <w:tab w:val="left" w:pos="3402"/>
        <w:tab w:val="right" w:pos="9214"/>
      </w:tabs>
      <w:ind w:right="-143"/>
      <w:jc w:val="left"/>
      <w:rPr>
        <w:rFonts w:ascii="Arial" w:hAnsi="Arial" w:cs="Arial"/>
        <w:color w:val="0097DB"/>
        <w:sz w:val="16"/>
        <w:szCs w:val="16"/>
      </w:rPr>
    </w:pPr>
    <w:r>
      <w:rPr>
        <w:rFonts w:ascii="Arial" w:hAnsi="Arial" w:cs="Arial"/>
        <w:color w:val="0097DB"/>
        <w:sz w:val="16"/>
        <w:szCs w:val="16"/>
      </w:rPr>
      <w:t>Version 7 (19 July</w:t>
    </w:r>
    <w:r>
      <w:rPr>
        <w:rFonts w:ascii="Arial" w:hAnsi="Arial" w:cs="Arial"/>
        <w:color w:val="0097DB"/>
        <w:sz w:val="16"/>
        <w:szCs w:val="16"/>
        <w:lang w:val="en-NZ"/>
      </w:rPr>
      <w:t xml:space="preserve"> </w:t>
    </w:r>
    <w:r w:rsidRPr="00CB085D">
      <w:rPr>
        <w:rFonts w:ascii="Arial" w:hAnsi="Arial" w:cs="Arial"/>
        <w:color w:val="0097DB"/>
        <w:sz w:val="16"/>
        <w:szCs w:val="16"/>
      </w:rPr>
      <w:t>201</w:t>
    </w:r>
    <w:r>
      <w:rPr>
        <w:rFonts w:ascii="Arial" w:hAnsi="Arial" w:cs="Arial"/>
        <w:color w:val="0097DB"/>
        <w:sz w:val="16"/>
        <w:szCs w:val="16"/>
        <w:lang w:val="en-NZ"/>
      </w:rPr>
      <w:t>6</w:t>
    </w:r>
    <w:r w:rsidRPr="00CB085D">
      <w:rPr>
        <w:rFonts w:ascii="Arial" w:hAnsi="Arial" w:cs="Arial"/>
        <w:color w:val="0097DB"/>
        <w:sz w:val="16"/>
        <w:szCs w:val="16"/>
      </w:rPr>
      <w:t>)</w:t>
    </w:r>
  </w:p>
  <w:p w:rsidR="00ED60DE" w:rsidRPr="008169CC" w:rsidRDefault="00ED60DE" w:rsidP="008169CC">
    <w:pPr>
      <w:pStyle w:val="Footer"/>
      <w:tabs>
        <w:tab w:val="clear" w:pos="8306"/>
        <w:tab w:val="left" w:pos="1985"/>
        <w:tab w:val="right" w:pos="9072"/>
      </w:tabs>
      <w:jc w:val="right"/>
      <w:rPr>
        <w:rFonts w:ascii="Lucida Sans" w:hAnsi="Lucida Sans"/>
        <w:i/>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DE" w:rsidRDefault="00ED60DE">
      <w:r>
        <w:separator/>
      </w:r>
    </w:p>
  </w:footnote>
  <w:footnote w:type="continuationSeparator" w:id="0">
    <w:p w:rsidR="00ED60DE" w:rsidRDefault="00ED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DE" w:rsidRDefault="00ED60DE">
    <w:pPr>
      <w:pStyle w:val="Header"/>
    </w:pPr>
    <w:r>
      <w:rPr>
        <w:noProof/>
        <w:lang w:val="en-NZ" w:eastAsia="en-NZ"/>
      </w:rPr>
      <w:drawing>
        <wp:anchor distT="0" distB="0" distL="114300" distR="114300" simplePos="0" relativeHeight="251658240" behindDoc="0" locked="0" layoutInCell="1" allowOverlap="1">
          <wp:simplePos x="0" y="0"/>
          <wp:positionH relativeFrom="column">
            <wp:posOffset>4423410</wp:posOffset>
          </wp:positionH>
          <wp:positionV relativeFrom="paragraph">
            <wp:posOffset>-8255</wp:posOffset>
          </wp:positionV>
          <wp:extent cx="1714500" cy="574675"/>
          <wp:effectExtent l="0" t="0" r="0" b="0"/>
          <wp:wrapNone/>
          <wp:docPr id="5" name="Picture 4" descr="Description: ccc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cc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9B1"/>
    <w:multiLevelType w:val="hybridMultilevel"/>
    <w:tmpl w:val="3A3462F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nsid w:val="06E36E7F"/>
    <w:multiLevelType w:val="multilevel"/>
    <w:tmpl w:val="039A8CF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b w:val="0"/>
        <w:i w:val="0"/>
      </w:rPr>
    </w:lvl>
    <w:lvl w:ilvl="2">
      <w:start w:val="1"/>
      <w:numFmt w:val="decimal"/>
      <w:lvlText w:val="%1.%2.%3."/>
      <w:lvlJc w:val="left"/>
      <w:pPr>
        <w:tabs>
          <w:tab w:val="num" w:pos="1440"/>
        </w:tabs>
        <w:ind w:left="1701" w:hanging="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9150D1"/>
    <w:multiLevelType w:val="hybridMultilevel"/>
    <w:tmpl w:val="37E01B24"/>
    <w:lvl w:ilvl="0" w:tplc="762869E2">
      <w:start w:val="1"/>
      <w:numFmt w:val="bullet"/>
      <w:pStyle w:val="BulletList"/>
      <w:lvlText w:val=""/>
      <w:lvlJc w:val="left"/>
      <w:pPr>
        <w:tabs>
          <w:tab w:val="num" w:pos="360"/>
        </w:tabs>
        <w:ind w:left="360" w:hanging="360"/>
      </w:pPr>
      <w:rPr>
        <w:rFonts w:ascii="Wingdings" w:hAnsi="Wingdings" w:hint="default"/>
        <w:color w:val="000000"/>
        <w:sz w:val="16"/>
      </w:rPr>
    </w:lvl>
    <w:lvl w:ilvl="1" w:tplc="FFFFFFFF">
      <w:start w:val="1"/>
      <w:numFmt w:val="bullet"/>
      <w:lvlText w:val="o"/>
      <w:lvlJc w:val="left"/>
      <w:pPr>
        <w:tabs>
          <w:tab w:val="num" w:pos="1043"/>
        </w:tabs>
        <w:ind w:left="1043" w:hanging="360"/>
      </w:pPr>
      <w:rPr>
        <w:rFonts w:ascii="Courier New" w:hAnsi="Courier New" w:hint="default"/>
      </w:rPr>
    </w:lvl>
    <w:lvl w:ilvl="2" w:tplc="FFFFFFFF" w:tentative="1">
      <w:start w:val="1"/>
      <w:numFmt w:val="bullet"/>
      <w:lvlText w:val=""/>
      <w:lvlJc w:val="left"/>
      <w:pPr>
        <w:tabs>
          <w:tab w:val="num" w:pos="1763"/>
        </w:tabs>
        <w:ind w:left="1763" w:hanging="360"/>
      </w:pPr>
      <w:rPr>
        <w:rFonts w:ascii="Wingdings" w:hAnsi="Wingdings" w:hint="default"/>
      </w:rPr>
    </w:lvl>
    <w:lvl w:ilvl="3" w:tplc="FFFFFFFF">
      <w:start w:val="1"/>
      <w:numFmt w:val="bullet"/>
      <w:lvlText w:val=""/>
      <w:lvlJc w:val="left"/>
      <w:pPr>
        <w:tabs>
          <w:tab w:val="num" w:pos="2483"/>
        </w:tabs>
        <w:ind w:left="2483" w:hanging="360"/>
      </w:pPr>
      <w:rPr>
        <w:rFonts w:ascii="Symbol" w:hAnsi="Symbol" w:hint="default"/>
      </w:rPr>
    </w:lvl>
    <w:lvl w:ilvl="4" w:tplc="FFFFFFFF" w:tentative="1">
      <w:start w:val="1"/>
      <w:numFmt w:val="bullet"/>
      <w:lvlText w:val="o"/>
      <w:lvlJc w:val="left"/>
      <w:pPr>
        <w:tabs>
          <w:tab w:val="num" w:pos="3203"/>
        </w:tabs>
        <w:ind w:left="3203" w:hanging="360"/>
      </w:pPr>
      <w:rPr>
        <w:rFonts w:ascii="Courier New" w:hAnsi="Courier New" w:hint="default"/>
      </w:rPr>
    </w:lvl>
    <w:lvl w:ilvl="5" w:tplc="FFFFFFFF" w:tentative="1">
      <w:start w:val="1"/>
      <w:numFmt w:val="bullet"/>
      <w:lvlText w:val=""/>
      <w:lvlJc w:val="left"/>
      <w:pPr>
        <w:tabs>
          <w:tab w:val="num" w:pos="3923"/>
        </w:tabs>
        <w:ind w:left="3923" w:hanging="360"/>
      </w:pPr>
      <w:rPr>
        <w:rFonts w:ascii="Wingdings" w:hAnsi="Wingdings" w:hint="default"/>
      </w:rPr>
    </w:lvl>
    <w:lvl w:ilvl="6" w:tplc="FFFFFFFF" w:tentative="1">
      <w:start w:val="1"/>
      <w:numFmt w:val="bullet"/>
      <w:lvlText w:val=""/>
      <w:lvlJc w:val="left"/>
      <w:pPr>
        <w:tabs>
          <w:tab w:val="num" w:pos="4643"/>
        </w:tabs>
        <w:ind w:left="4643" w:hanging="360"/>
      </w:pPr>
      <w:rPr>
        <w:rFonts w:ascii="Symbol" w:hAnsi="Symbol" w:hint="default"/>
      </w:rPr>
    </w:lvl>
    <w:lvl w:ilvl="7" w:tplc="FFFFFFFF" w:tentative="1">
      <w:start w:val="1"/>
      <w:numFmt w:val="bullet"/>
      <w:lvlText w:val="o"/>
      <w:lvlJc w:val="left"/>
      <w:pPr>
        <w:tabs>
          <w:tab w:val="num" w:pos="5363"/>
        </w:tabs>
        <w:ind w:left="5363" w:hanging="360"/>
      </w:pPr>
      <w:rPr>
        <w:rFonts w:ascii="Courier New" w:hAnsi="Courier New" w:hint="default"/>
      </w:rPr>
    </w:lvl>
    <w:lvl w:ilvl="8" w:tplc="FFFFFFFF" w:tentative="1">
      <w:start w:val="1"/>
      <w:numFmt w:val="bullet"/>
      <w:lvlText w:val=""/>
      <w:lvlJc w:val="left"/>
      <w:pPr>
        <w:tabs>
          <w:tab w:val="num" w:pos="6083"/>
        </w:tabs>
        <w:ind w:left="6083" w:hanging="360"/>
      </w:pPr>
      <w:rPr>
        <w:rFonts w:ascii="Wingdings" w:hAnsi="Wingdings" w:hint="default"/>
      </w:rPr>
    </w:lvl>
  </w:abstractNum>
  <w:abstractNum w:abstractNumId="3">
    <w:nsid w:val="0C507BF7"/>
    <w:multiLevelType w:val="hybridMultilevel"/>
    <w:tmpl w:val="02A273D6"/>
    <w:lvl w:ilvl="0" w:tplc="DA14C952">
      <w:start w:val="1"/>
      <w:numFmt w:val="lowerLetter"/>
      <w:lvlText w:val="%1)"/>
      <w:lvlJc w:val="left"/>
      <w:pPr>
        <w:tabs>
          <w:tab w:val="num" w:pos="605"/>
        </w:tabs>
        <w:ind w:left="605" w:hanging="360"/>
      </w:pPr>
      <w:rPr>
        <w:rFonts w:hint="default"/>
        <w:b w:val="0"/>
        <w:i w:val="0"/>
        <w:caps w:val="0"/>
        <w:vanish w:val="0"/>
        <w:sz w:val="20"/>
      </w:rPr>
    </w:lvl>
    <w:lvl w:ilvl="1" w:tplc="08090019">
      <w:start w:val="1"/>
      <w:numFmt w:val="lowerLetter"/>
      <w:lvlText w:val="%2."/>
      <w:lvlJc w:val="left"/>
      <w:pPr>
        <w:tabs>
          <w:tab w:val="num" w:pos="1325"/>
        </w:tabs>
        <w:ind w:left="1325" w:hanging="360"/>
      </w:pPr>
    </w:lvl>
    <w:lvl w:ilvl="2" w:tplc="0809001B" w:tentative="1">
      <w:start w:val="1"/>
      <w:numFmt w:val="lowerRoman"/>
      <w:lvlText w:val="%3."/>
      <w:lvlJc w:val="right"/>
      <w:pPr>
        <w:tabs>
          <w:tab w:val="num" w:pos="2045"/>
        </w:tabs>
        <w:ind w:left="2045" w:hanging="180"/>
      </w:pPr>
    </w:lvl>
    <w:lvl w:ilvl="3" w:tplc="0809000F" w:tentative="1">
      <w:start w:val="1"/>
      <w:numFmt w:val="decimal"/>
      <w:lvlText w:val="%4."/>
      <w:lvlJc w:val="left"/>
      <w:pPr>
        <w:tabs>
          <w:tab w:val="num" w:pos="2765"/>
        </w:tabs>
        <w:ind w:left="2765" w:hanging="360"/>
      </w:pPr>
    </w:lvl>
    <w:lvl w:ilvl="4" w:tplc="08090019" w:tentative="1">
      <w:start w:val="1"/>
      <w:numFmt w:val="lowerLetter"/>
      <w:lvlText w:val="%5."/>
      <w:lvlJc w:val="left"/>
      <w:pPr>
        <w:tabs>
          <w:tab w:val="num" w:pos="3485"/>
        </w:tabs>
        <w:ind w:left="3485" w:hanging="360"/>
      </w:pPr>
    </w:lvl>
    <w:lvl w:ilvl="5" w:tplc="0809001B" w:tentative="1">
      <w:start w:val="1"/>
      <w:numFmt w:val="lowerRoman"/>
      <w:lvlText w:val="%6."/>
      <w:lvlJc w:val="right"/>
      <w:pPr>
        <w:tabs>
          <w:tab w:val="num" w:pos="4205"/>
        </w:tabs>
        <w:ind w:left="4205" w:hanging="180"/>
      </w:pPr>
    </w:lvl>
    <w:lvl w:ilvl="6" w:tplc="0809000F" w:tentative="1">
      <w:start w:val="1"/>
      <w:numFmt w:val="decimal"/>
      <w:lvlText w:val="%7."/>
      <w:lvlJc w:val="left"/>
      <w:pPr>
        <w:tabs>
          <w:tab w:val="num" w:pos="4925"/>
        </w:tabs>
        <w:ind w:left="4925" w:hanging="360"/>
      </w:pPr>
    </w:lvl>
    <w:lvl w:ilvl="7" w:tplc="08090019" w:tentative="1">
      <w:start w:val="1"/>
      <w:numFmt w:val="lowerLetter"/>
      <w:lvlText w:val="%8."/>
      <w:lvlJc w:val="left"/>
      <w:pPr>
        <w:tabs>
          <w:tab w:val="num" w:pos="5645"/>
        </w:tabs>
        <w:ind w:left="5645" w:hanging="360"/>
      </w:pPr>
    </w:lvl>
    <w:lvl w:ilvl="8" w:tplc="0809001B" w:tentative="1">
      <w:start w:val="1"/>
      <w:numFmt w:val="lowerRoman"/>
      <w:lvlText w:val="%9."/>
      <w:lvlJc w:val="right"/>
      <w:pPr>
        <w:tabs>
          <w:tab w:val="num" w:pos="6365"/>
        </w:tabs>
        <w:ind w:left="6365" w:hanging="180"/>
      </w:pPr>
    </w:lvl>
  </w:abstractNum>
  <w:abstractNum w:abstractNumId="4">
    <w:nsid w:val="0CCD380A"/>
    <w:multiLevelType w:val="hybridMultilevel"/>
    <w:tmpl w:val="3510F206"/>
    <w:lvl w:ilvl="0" w:tplc="DA14C952">
      <w:start w:val="1"/>
      <w:numFmt w:val="lowerLetter"/>
      <w:lvlText w:val="%1)"/>
      <w:lvlJc w:val="left"/>
      <w:pPr>
        <w:tabs>
          <w:tab w:val="num" w:pos="1505"/>
        </w:tabs>
        <w:ind w:left="1505" w:hanging="360"/>
      </w:pPr>
      <w:rPr>
        <w:rFonts w:hint="default"/>
        <w:b w:val="0"/>
        <w:i w:val="0"/>
        <w:caps w:val="0"/>
        <w:vanish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A853BA"/>
    <w:multiLevelType w:val="multilevel"/>
    <w:tmpl w:val="A030EF7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567" w:hanging="142"/>
      </w:pPr>
      <w:rPr>
        <w:rFonts w:ascii="Arial" w:hAnsi="Arial" w:hint="default"/>
        <w:b w:val="0"/>
        <w:i w:val="0"/>
        <w:caps w:val="0"/>
        <w:vanish w:val="0"/>
        <w:sz w:val="20"/>
      </w:rPr>
    </w:lvl>
    <w:lvl w:ilvl="2">
      <w:start w:val="1"/>
      <w:numFmt w:val="decimal"/>
      <w:lvlText w:val="%1.%2.%3."/>
      <w:lvlJc w:val="left"/>
      <w:pPr>
        <w:tabs>
          <w:tab w:val="num" w:pos="1440"/>
        </w:tabs>
        <w:ind w:left="1701" w:hanging="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9B8439A"/>
    <w:multiLevelType w:val="hybridMultilevel"/>
    <w:tmpl w:val="AFD4CE0A"/>
    <w:lvl w:ilvl="0" w:tplc="FFFFFFFF">
      <w:start w:val="1"/>
      <w:numFmt w:val="upperLetter"/>
      <w:lvlText w:val="%1."/>
      <w:lvlJc w:val="left"/>
      <w:pPr>
        <w:ind w:left="502" w:hanging="360"/>
      </w:pPr>
      <w:rPr>
        <w:rFonts w:cs="Times New Roman" w:hint="default"/>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7">
    <w:nsid w:val="32785752"/>
    <w:multiLevelType w:val="hybridMultilevel"/>
    <w:tmpl w:val="54CCACE0"/>
    <w:lvl w:ilvl="0" w:tplc="14090001">
      <w:start w:val="1"/>
      <w:numFmt w:val="bullet"/>
      <w:lvlText w:val=""/>
      <w:lvlJc w:val="left"/>
      <w:pPr>
        <w:ind w:left="1266" w:hanging="360"/>
      </w:pPr>
      <w:rPr>
        <w:rFonts w:ascii="Symbol" w:hAnsi="Symbol" w:hint="default"/>
      </w:rPr>
    </w:lvl>
    <w:lvl w:ilvl="1" w:tplc="14090003" w:tentative="1">
      <w:start w:val="1"/>
      <w:numFmt w:val="bullet"/>
      <w:lvlText w:val="o"/>
      <w:lvlJc w:val="left"/>
      <w:pPr>
        <w:ind w:left="1986" w:hanging="360"/>
      </w:pPr>
      <w:rPr>
        <w:rFonts w:ascii="Courier New" w:hAnsi="Courier New" w:cs="Courier New" w:hint="default"/>
      </w:rPr>
    </w:lvl>
    <w:lvl w:ilvl="2" w:tplc="14090005" w:tentative="1">
      <w:start w:val="1"/>
      <w:numFmt w:val="bullet"/>
      <w:lvlText w:val=""/>
      <w:lvlJc w:val="left"/>
      <w:pPr>
        <w:ind w:left="2706" w:hanging="360"/>
      </w:pPr>
      <w:rPr>
        <w:rFonts w:ascii="Wingdings" w:hAnsi="Wingdings" w:hint="default"/>
      </w:rPr>
    </w:lvl>
    <w:lvl w:ilvl="3" w:tplc="14090001" w:tentative="1">
      <w:start w:val="1"/>
      <w:numFmt w:val="bullet"/>
      <w:lvlText w:val=""/>
      <w:lvlJc w:val="left"/>
      <w:pPr>
        <w:ind w:left="3426" w:hanging="360"/>
      </w:pPr>
      <w:rPr>
        <w:rFonts w:ascii="Symbol" w:hAnsi="Symbol" w:hint="default"/>
      </w:rPr>
    </w:lvl>
    <w:lvl w:ilvl="4" w:tplc="14090003" w:tentative="1">
      <w:start w:val="1"/>
      <w:numFmt w:val="bullet"/>
      <w:lvlText w:val="o"/>
      <w:lvlJc w:val="left"/>
      <w:pPr>
        <w:ind w:left="4146" w:hanging="360"/>
      </w:pPr>
      <w:rPr>
        <w:rFonts w:ascii="Courier New" w:hAnsi="Courier New" w:cs="Courier New" w:hint="default"/>
      </w:rPr>
    </w:lvl>
    <w:lvl w:ilvl="5" w:tplc="14090005" w:tentative="1">
      <w:start w:val="1"/>
      <w:numFmt w:val="bullet"/>
      <w:lvlText w:val=""/>
      <w:lvlJc w:val="left"/>
      <w:pPr>
        <w:ind w:left="4866" w:hanging="360"/>
      </w:pPr>
      <w:rPr>
        <w:rFonts w:ascii="Wingdings" w:hAnsi="Wingdings" w:hint="default"/>
      </w:rPr>
    </w:lvl>
    <w:lvl w:ilvl="6" w:tplc="14090001" w:tentative="1">
      <w:start w:val="1"/>
      <w:numFmt w:val="bullet"/>
      <w:lvlText w:val=""/>
      <w:lvlJc w:val="left"/>
      <w:pPr>
        <w:ind w:left="5586" w:hanging="360"/>
      </w:pPr>
      <w:rPr>
        <w:rFonts w:ascii="Symbol" w:hAnsi="Symbol" w:hint="default"/>
      </w:rPr>
    </w:lvl>
    <w:lvl w:ilvl="7" w:tplc="14090003" w:tentative="1">
      <w:start w:val="1"/>
      <w:numFmt w:val="bullet"/>
      <w:lvlText w:val="o"/>
      <w:lvlJc w:val="left"/>
      <w:pPr>
        <w:ind w:left="6306" w:hanging="360"/>
      </w:pPr>
      <w:rPr>
        <w:rFonts w:ascii="Courier New" w:hAnsi="Courier New" w:cs="Courier New" w:hint="default"/>
      </w:rPr>
    </w:lvl>
    <w:lvl w:ilvl="8" w:tplc="14090005" w:tentative="1">
      <w:start w:val="1"/>
      <w:numFmt w:val="bullet"/>
      <w:lvlText w:val=""/>
      <w:lvlJc w:val="left"/>
      <w:pPr>
        <w:ind w:left="7026" w:hanging="360"/>
      </w:pPr>
      <w:rPr>
        <w:rFonts w:ascii="Wingdings" w:hAnsi="Wingdings" w:hint="default"/>
      </w:rPr>
    </w:lvl>
  </w:abstractNum>
  <w:abstractNum w:abstractNumId="8">
    <w:nsid w:val="392A4DA5"/>
    <w:multiLevelType w:val="multilevel"/>
    <w:tmpl w:val="0892039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6"/>
        </w:tabs>
        <w:ind w:left="568" w:hanging="142"/>
      </w:pPr>
      <w:rPr>
        <w:rFonts w:ascii="Arial" w:hAnsi="Arial" w:hint="default"/>
        <w:b w:val="0"/>
        <w:i w:val="0"/>
        <w:caps w:val="0"/>
        <w:vanish w:val="0"/>
        <w:color w:val="auto"/>
        <w:sz w:val="20"/>
      </w:rPr>
    </w:lvl>
    <w:lvl w:ilvl="2">
      <w:start w:val="1"/>
      <w:numFmt w:val="decimal"/>
      <w:lvlText w:val="%1.%2.%3."/>
      <w:lvlJc w:val="left"/>
      <w:pPr>
        <w:tabs>
          <w:tab w:val="num" w:pos="1440"/>
        </w:tabs>
        <w:ind w:left="1701" w:hanging="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F4D328A"/>
    <w:multiLevelType w:val="hybridMultilevel"/>
    <w:tmpl w:val="2DA0E194"/>
    <w:lvl w:ilvl="0" w:tplc="FFFFFFFF">
      <w:start w:val="1"/>
      <w:numFmt w:val="bullet"/>
      <w:lvlText w:val=""/>
      <w:lvlJc w:val="left"/>
      <w:pPr>
        <w:tabs>
          <w:tab w:val="num" w:pos="3023"/>
        </w:tabs>
        <w:ind w:left="3023"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nsid w:val="4D8653EB"/>
    <w:multiLevelType w:val="hybridMultilevel"/>
    <w:tmpl w:val="687858A2"/>
    <w:lvl w:ilvl="0" w:tplc="DA14C952">
      <w:start w:val="1"/>
      <w:numFmt w:val="lowerLetter"/>
      <w:lvlText w:val="%1)"/>
      <w:lvlJc w:val="left"/>
      <w:pPr>
        <w:tabs>
          <w:tab w:val="num" w:pos="1505"/>
        </w:tabs>
        <w:ind w:left="1505" w:hanging="360"/>
      </w:pPr>
      <w:rPr>
        <w:rFonts w:hint="default"/>
        <w:b w:val="0"/>
        <w:i w:val="0"/>
        <w:caps w:val="0"/>
        <w:vanish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EE00F99"/>
    <w:multiLevelType w:val="multilevel"/>
    <w:tmpl w:val="7916E1A0"/>
    <w:lvl w:ilvl="0">
      <w:start w:val="1"/>
      <w:numFmt w:val="decimal"/>
      <w:pStyle w:val="Heading2"/>
      <w:lvlText w:val="%1."/>
      <w:lvlJc w:val="left"/>
      <w:pPr>
        <w:ind w:left="360" w:hanging="360"/>
      </w:pPr>
      <w:rPr>
        <w:rFonts w:hint="default"/>
        <w:b w:val="0"/>
      </w:rPr>
    </w:lvl>
    <w:lvl w:ilvl="1">
      <w:start w:val="1"/>
      <w:numFmt w:val="decimal"/>
      <w:pStyle w:val="Heading3"/>
      <w:isLgl/>
      <w:lvlText w:val="%1.%2"/>
      <w:lvlJc w:val="left"/>
      <w:pPr>
        <w:ind w:left="22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60B418FB"/>
    <w:multiLevelType w:val="hybridMultilevel"/>
    <w:tmpl w:val="209A16E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3">
    <w:nsid w:val="62313B57"/>
    <w:multiLevelType w:val="multilevel"/>
    <w:tmpl w:val="039A8CFE"/>
    <w:lvl w:ilvl="0">
      <w:start w:val="1"/>
      <w:numFmt w:val="decimal"/>
      <w:lvlText w:val="%1."/>
      <w:lvlJc w:val="left"/>
      <w:pPr>
        <w:tabs>
          <w:tab w:val="num" w:pos="425"/>
        </w:tabs>
        <w:ind w:left="425" w:hanging="425"/>
      </w:pPr>
      <w:rPr>
        <w:rFonts w:hint="default"/>
        <w:b w:val="0"/>
        <w:color w:val="auto"/>
        <w:sz w:val="20"/>
        <w:szCs w:val="20"/>
      </w:rPr>
    </w:lvl>
    <w:lvl w:ilvl="1">
      <w:start w:val="1"/>
      <w:numFmt w:val="decimal"/>
      <w:lvlText w:val="%1.%2."/>
      <w:lvlJc w:val="left"/>
      <w:pPr>
        <w:tabs>
          <w:tab w:val="num" w:pos="992"/>
        </w:tabs>
        <w:ind w:left="992" w:hanging="567"/>
      </w:pPr>
      <w:rPr>
        <w:rFonts w:hint="default"/>
        <w:b w:val="0"/>
        <w:i w:val="0"/>
      </w:rPr>
    </w:lvl>
    <w:lvl w:ilvl="2">
      <w:start w:val="1"/>
      <w:numFmt w:val="decimal"/>
      <w:lvlText w:val="%1.%2.%3."/>
      <w:lvlJc w:val="left"/>
      <w:pPr>
        <w:tabs>
          <w:tab w:val="num" w:pos="1440"/>
        </w:tabs>
        <w:ind w:left="1701" w:hanging="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FFC5332"/>
    <w:multiLevelType w:val="hybridMultilevel"/>
    <w:tmpl w:val="DBFAB05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nsid w:val="77B77F65"/>
    <w:multiLevelType w:val="hybridMultilevel"/>
    <w:tmpl w:val="7088B1D0"/>
    <w:lvl w:ilvl="0" w:tplc="04090005">
      <w:start w:val="1"/>
      <w:numFmt w:val="lowerLetter"/>
      <w:pStyle w:val="Letterbullets"/>
      <w:lvlText w:val="%1)"/>
      <w:lvlJc w:val="left"/>
      <w:pPr>
        <w:tabs>
          <w:tab w:val="num" w:pos="1440"/>
        </w:tabs>
        <w:ind w:left="1440" w:hanging="360"/>
      </w:pPr>
      <w:rPr>
        <w:rFonts w:hint="default"/>
        <w:b w:val="0"/>
        <w:i w:val="0"/>
        <w:color w:val="auto"/>
      </w:rPr>
    </w:lvl>
    <w:lvl w:ilvl="1" w:tplc="14090003">
      <w:start w:val="2"/>
      <w:numFmt w:val="lowerLetter"/>
      <w:lvlText w:val="%2)"/>
      <w:lvlJc w:val="left"/>
      <w:pPr>
        <w:tabs>
          <w:tab w:val="num" w:pos="1800"/>
        </w:tabs>
        <w:ind w:left="1800" w:hanging="360"/>
      </w:pPr>
      <w:rPr>
        <w:rFonts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13"/>
  </w:num>
  <w:num w:numId="4">
    <w:abstractNumId w:val="15"/>
  </w:num>
  <w:num w:numId="5">
    <w:abstractNumId w:val="9"/>
  </w:num>
  <w:num w:numId="6">
    <w:abstractNumId w:val="1"/>
  </w:num>
  <w:num w:numId="7">
    <w:abstractNumId w:val="5"/>
  </w:num>
  <w:num w:numId="8">
    <w:abstractNumId w:val="11"/>
  </w:num>
  <w:num w:numId="9">
    <w:abstractNumId w:val="7"/>
  </w:num>
  <w:num w:numId="10">
    <w:abstractNumId w:val="14"/>
  </w:num>
  <w:num w:numId="11">
    <w:abstractNumId w:val="6"/>
  </w:num>
  <w:num w:numId="12">
    <w:abstractNumId w:val="3"/>
  </w:num>
  <w:num w:numId="13">
    <w:abstractNumId w:val="10"/>
  </w:num>
  <w:num w:numId="14">
    <w:abstractNumId w:val="4"/>
  </w:num>
  <w:num w:numId="15">
    <w:abstractNumId w:val="0"/>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60"/>
    <w:rsid w:val="00005055"/>
    <w:rsid w:val="0000687B"/>
    <w:rsid w:val="00010A43"/>
    <w:rsid w:val="000154F0"/>
    <w:rsid w:val="0001756A"/>
    <w:rsid w:val="00020170"/>
    <w:rsid w:val="00020CF7"/>
    <w:rsid w:val="000233ED"/>
    <w:rsid w:val="00023D12"/>
    <w:rsid w:val="00024361"/>
    <w:rsid w:val="00026345"/>
    <w:rsid w:val="000266E0"/>
    <w:rsid w:val="00027E4C"/>
    <w:rsid w:val="00034F86"/>
    <w:rsid w:val="00043009"/>
    <w:rsid w:val="000464DF"/>
    <w:rsid w:val="00047E3E"/>
    <w:rsid w:val="000523BE"/>
    <w:rsid w:val="0005260C"/>
    <w:rsid w:val="000528CC"/>
    <w:rsid w:val="00054FF5"/>
    <w:rsid w:val="000560A6"/>
    <w:rsid w:val="00062EB3"/>
    <w:rsid w:val="0007041C"/>
    <w:rsid w:val="00072A20"/>
    <w:rsid w:val="00077EE9"/>
    <w:rsid w:val="000808C4"/>
    <w:rsid w:val="000822DA"/>
    <w:rsid w:val="000828BC"/>
    <w:rsid w:val="00086411"/>
    <w:rsid w:val="00087551"/>
    <w:rsid w:val="00091341"/>
    <w:rsid w:val="00091AFA"/>
    <w:rsid w:val="00091BBE"/>
    <w:rsid w:val="00093086"/>
    <w:rsid w:val="000941D2"/>
    <w:rsid w:val="000951E7"/>
    <w:rsid w:val="00095388"/>
    <w:rsid w:val="000A0770"/>
    <w:rsid w:val="000A0B11"/>
    <w:rsid w:val="000A2640"/>
    <w:rsid w:val="000A2760"/>
    <w:rsid w:val="000A6E46"/>
    <w:rsid w:val="000A70A7"/>
    <w:rsid w:val="000A759F"/>
    <w:rsid w:val="000B5EF6"/>
    <w:rsid w:val="000C06F1"/>
    <w:rsid w:val="000C4B9D"/>
    <w:rsid w:val="000C618F"/>
    <w:rsid w:val="000D3E6A"/>
    <w:rsid w:val="000D4A32"/>
    <w:rsid w:val="000E129F"/>
    <w:rsid w:val="000E3E65"/>
    <w:rsid w:val="000E53DD"/>
    <w:rsid w:val="000E5467"/>
    <w:rsid w:val="000E7717"/>
    <w:rsid w:val="000E7FA9"/>
    <w:rsid w:val="000F0D0F"/>
    <w:rsid w:val="000F1343"/>
    <w:rsid w:val="000F29F6"/>
    <w:rsid w:val="000F6304"/>
    <w:rsid w:val="00100636"/>
    <w:rsid w:val="00101FBC"/>
    <w:rsid w:val="00102340"/>
    <w:rsid w:val="001035AD"/>
    <w:rsid w:val="001035C7"/>
    <w:rsid w:val="00106B12"/>
    <w:rsid w:val="001103BC"/>
    <w:rsid w:val="00110AA5"/>
    <w:rsid w:val="00111B93"/>
    <w:rsid w:val="00112052"/>
    <w:rsid w:val="00112703"/>
    <w:rsid w:val="001150A3"/>
    <w:rsid w:val="0011594B"/>
    <w:rsid w:val="00122ED9"/>
    <w:rsid w:val="0012365D"/>
    <w:rsid w:val="00123F83"/>
    <w:rsid w:val="00130D0C"/>
    <w:rsid w:val="00133AE5"/>
    <w:rsid w:val="00134B51"/>
    <w:rsid w:val="00137F0D"/>
    <w:rsid w:val="00140157"/>
    <w:rsid w:val="0014107D"/>
    <w:rsid w:val="00141481"/>
    <w:rsid w:val="001422FA"/>
    <w:rsid w:val="00142692"/>
    <w:rsid w:val="00146B63"/>
    <w:rsid w:val="001476D2"/>
    <w:rsid w:val="001505BC"/>
    <w:rsid w:val="001511CE"/>
    <w:rsid w:val="00151FD4"/>
    <w:rsid w:val="00155274"/>
    <w:rsid w:val="0015760C"/>
    <w:rsid w:val="001608FC"/>
    <w:rsid w:val="00162622"/>
    <w:rsid w:val="00162B14"/>
    <w:rsid w:val="00163427"/>
    <w:rsid w:val="00165247"/>
    <w:rsid w:val="0016580B"/>
    <w:rsid w:val="001703EC"/>
    <w:rsid w:val="00171E7D"/>
    <w:rsid w:val="00172178"/>
    <w:rsid w:val="001727FC"/>
    <w:rsid w:val="001748BE"/>
    <w:rsid w:val="00175C57"/>
    <w:rsid w:val="00175E27"/>
    <w:rsid w:val="00182515"/>
    <w:rsid w:val="00183380"/>
    <w:rsid w:val="00186EEC"/>
    <w:rsid w:val="00190624"/>
    <w:rsid w:val="001907F0"/>
    <w:rsid w:val="00192FC5"/>
    <w:rsid w:val="001938D4"/>
    <w:rsid w:val="00194452"/>
    <w:rsid w:val="0019477C"/>
    <w:rsid w:val="00194FE2"/>
    <w:rsid w:val="001A3E17"/>
    <w:rsid w:val="001A48AE"/>
    <w:rsid w:val="001B0997"/>
    <w:rsid w:val="001B3D52"/>
    <w:rsid w:val="001C0C15"/>
    <w:rsid w:val="001C437F"/>
    <w:rsid w:val="001D1A1A"/>
    <w:rsid w:val="001D3D4F"/>
    <w:rsid w:val="001D438B"/>
    <w:rsid w:val="001D65E2"/>
    <w:rsid w:val="001E1E35"/>
    <w:rsid w:val="001E47FE"/>
    <w:rsid w:val="001F07D3"/>
    <w:rsid w:val="001F0A6B"/>
    <w:rsid w:val="001F20BF"/>
    <w:rsid w:val="001F26D4"/>
    <w:rsid w:val="001F2E4F"/>
    <w:rsid w:val="001F3034"/>
    <w:rsid w:val="001F3F54"/>
    <w:rsid w:val="001F523C"/>
    <w:rsid w:val="00202471"/>
    <w:rsid w:val="002037E9"/>
    <w:rsid w:val="00205688"/>
    <w:rsid w:val="00205B27"/>
    <w:rsid w:val="00205DB0"/>
    <w:rsid w:val="002061FE"/>
    <w:rsid w:val="0020736C"/>
    <w:rsid w:val="002100CB"/>
    <w:rsid w:val="00210CFC"/>
    <w:rsid w:val="00210D37"/>
    <w:rsid w:val="002129B8"/>
    <w:rsid w:val="00212DE8"/>
    <w:rsid w:val="00213C35"/>
    <w:rsid w:val="00214D2F"/>
    <w:rsid w:val="002153C8"/>
    <w:rsid w:val="00215878"/>
    <w:rsid w:val="00216E39"/>
    <w:rsid w:val="0021703D"/>
    <w:rsid w:val="002227AC"/>
    <w:rsid w:val="00227C4C"/>
    <w:rsid w:val="00227CF5"/>
    <w:rsid w:val="00231E2F"/>
    <w:rsid w:val="00232ABF"/>
    <w:rsid w:val="00233269"/>
    <w:rsid w:val="0023520D"/>
    <w:rsid w:val="00237E56"/>
    <w:rsid w:val="002408AD"/>
    <w:rsid w:val="00242239"/>
    <w:rsid w:val="00245517"/>
    <w:rsid w:val="00245768"/>
    <w:rsid w:val="0024748B"/>
    <w:rsid w:val="00255024"/>
    <w:rsid w:val="002554B5"/>
    <w:rsid w:val="00260104"/>
    <w:rsid w:val="00260B57"/>
    <w:rsid w:val="00261F5F"/>
    <w:rsid w:val="00266253"/>
    <w:rsid w:val="00267F18"/>
    <w:rsid w:val="0027098A"/>
    <w:rsid w:val="002710E4"/>
    <w:rsid w:val="00274B80"/>
    <w:rsid w:val="0028072F"/>
    <w:rsid w:val="0028101C"/>
    <w:rsid w:val="00282524"/>
    <w:rsid w:val="00283EEE"/>
    <w:rsid w:val="00286DC2"/>
    <w:rsid w:val="00287CEB"/>
    <w:rsid w:val="002914BE"/>
    <w:rsid w:val="00292D74"/>
    <w:rsid w:val="00293C8F"/>
    <w:rsid w:val="002950D0"/>
    <w:rsid w:val="0029677C"/>
    <w:rsid w:val="00297B4D"/>
    <w:rsid w:val="002A0DC7"/>
    <w:rsid w:val="002A0F43"/>
    <w:rsid w:val="002A20FD"/>
    <w:rsid w:val="002A2628"/>
    <w:rsid w:val="002A2ED7"/>
    <w:rsid w:val="002A3203"/>
    <w:rsid w:val="002A32F7"/>
    <w:rsid w:val="002A4FE3"/>
    <w:rsid w:val="002A6B2E"/>
    <w:rsid w:val="002B20B3"/>
    <w:rsid w:val="002B327F"/>
    <w:rsid w:val="002B3559"/>
    <w:rsid w:val="002B4068"/>
    <w:rsid w:val="002B4EAF"/>
    <w:rsid w:val="002B770E"/>
    <w:rsid w:val="002B7DF5"/>
    <w:rsid w:val="002C083B"/>
    <w:rsid w:val="002C3594"/>
    <w:rsid w:val="002C4290"/>
    <w:rsid w:val="002C665B"/>
    <w:rsid w:val="002D1056"/>
    <w:rsid w:val="002D1105"/>
    <w:rsid w:val="002D2623"/>
    <w:rsid w:val="002D4E9C"/>
    <w:rsid w:val="002D650E"/>
    <w:rsid w:val="002E15F5"/>
    <w:rsid w:val="002E215F"/>
    <w:rsid w:val="002E3C9A"/>
    <w:rsid w:val="002E67E1"/>
    <w:rsid w:val="002F0926"/>
    <w:rsid w:val="002F24DE"/>
    <w:rsid w:val="002F281B"/>
    <w:rsid w:val="002F2A00"/>
    <w:rsid w:val="002F2EC5"/>
    <w:rsid w:val="002F3F89"/>
    <w:rsid w:val="002F76BD"/>
    <w:rsid w:val="003013E8"/>
    <w:rsid w:val="00303DF1"/>
    <w:rsid w:val="003050A5"/>
    <w:rsid w:val="00307F98"/>
    <w:rsid w:val="00310C3D"/>
    <w:rsid w:val="00313927"/>
    <w:rsid w:val="00313BBA"/>
    <w:rsid w:val="00314414"/>
    <w:rsid w:val="003148FC"/>
    <w:rsid w:val="00315254"/>
    <w:rsid w:val="003158E4"/>
    <w:rsid w:val="003178EF"/>
    <w:rsid w:val="00322280"/>
    <w:rsid w:val="00324AD5"/>
    <w:rsid w:val="00325252"/>
    <w:rsid w:val="00327267"/>
    <w:rsid w:val="00331B50"/>
    <w:rsid w:val="0033351F"/>
    <w:rsid w:val="00333CF3"/>
    <w:rsid w:val="003340FA"/>
    <w:rsid w:val="00337B39"/>
    <w:rsid w:val="0034221A"/>
    <w:rsid w:val="00342737"/>
    <w:rsid w:val="00343D70"/>
    <w:rsid w:val="00344A11"/>
    <w:rsid w:val="00344E38"/>
    <w:rsid w:val="00345E81"/>
    <w:rsid w:val="00346B81"/>
    <w:rsid w:val="00351EDD"/>
    <w:rsid w:val="00361150"/>
    <w:rsid w:val="0036311C"/>
    <w:rsid w:val="0036362B"/>
    <w:rsid w:val="00363713"/>
    <w:rsid w:val="00364727"/>
    <w:rsid w:val="00364EDE"/>
    <w:rsid w:val="00366119"/>
    <w:rsid w:val="00366A1B"/>
    <w:rsid w:val="00366C5C"/>
    <w:rsid w:val="00367798"/>
    <w:rsid w:val="00367A70"/>
    <w:rsid w:val="0037065E"/>
    <w:rsid w:val="003710F9"/>
    <w:rsid w:val="003731E5"/>
    <w:rsid w:val="00373942"/>
    <w:rsid w:val="003756FA"/>
    <w:rsid w:val="00376244"/>
    <w:rsid w:val="003808B0"/>
    <w:rsid w:val="00380CB8"/>
    <w:rsid w:val="0038355F"/>
    <w:rsid w:val="00385207"/>
    <w:rsid w:val="00385288"/>
    <w:rsid w:val="003854AD"/>
    <w:rsid w:val="00386CA7"/>
    <w:rsid w:val="0039083B"/>
    <w:rsid w:val="003909AF"/>
    <w:rsid w:val="00391762"/>
    <w:rsid w:val="003A0E7E"/>
    <w:rsid w:val="003B1527"/>
    <w:rsid w:val="003B561F"/>
    <w:rsid w:val="003B658D"/>
    <w:rsid w:val="003C25FB"/>
    <w:rsid w:val="003D1F06"/>
    <w:rsid w:val="003D709F"/>
    <w:rsid w:val="003D720E"/>
    <w:rsid w:val="003E1D26"/>
    <w:rsid w:val="003E254C"/>
    <w:rsid w:val="003E34F1"/>
    <w:rsid w:val="003E37A5"/>
    <w:rsid w:val="003E4E95"/>
    <w:rsid w:val="003F02AF"/>
    <w:rsid w:val="003F03A5"/>
    <w:rsid w:val="003F0BAC"/>
    <w:rsid w:val="003F23D9"/>
    <w:rsid w:val="003F2D3F"/>
    <w:rsid w:val="003F6A4F"/>
    <w:rsid w:val="0040257B"/>
    <w:rsid w:val="00403B4B"/>
    <w:rsid w:val="0040415F"/>
    <w:rsid w:val="004042DF"/>
    <w:rsid w:val="004066F9"/>
    <w:rsid w:val="00406FCA"/>
    <w:rsid w:val="00410DB4"/>
    <w:rsid w:val="00415590"/>
    <w:rsid w:val="00420667"/>
    <w:rsid w:val="0042282B"/>
    <w:rsid w:val="0042603A"/>
    <w:rsid w:val="00432F3F"/>
    <w:rsid w:val="00436F21"/>
    <w:rsid w:val="004373F8"/>
    <w:rsid w:val="00437733"/>
    <w:rsid w:val="004412C7"/>
    <w:rsid w:val="00441B71"/>
    <w:rsid w:val="00444694"/>
    <w:rsid w:val="00451C10"/>
    <w:rsid w:val="00452531"/>
    <w:rsid w:val="00455811"/>
    <w:rsid w:val="004565A3"/>
    <w:rsid w:val="00457BB1"/>
    <w:rsid w:val="00457CE6"/>
    <w:rsid w:val="00461106"/>
    <w:rsid w:val="00461BAA"/>
    <w:rsid w:val="00464D38"/>
    <w:rsid w:val="00464DDA"/>
    <w:rsid w:val="00466B64"/>
    <w:rsid w:val="00467A67"/>
    <w:rsid w:val="00470A31"/>
    <w:rsid w:val="00473587"/>
    <w:rsid w:val="00473C20"/>
    <w:rsid w:val="00475390"/>
    <w:rsid w:val="0047730D"/>
    <w:rsid w:val="00477FFA"/>
    <w:rsid w:val="00482EB2"/>
    <w:rsid w:val="0048329E"/>
    <w:rsid w:val="00487EE4"/>
    <w:rsid w:val="004900B2"/>
    <w:rsid w:val="00490BC3"/>
    <w:rsid w:val="00491028"/>
    <w:rsid w:val="00491D5C"/>
    <w:rsid w:val="00496916"/>
    <w:rsid w:val="0049724C"/>
    <w:rsid w:val="004979B0"/>
    <w:rsid w:val="00497F4D"/>
    <w:rsid w:val="004A0DEE"/>
    <w:rsid w:val="004A1F0B"/>
    <w:rsid w:val="004A201D"/>
    <w:rsid w:val="004A2537"/>
    <w:rsid w:val="004A30F0"/>
    <w:rsid w:val="004A3141"/>
    <w:rsid w:val="004A5AAD"/>
    <w:rsid w:val="004A5F7C"/>
    <w:rsid w:val="004A5FFB"/>
    <w:rsid w:val="004A7A21"/>
    <w:rsid w:val="004B058C"/>
    <w:rsid w:val="004B1434"/>
    <w:rsid w:val="004B4224"/>
    <w:rsid w:val="004B471D"/>
    <w:rsid w:val="004B48D1"/>
    <w:rsid w:val="004B52AB"/>
    <w:rsid w:val="004B54E0"/>
    <w:rsid w:val="004B6E65"/>
    <w:rsid w:val="004B7693"/>
    <w:rsid w:val="004C05D6"/>
    <w:rsid w:val="004C248E"/>
    <w:rsid w:val="004C279D"/>
    <w:rsid w:val="004C29A6"/>
    <w:rsid w:val="004C34D2"/>
    <w:rsid w:val="004C35D0"/>
    <w:rsid w:val="004C3992"/>
    <w:rsid w:val="004D02B7"/>
    <w:rsid w:val="004D14E6"/>
    <w:rsid w:val="004D4ECB"/>
    <w:rsid w:val="004D6060"/>
    <w:rsid w:val="004D66FA"/>
    <w:rsid w:val="004D7BAA"/>
    <w:rsid w:val="004E0A11"/>
    <w:rsid w:val="004E1AC0"/>
    <w:rsid w:val="004E269A"/>
    <w:rsid w:val="004E3A0C"/>
    <w:rsid w:val="004E3AAC"/>
    <w:rsid w:val="004E4342"/>
    <w:rsid w:val="004F0A0C"/>
    <w:rsid w:val="004F2A99"/>
    <w:rsid w:val="004F389B"/>
    <w:rsid w:val="004F49F0"/>
    <w:rsid w:val="004F5EC6"/>
    <w:rsid w:val="004F6088"/>
    <w:rsid w:val="004F65D5"/>
    <w:rsid w:val="004F6A04"/>
    <w:rsid w:val="004F7BE8"/>
    <w:rsid w:val="00500458"/>
    <w:rsid w:val="00500B0F"/>
    <w:rsid w:val="00502CA8"/>
    <w:rsid w:val="0050370C"/>
    <w:rsid w:val="00505223"/>
    <w:rsid w:val="0050558F"/>
    <w:rsid w:val="00507672"/>
    <w:rsid w:val="00511A6A"/>
    <w:rsid w:val="00511D82"/>
    <w:rsid w:val="00512806"/>
    <w:rsid w:val="005137E2"/>
    <w:rsid w:val="00517027"/>
    <w:rsid w:val="00522E36"/>
    <w:rsid w:val="00523558"/>
    <w:rsid w:val="00524757"/>
    <w:rsid w:val="00527917"/>
    <w:rsid w:val="00533CE7"/>
    <w:rsid w:val="00540399"/>
    <w:rsid w:val="00541361"/>
    <w:rsid w:val="00541E62"/>
    <w:rsid w:val="00542725"/>
    <w:rsid w:val="005431E3"/>
    <w:rsid w:val="00544478"/>
    <w:rsid w:val="00550409"/>
    <w:rsid w:val="00550F8E"/>
    <w:rsid w:val="005543C1"/>
    <w:rsid w:val="0055714A"/>
    <w:rsid w:val="005576E4"/>
    <w:rsid w:val="00560AD0"/>
    <w:rsid w:val="0056449B"/>
    <w:rsid w:val="00564D6D"/>
    <w:rsid w:val="00565B2F"/>
    <w:rsid w:val="005728C2"/>
    <w:rsid w:val="00572964"/>
    <w:rsid w:val="00572D0B"/>
    <w:rsid w:val="00573F29"/>
    <w:rsid w:val="00574068"/>
    <w:rsid w:val="0057505F"/>
    <w:rsid w:val="0057536D"/>
    <w:rsid w:val="00582630"/>
    <w:rsid w:val="005853AC"/>
    <w:rsid w:val="00587528"/>
    <w:rsid w:val="00594398"/>
    <w:rsid w:val="005A0909"/>
    <w:rsid w:val="005A1A3D"/>
    <w:rsid w:val="005A5F51"/>
    <w:rsid w:val="005A67BF"/>
    <w:rsid w:val="005B09A3"/>
    <w:rsid w:val="005B0EEE"/>
    <w:rsid w:val="005B1E27"/>
    <w:rsid w:val="005B2C2D"/>
    <w:rsid w:val="005B3245"/>
    <w:rsid w:val="005B42FD"/>
    <w:rsid w:val="005B472E"/>
    <w:rsid w:val="005B6A98"/>
    <w:rsid w:val="005C04AE"/>
    <w:rsid w:val="005C0D5D"/>
    <w:rsid w:val="005C1BBE"/>
    <w:rsid w:val="005C3230"/>
    <w:rsid w:val="005C357B"/>
    <w:rsid w:val="005C7869"/>
    <w:rsid w:val="005D2144"/>
    <w:rsid w:val="005D4B59"/>
    <w:rsid w:val="005D5D3F"/>
    <w:rsid w:val="005D6B16"/>
    <w:rsid w:val="005F0F6E"/>
    <w:rsid w:val="005F57C5"/>
    <w:rsid w:val="005F58DC"/>
    <w:rsid w:val="005F7805"/>
    <w:rsid w:val="00600C1E"/>
    <w:rsid w:val="0060431C"/>
    <w:rsid w:val="00606115"/>
    <w:rsid w:val="00607448"/>
    <w:rsid w:val="00611F71"/>
    <w:rsid w:val="00612AC1"/>
    <w:rsid w:val="00613DA3"/>
    <w:rsid w:val="006144E7"/>
    <w:rsid w:val="00615428"/>
    <w:rsid w:val="00620046"/>
    <w:rsid w:val="00621349"/>
    <w:rsid w:val="00625EEC"/>
    <w:rsid w:val="00626205"/>
    <w:rsid w:val="00626AD9"/>
    <w:rsid w:val="0063104D"/>
    <w:rsid w:val="0063501C"/>
    <w:rsid w:val="00635F9A"/>
    <w:rsid w:val="00643C87"/>
    <w:rsid w:val="00645775"/>
    <w:rsid w:val="00645CB8"/>
    <w:rsid w:val="006474B2"/>
    <w:rsid w:val="006479A5"/>
    <w:rsid w:val="00652118"/>
    <w:rsid w:val="00654723"/>
    <w:rsid w:val="00655A84"/>
    <w:rsid w:val="00655B12"/>
    <w:rsid w:val="00656B47"/>
    <w:rsid w:val="006605AE"/>
    <w:rsid w:val="00661F5E"/>
    <w:rsid w:val="006631D9"/>
    <w:rsid w:val="00667598"/>
    <w:rsid w:val="00667A76"/>
    <w:rsid w:val="006712FD"/>
    <w:rsid w:val="006724B6"/>
    <w:rsid w:val="00672700"/>
    <w:rsid w:val="00672F41"/>
    <w:rsid w:val="006749D8"/>
    <w:rsid w:val="00675A7E"/>
    <w:rsid w:val="00676A8E"/>
    <w:rsid w:val="00676C0F"/>
    <w:rsid w:val="00677B15"/>
    <w:rsid w:val="00677FD8"/>
    <w:rsid w:val="00681750"/>
    <w:rsid w:val="006862BA"/>
    <w:rsid w:val="00690F79"/>
    <w:rsid w:val="0069322B"/>
    <w:rsid w:val="006952AB"/>
    <w:rsid w:val="006960A2"/>
    <w:rsid w:val="006964B9"/>
    <w:rsid w:val="0069743C"/>
    <w:rsid w:val="006A0430"/>
    <w:rsid w:val="006A0719"/>
    <w:rsid w:val="006A26C8"/>
    <w:rsid w:val="006A3D4E"/>
    <w:rsid w:val="006A673F"/>
    <w:rsid w:val="006B0F0F"/>
    <w:rsid w:val="006B1939"/>
    <w:rsid w:val="006B3274"/>
    <w:rsid w:val="006B3D24"/>
    <w:rsid w:val="006B4515"/>
    <w:rsid w:val="006B5F3D"/>
    <w:rsid w:val="006B6168"/>
    <w:rsid w:val="006B6BC7"/>
    <w:rsid w:val="006C222B"/>
    <w:rsid w:val="006C32E3"/>
    <w:rsid w:val="006C623F"/>
    <w:rsid w:val="006D0FE9"/>
    <w:rsid w:val="006D1D67"/>
    <w:rsid w:val="006D3065"/>
    <w:rsid w:val="006D73F6"/>
    <w:rsid w:val="006D7ACA"/>
    <w:rsid w:val="006E105B"/>
    <w:rsid w:val="006E14A2"/>
    <w:rsid w:val="006E1834"/>
    <w:rsid w:val="006E57E2"/>
    <w:rsid w:val="006E6FA4"/>
    <w:rsid w:val="006E71D8"/>
    <w:rsid w:val="006E77F9"/>
    <w:rsid w:val="006F0888"/>
    <w:rsid w:val="006F0AFE"/>
    <w:rsid w:val="006F3369"/>
    <w:rsid w:val="006F34B4"/>
    <w:rsid w:val="006F520E"/>
    <w:rsid w:val="006F61AB"/>
    <w:rsid w:val="006F62E7"/>
    <w:rsid w:val="006F6A1B"/>
    <w:rsid w:val="006F7F48"/>
    <w:rsid w:val="00702999"/>
    <w:rsid w:val="007071FB"/>
    <w:rsid w:val="00710D51"/>
    <w:rsid w:val="00711827"/>
    <w:rsid w:val="00711931"/>
    <w:rsid w:val="00711AF0"/>
    <w:rsid w:val="00712A4D"/>
    <w:rsid w:val="00715007"/>
    <w:rsid w:val="0072035D"/>
    <w:rsid w:val="007226E1"/>
    <w:rsid w:val="0072360F"/>
    <w:rsid w:val="00724108"/>
    <w:rsid w:val="00724FEF"/>
    <w:rsid w:val="007256D6"/>
    <w:rsid w:val="00726B2B"/>
    <w:rsid w:val="0072756F"/>
    <w:rsid w:val="0073023A"/>
    <w:rsid w:val="007317B7"/>
    <w:rsid w:val="00731C47"/>
    <w:rsid w:val="0073398C"/>
    <w:rsid w:val="00736653"/>
    <w:rsid w:val="00740128"/>
    <w:rsid w:val="00740507"/>
    <w:rsid w:val="0074367D"/>
    <w:rsid w:val="007445F0"/>
    <w:rsid w:val="0074628D"/>
    <w:rsid w:val="00751010"/>
    <w:rsid w:val="00751086"/>
    <w:rsid w:val="00752241"/>
    <w:rsid w:val="00754CF5"/>
    <w:rsid w:val="007559B8"/>
    <w:rsid w:val="00755C3D"/>
    <w:rsid w:val="00755E80"/>
    <w:rsid w:val="0075707A"/>
    <w:rsid w:val="00757262"/>
    <w:rsid w:val="0076126F"/>
    <w:rsid w:val="00761CFB"/>
    <w:rsid w:val="007629E3"/>
    <w:rsid w:val="00763EFA"/>
    <w:rsid w:val="007648D6"/>
    <w:rsid w:val="0076653E"/>
    <w:rsid w:val="00767384"/>
    <w:rsid w:val="007678A8"/>
    <w:rsid w:val="00774BC7"/>
    <w:rsid w:val="00775BEE"/>
    <w:rsid w:val="00782670"/>
    <w:rsid w:val="00782E2A"/>
    <w:rsid w:val="007835E2"/>
    <w:rsid w:val="00785E7B"/>
    <w:rsid w:val="0079192F"/>
    <w:rsid w:val="007925F9"/>
    <w:rsid w:val="00795DC6"/>
    <w:rsid w:val="007A1460"/>
    <w:rsid w:val="007A2952"/>
    <w:rsid w:val="007A2F90"/>
    <w:rsid w:val="007A46E3"/>
    <w:rsid w:val="007A7A39"/>
    <w:rsid w:val="007B0C59"/>
    <w:rsid w:val="007B2A38"/>
    <w:rsid w:val="007B3E59"/>
    <w:rsid w:val="007C0622"/>
    <w:rsid w:val="007C0E7E"/>
    <w:rsid w:val="007C1D49"/>
    <w:rsid w:val="007C2B67"/>
    <w:rsid w:val="007C2DBE"/>
    <w:rsid w:val="007C3D1E"/>
    <w:rsid w:val="007C6094"/>
    <w:rsid w:val="007C754B"/>
    <w:rsid w:val="007C76F2"/>
    <w:rsid w:val="007D0C70"/>
    <w:rsid w:val="007D1586"/>
    <w:rsid w:val="007D305C"/>
    <w:rsid w:val="007E0ADF"/>
    <w:rsid w:val="007E2719"/>
    <w:rsid w:val="007E36E2"/>
    <w:rsid w:val="007E43E6"/>
    <w:rsid w:val="007F182A"/>
    <w:rsid w:val="007F1A44"/>
    <w:rsid w:val="007F3941"/>
    <w:rsid w:val="007F7B69"/>
    <w:rsid w:val="008014AE"/>
    <w:rsid w:val="0080312E"/>
    <w:rsid w:val="008048BD"/>
    <w:rsid w:val="00805535"/>
    <w:rsid w:val="008055A7"/>
    <w:rsid w:val="008059D8"/>
    <w:rsid w:val="00812E4B"/>
    <w:rsid w:val="00814988"/>
    <w:rsid w:val="00816252"/>
    <w:rsid w:val="008169CC"/>
    <w:rsid w:val="00822513"/>
    <w:rsid w:val="00822B2C"/>
    <w:rsid w:val="00823C56"/>
    <w:rsid w:val="0082492F"/>
    <w:rsid w:val="008308A0"/>
    <w:rsid w:val="008312ED"/>
    <w:rsid w:val="0083263D"/>
    <w:rsid w:val="00836912"/>
    <w:rsid w:val="008425D0"/>
    <w:rsid w:val="0084706E"/>
    <w:rsid w:val="00847AF9"/>
    <w:rsid w:val="0085011A"/>
    <w:rsid w:val="00850632"/>
    <w:rsid w:val="008515BE"/>
    <w:rsid w:val="00853EA1"/>
    <w:rsid w:val="00854869"/>
    <w:rsid w:val="00855116"/>
    <w:rsid w:val="008551E9"/>
    <w:rsid w:val="00855CEE"/>
    <w:rsid w:val="0085626B"/>
    <w:rsid w:val="008578A1"/>
    <w:rsid w:val="00861759"/>
    <w:rsid w:val="00862B4F"/>
    <w:rsid w:val="00862C9C"/>
    <w:rsid w:val="008631A9"/>
    <w:rsid w:val="00863CF0"/>
    <w:rsid w:val="008732CF"/>
    <w:rsid w:val="00876398"/>
    <w:rsid w:val="008811DA"/>
    <w:rsid w:val="008912DC"/>
    <w:rsid w:val="008943FF"/>
    <w:rsid w:val="00897CF0"/>
    <w:rsid w:val="00897D5B"/>
    <w:rsid w:val="008A349F"/>
    <w:rsid w:val="008A608C"/>
    <w:rsid w:val="008A61B1"/>
    <w:rsid w:val="008A646D"/>
    <w:rsid w:val="008A74E9"/>
    <w:rsid w:val="008A7A5F"/>
    <w:rsid w:val="008B266E"/>
    <w:rsid w:val="008B2FCC"/>
    <w:rsid w:val="008B3177"/>
    <w:rsid w:val="008C0717"/>
    <w:rsid w:val="008C0D3A"/>
    <w:rsid w:val="008C3B15"/>
    <w:rsid w:val="008C5F53"/>
    <w:rsid w:val="008C6503"/>
    <w:rsid w:val="008C751A"/>
    <w:rsid w:val="008D17A5"/>
    <w:rsid w:val="008D3321"/>
    <w:rsid w:val="008D3F80"/>
    <w:rsid w:val="008D4288"/>
    <w:rsid w:val="008D5F11"/>
    <w:rsid w:val="008D7138"/>
    <w:rsid w:val="008D778B"/>
    <w:rsid w:val="008E05C3"/>
    <w:rsid w:val="008E0ADB"/>
    <w:rsid w:val="008E49B1"/>
    <w:rsid w:val="008F0AB6"/>
    <w:rsid w:val="008F13F4"/>
    <w:rsid w:val="00900523"/>
    <w:rsid w:val="00901C4C"/>
    <w:rsid w:val="009026AC"/>
    <w:rsid w:val="00903655"/>
    <w:rsid w:val="00903EC4"/>
    <w:rsid w:val="00905D28"/>
    <w:rsid w:val="009069F4"/>
    <w:rsid w:val="009072A8"/>
    <w:rsid w:val="0090733E"/>
    <w:rsid w:val="00907EA3"/>
    <w:rsid w:val="00910969"/>
    <w:rsid w:val="00912FE4"/>
    <w:rsid w:val="00913DBC"/>
    <w:rsid w:val="00913E4E"/>
    <w:rsid w:val="00915CCD"/>
    <w:rsid w:val="0092174C"/>
    <w:rsid w:val="009243D0"/>
    <w:rsid w:val="00924EBE"/>
    <w:rsid w:val="00927A4F"/>
    <w:rsid w:val="00933938"/>
    <w:rsid w:val="00933DD8"/>
    <w:rsid w:val="0093501E"/>
    <w:rsid w:val="0093591C"/>
    <w:rsid w:val="00936EDF"/>
    <w:rsid w:val="00937952"/>
    <w:rsid w:val="00942A5A"/>
    <w:rsid w:val="00942ED1"/>
    <w:rsid w:val="00943472"/>
    <w:rsid w:val="0094734C"/>
    <w:rsid w:val="00950989"/>
    <w:rsid w:val="0095291F"/>
    <w:rsid w:val="00953E76"/>
    <w:rsid w:val="00955523"/>
    <w:rsid w:val="00955CA3"/>
    <w:rsid w:val="00956096"/>
    <w:rsid w:val="00963682"/>
    <w:rsid w:val="009653B8"/>
    <w:rsid w:val="0096635F"/>
    <w:rsid w:val="00972DAB"/>
    <w:rsid w:val="00973446"/>
    <w:rsid w:val="0097529D"/>
    <w:rsid w:val="00976F28"/>
    <w:rsid w:val="00981898"/>
    <w:rsid w:val="00981F8F"/>
    <w:rsid w:val="0098264E"/>
    <w:rsid w:val="00983C66"/>
    <w:rsid w:val="009862F3"/>
    <w:rsid w:val="009903C5"/>
    <w:rsid w:val="0099066F"/>
    <w:rsid w:val="0099306B"/>
    <w:rsid w:val="00993298"/>
    <w:rsid w:val="00994B76"/>
    <w:rsid w:val="00994D46"/>
    <w:rsid w:val="0099550A"/>
    <w:rsid w:val="009976CA"/>
    <w:rsid w:val="009A0762"/>
    <w:rsid w:val="009A099A"/>
    <w:rsid w:val="009A10F2"/>
    <w:rsid w:val="009A1F40"/>
    <w:rsid w:val="009A27BB"/>
    <w:rsid w:val="009A4A2E"/>
    <w:rsid w:val="009A5B0B"/>
    <w:rsid w:val="009A77C3"/>
    <w:rsid w:val="009A7B40"/>
    <w:rsid w:val="009B1FF2"/>
    <w:rsid w:val="009B3201"/>
    <w:rsid w:val="009B44AE"/>
    <w:rsid w:val="009B4DA5"/>
    <w:rsid w:val="009B5427"/>
    <w:rsid w:val="009C0A6F"/>
    <w:rsid w:val="009C0A77"/>
    <w:rsid w:val="009C2244"/>
    <w:rsid w:val="009C27D5"/>
    <w:rsid w:val="009C4054"/>
    <w:rsid w:val="009C4289"/>
    <w:rsid w:val="009C7049"/>
    <w:rsid w:val="009D2C8F"/>
    <w:rsid w:val="009D46D2"/>
    <w:rsid w:val="009D55EB"/>
    <w:rsid w:val="009E1309"/>
    <w:rsid w:val="009E7E03"/>
    <w:rsid w:val="009F132C"/>
    <w:rsid w:val="009F146E"/>
    <w:rsid w:val="009F149D"/>
    <w:rsid w:val="009F296B"/>
    <w:rsid w:val="009F4975"/>
    <w:rsid w:val="009F4E96"/>
    <w:rsid w:val="009F51A4"/>
    <w:rsid w:val="009F6AF9"/>
    <w:rsid w:val="009F6EAD"/>
    <w:rsid w:val="00A013E3"/>
    <w:rsid w:val="00A01EE8"/>
    <w:rsid w:val="00A042AA"/>
    <w:rsid w:val="00A07972"/>
    <w:rsid w:val="00A10257"/>
    <w:rsid w:val="00A11712"/>
    <w:rsid w:val="00A12300"/>
    <w:rsid w:val="00A24440"/>
    <w:rsid w:val="00A25257"/>
    <w:rsid w:val="00A26AB3"/>
    <w:rsid w:val="00A26AEC"/>
    <w:rsid w:val="00A26B27"/>
    <w:rsid w:val="00A26FB6"/>
    <w:rsid w:val="00A27D76"/>
    <w:rsid w:val="00A30E7B"/>
    <w:rsid w:val="00A33ED5"/>
    <w:rsid w:val="00A33FB1"/>
    <w:rsid w:val="00A351BC"/>
    <w:rsid w:val="00A36846"/>
    <w:rsid w:val="00A36FAB"/>
    <w:rsid w:val="00A42B84"/>
    <w:rsid w:val="00A43D52"/>
    <w:rsid w:val="00A45B47"/>
    <w:rsid w:val="00A463DB"/>
    <w:rsid w:val="00A469B5"/>
    <w:rsid w:val="00A46B18"/>
    <w:rsid w:val="00A51948"/>
    <w:rsid w:val="00A52D80"/>
    <w:rsid w:val="00A533A1"/>
    <w:rsid w:val="00A54208"/>
    <w:rsid w:val="00A63D20"/>
    <w:rsid w:val="00A645B2"/>
    <w:rsid w:val="00A67021"/>
    <w:rsid w:val="00A67FAC"/>
    <w:rsid w:val="00A72CEE"/>
    <w:rsid w:val="00A73D07"/>
    <w:rsid w:val="00A746D9"/>
    <w:rsid w:val="00A74945"/>
    <w:rsid w:val="00A80B5D"/>
    <w:rsid w:val="00A81895"/>
    <w:rsid w:val="00A81AC1"/>
    <w:rsid w:val="00A824D0"/>
    <w:rsid w:val="00A830DA"/>
    <w:rsid w:val="00A877AA"/>
    <w:rsid w:val="00A909A0"/>
    <w:rsid w:val="00A950F7"/>
    <w:rsid w:val="00A970A2"/>
    <w:rsid w:val="00A97810"/>
    <w:rsid w:val="00AA0C49"/>
    <w:rsid w:val="00AA3460"/>
    <w:rsid w:val="00AA787A"/>
    <w:rsid w:val="00AB0496"/>
    <w:rsid w:val="00AB0906"/>
    <w:rsid w:val="00AB2246"/>
    <w:rsid w:val="00AB3BD4"/>
    <w:rsid w:val="00AB4673"/>
    <w:rsid w:val="00AB4A90"/>
    <w:rsid w:val="00AB5C1D"/>
    <w:rsid w:val="00AB5EC1"/>
    <w:rsid w:val="00AB611F"/>
    <w:rsid w:val="00AB7557"/>
    <w:rsid w:val="00AC1C89"/>
    <w:rsid w:val="00AC2491"/>
    <w:rsid w:val="00AC2BA2"/>
    <w:rsid w:val="00AC4A89"/>
    <w:rsid w:val="00AC4D2B"/>
    <w:rsid w:val="00AC4F99"/>
    <w:rsid w:val="00AC566D"/>
    <w:rsid w:val="00AD11A9"/>
    <w:rsid w:val="00AD14F3"/>
    <w:rsid w:val="00AD1A1A"/>
    <w:rsid w:val="00AD4623"/>
    <w:rsid w:val="00AD5E63"/>
    <w:rsid w:val="00AD6F3C"/>
    <w:rsid w:val="00AD71F5"/>
    <w:rsid w:val="00AD7FA7"/>
    <w:rsid w:val="00AE0A15"/>
    <w:rsid w:val="00AE153A"/>
    <w:rsid w:val="00AE4160"/>
    <w:rsid w:val="00AE7954"/>
    <w:rsid w:val="00AE7D4E"/>
    <w:rsid w:val="00AF1811"/>
    <w:rsid w:val="00AF2C19"/>
    <w:rsid w:val="00AF3D96"/>
    <w:rsid w:val="00AF4DAF"/>
    <w:rsid w:val="00AF5B98"/>
    <w:rsid w:val="00AF5C1A"/>
    <w:rsid w:val="00AF7AF4"/>
    <w:rsid w:val="00AF7B8F"/>
    <w:rsid w:val="00B00C2B"/>
    <w:rsid w:val="00B01AA2"/>
    <w:rsid w:val="00B01B7B"/>
    <w:rsid w:val="00B046AC"/>
    <w:rsid w:val="00B051CB"/>
    <w:rsid w:val="00B05E75"/>
    <w:rsid w:val="00B07D0A"/>
    <w:rsid w:val="00B12E61"/>
    <w:rsid w:val="00B1302B"/>
    <w:rsid w:val="00B13E77"/>
    <w:rsid w:val="00B15210"/>
    <w:rsid w:val="00B17168"/>
    <w:rsid w:val="00B171AB"/>
    <w:rsid w:val="00B17E3D"/>
    <w:rsid w:val="00B20294"/>
    <w:rsid w:val="00B25457"/>
    <w:rsid w:val="00B276FE"/>
    <w:rsid w:val="00B27BD5"/>
    <w:rsid w:val="00B315E9"/>
    <w:rsid w:val="00B31A1B"/>
    <w:rsid w:val="00B336A3"/>
    <w:rsid w:val="00B357A6"/>
    <w:rsid w:val="00B36131"/>
    <w:rsid w:val="00B36301"/>
    <w:rsid w:val="00B41C0E"/>
    <w:rsid w:val="00B4246F"/>
    <w:rsid w:val="00B44871"/>
    <w:rsid w:val="00B45FC8"/>
    <w:rsid w:val="00B51257"/>
    <w:rsid w:val="00B52735"/>
    <w:rsid w:val="00B52EDD"/>
    <w:rsid w:val="00B53079"/>
    <w:rsid w:val="00B5381A"/>
    <w:rsid w:val="00B542E0"/>
    <w:rsid w:val="00B5582A"/>
    <w:rsid w:val="00B56D37"/>
    <w:rsid w:val="00B6441A"/>
    <w:rsid w:val="00B70B5F"/>
    <w:rsid w:val="00B70FDE"/>
    <w:rsid w:val="00B750B9"/>
    <w:rsid w:val="00B75288"/>
    <w:rsid w:val="00B80C20"/>
    <w:rsid w:val="00B85831"/>
    <w:rsid w:val="00B85F79"/>
    <w:rsid w:val="00B86FB0"/>
    <w:rsid w:val="00B91460"/>
    <w:rsid w:val="00B91EE6"/>
    <w:rsid w:val="00B92BE0"/>
    <w:rsid w:val="00B92FFA"/>
    <w:rsid w:val="00B942A8"/>
    <w:rsid w:val="00B9565D"/>
    <w:rsid w:val="00BA7FCB"/>
    <w:rsid w:val="00BB2FD3"/>
    <w:rsid w:val="00BB4099"/>
    <w:rsid w:val="00BB42A5"/>
    <w:rsid w:val="00BB4FB6"/>
    <w:rsid w:val="00BB6BF6"/>
    <w:rsid w:val="00BC04DC"/>
    <w:rsid w:val="00BC623C"/>
    <w:rsid w:val="00BC683E"/>
    <w:rsid w:val="00BD12B0"/>
    <w:rsid w:val="00BD17CD"/>
    <w:rsid w:val="00BD18AC"/>
    <w:rsid w:val="00BD4A9A"/>
    <w:rsid w:val="00BE15CC"/>
    <w:rsid w:val="00BE3B39"/>
    <w:rsid w:val="00BE51EF"/>
    <w:rsid w:val="00BF25C3"/>
    <w:rsid w:val="00C01913"/>
    <w:rsid w:val="00C06965"/>
    <w:rsid w:val="00C07255"/>
    <w:rsid w:val="00C07D88"/>
    <w:rsid w:val="00C11194"/>
    <w:rsid w:val="00C115C9"/>
    <w:rsid w:val="00C13C44"/>
    <w:rsid w:val="00C1640C"/>
    <w:rsid w:val="00C173E5"/>
    <w:rsid w:val="00C20FA7"/>
    <w:rsid w:val="00C21193"/>
    <w:rsid w:val="00C22F3E"/>
    <w:rsid w:val="00C245FB"/>
    <w:rsid w:val="00C2633D"/>
    <w:rsid w:val="00C26F80"/>
    <w:rsid w:val="00C3050C"/>
    <w:rsid w:val="00C30DC0"/>
    <w:rsid w:val="00C31417"/>
    <w:rsid w:val="00C32BC0"/>
    <w:rsid w:val="00C338F4"/>
    <w:rsid w:val="00C3769D"/>
    <w:rsid w:val="00C53673"/>
    <w:rsid w:val="00C5371C"/>
    <w:rsid w:val="00C558FE"/>
    <w:rsid w:val="00C55C3A"/>
    <w:rsid w:val="00C56C94"/>
    <w:rsid w:val="00C57EB8"/>
    <w:rsid w:val="00C61439"/>
    <w:rsid w:val="00C61A5A"/>
    <w:rsid w:val="00C6204B"/>
    <w:rsid w:val="00C63A0A"/>
    <w:rsid w:val="00C63EC5"/>
    <w:rsid w:val="00C709D0"/>
    <w:rsid w:val="00C7313F"/>
    <w:rsid w:val="00C759CB"/>
    <w:rsid w:val="00C8032A"/>
    <w:rsid w:val="00C818FE"/>
    <w:rsid w:val="00C81E56"/>
    <w:rsid w:val="00C84A35"/>
    <w:rsid w:val="00C86F60"/>
    <w:rsid w:val="00C872CE"/>
    <w:rsid w:val="00C87601"/>
    <w:rsid w:val="00C87AC0"/>
    <w:rsid w:val="00C9005C"/>
    <w:rsid w:val="00C90B14"/>
    <w:rsid w:val="00C90E65"/>
    <w:rsid w:val="00C933A9"/>
    <w:rsid w:val="00C954CC"/>
    <w:rsid w:val="00C95CE2"/>
    <w:rsid w:val="00C963DA"/>
    <w:rsid w:val="00C96BA7"/>
    <w:rsid w:val="00CA2473"/>
    <w:rsid w:val="00CA5E5F"/>
    <w:rsid w:val="00CB085D"/>
    <w:rsid w:val="00CB0D63"/>
    <w:rsid w:val="00CB1BC8"/>
    <w:rsid w:val="00CB3DB5"/>
    <w:rsid w:val="00CB72B3"/>
    <w:rsid w:val="00CB7300"/>
    <w:rsid w:val="00CC1C5D"/>
    <w:rsid w:val="00CC4E31"/>
    <w:rsid w:val="00CC7A8E"/>
    <w:rsid w:val="00CC7F18"/>
    <w:rsid w:val="00CD0346"/>
    <w:rsid w:val="00CD0A3D"/>
    <w:rsid w:val="00CD0EA9"/>
    <w:rsid w:val="00CD14A5"/>
    <w:rsid w:val="00CD402B"/>
    <w:rsid w:val="00CD4E42"/>
    <w:rsid w:val="00CD50E9"/>
    <w:rsid w:val="00CD73FD"/>
    <w:rsid w:val="00CE1C10"/>
    <w:rsid w:val="00CE39F3"/>
    <w:rsid w:val="00CE3D7A"/>
    <w:rsid w:val="00CE514A"/>
    <w:rsid w:val="00CE6706"/>
    <w:rsid w:val="00CE7084"/>
    <w:rsid w:val="00CE72E5"/>
    <w:rsid w:val="00CF0230"/>
    <w:rsid w:val="00CF1A85"/>
    <w:rsid w:val="00CF1BF8"/>
    <w:rsid w:val="00CF4F0E"/>
    <w:rsid w:val="00CF4F6D"/>
    <w:rsid w:val="00CF576F"/>
    <w:rsid w:val="00CF5AC1"/>
    <w:rsid w:val="00CF6106"/>
    <w:rsid w:val="00CF666C"/>
    <w:rsid w:val="00CF6F03"/>
    <w:rsid w:val="00D02381"/>
    <w:rsid w:val="00D0576D"/>
    <w:rsid w:val="00D0689E"/>
    <w:rsid w:val="00D0789F"/>
    <w:rsid w:val="00D12DDC"/>
    <w:rsid w:val="00D12E48"/>
    <w:rsid w:val="00D13E3E"/>
    <w:rsid w:val="00D1741A"/>
    <w:rsid w:val="00D17642"/>
    <w:rsid w:val="00D1774A"/>
    <w:rsid w:val="00D2405A"/>
    <w:rsid w:val="00D256CA"/>
    <w:rsid w:val="00D27BCF"/>
    <w:rsid w:val="00D30868"/>
    <w:rsid w:val="00D324D7"/>
    <w:rsid w:val="00D33D7A"/>
    <w:rsid w:val="00D3739E"/>
    <w:rsid w:val="00D40E75"/>
    <w:rsid w:val="00D42FD1"/>
    <w:rsid w:val="00D44673"/>
    <w:rsid w:val="00D450FD"/>
    <w:rsid w:val="00D46944"/>
    <w:rsid w:val="00D5071C"/>
    <w:rsid w:val="00D50D81"/>
    <w:rsid w:val="00D5115E"/>
    <w:rsid w:val="00D52A4F"/>
    <w:rsid w:val="00D63E56"/>
    <w:rsid w:val="00D64665"/>
    <w:rsid w:val="00D65EA0"/>
    <w:rsid w:val="00D66CFA"/>
    <w:rsid w:val="00D7111E"/>
    <w:rsid w:val="00D76C91"/>
    <w:rsid w:val="00D7706C"/>
    <w:rsid w:val="00D82A37"/>
    <w:rsid w:val="00D83B66"/>
    <w:rsid w:val="00D869F5"/>
    <w:rsid w:val="00D90F32"/>
    <w:rsid w:val="00D90FB9"/>
    <w:rsid w:val="00D91BE9"/>
    <w:rsid w:val="00D93FBE"/>
    <w:rsid w:val="00D9569E"/>
    <w:rsid w:val="00D957B0"/>
    <w:rsid w:val="00D9600A"/>
    <w:rsid w:val="00DA0B44"/>
    <w:rsid w:val="00DA4B67"/>
    <w:rsid w:val="00DA4BA1"/>
    <w:rsid w:val="00DA6E60"/>
    <w:rsid w:val="00DB4B12"/>
    <w:rsid w:val="00DB6C1B"/>
    <w:rsid w:val="00DC0634"/>
    <w:rsid w:val="00DC17CA"/>
    <w:rsid w:val="00DC1F28"/>
    <w:rsid w:val="00DC4196"/>
    <w:rsid w:val="00DC70BC"/>
    <w:rsid w:val="00DC76D0"/>
    <w:rsid w:val="00DD1337"/>
    <w:rsid w:val="00DD560A"/>
    <w:rsid w:val="00DD63C6"/>
    <w:rsid w:val="00DE7399"/>
    <w:rsid w:val="00DF0E53"/>
    <w:rsid w:val="00DF1A97"/>
    <w:rsid w:val="00DF1F89"/>
    <w:rsid w:val="00DF3FD6"/>
    <w:rsid w:val="00DF591E"/>
    <w:rsid w:val="00E020EC"/>
    <w:rsid w:val="00E04306"/>
    <w:rsid w:val="00E10110"/>
    <w:rsid w:val="00E13D73"/>
    <w:rsid w:val="00E1423A"/>
    <w:rsid w:val="00E146EA"/>
    <w:rsid w:val="00E25B3E"/>
    <w:rsid w:val="00E262ED"/>
    <w:rsid w:val="00E27091"/>
    <w:rsid w:val="00E30066"/>
    <w:rsid w:val="00E325BB"/>
    <w:rsid w:val="00E32A90"/>
    <w:rsid w:val="00E356EB"/>
    <w:rsid w:val="00E36B02"/>
    <w:rsid w:val="00E4051D"/>
    <w:rsid w:val="00E40968"/>
    <w:rsid w:val="00E41164"/>
    <w:rsid w:val="00E43005"/>
    <w:rsid w:val="00E4347A"/>
    <w:rsid w:val="00E439BB"/>
    <w:rsid w:val="00E509EB"/>
    <w:rsid w:val="00E56EDD"/>
    <w:rsid w:val="00E62E29"/>
    <w:rsid w:val="00E63092"/>
    <w:rsid w:val="00E650A2"/>
    <w:rsid w:val="00E66DA5"/>
    <w:rsid w:val="00E72774"/>
    <w:rsid w:val="00E72C45"/>
    <w:rsid w:val="00E73FB3"/>
    <w:rsid w:val="00E74AF7"/>
    <w:rsid w:val="00E74F83"/>
    <w:rsid w:val="00E75A4A"/>
    <w:rsid w:val="00E831D7"/>
    <w:rsid w:val="00E85300"/>
    <w:rsid w:val="00E90C84"/>
    <w:rsid w:val="00E9408A"/>
    <w:rsid w:val="00E9534A"/>
    <w:rsid w:val="00E966CB"/>
    <w:rsid w:val="00E9704D"/>
    <w:rsid w:val="00EA012E"/>
    <w:rsid w:val="00EA1997"/>
    <w:rsid w:val="00EA2A45"/>
    <w:rsid w:val="00EA4226"/>
    <w:rsid w:val="00EA47FD"/>
    <w:rsid w:val="00EA4CF4"/>
    <w:rsid w:val="00EA7543"/>
    <w:rsid w:val="00EA7612"/>
    <w:rsid w:val="00EB0417"/>
    <w:rsid w:val="00EB2E50"/>
    <w:rsid w:val="00EB4054"/>
    <w:rsid w:val="00EB482B"/>
    <w:rsid w:val="00EB5761"/>
    <w:rsid w:val="00EB7CDF"/>
    <w:rsid w:val="00EB7EBB"/>
    <w:rsid w:val="00EC1B08"/>
    <w:rsid w:val="00EC2C66"/>
    <w:rsid w:val="00EC380C"/>
    <w:rsid w:val="00EC6068"/>
    <w:rsid w:val="00ED02DF"/>
    <w:rsid w:val="00ED2EE1"/>
    <w:rsid w:val="00ED60DE"/>
    <w:rsid w:val="00ED6FFB"/>
    <w:rsid w:val="00ED773F"/>
    <w:rsid w:val="00ED7D98"/>
    <w:rsid w:val="00EE0A63"/>
    <w:rsid w:val="00EE12C6"/>
    <w:rsid w:val="00EE14A5"/>
    <w:rsid w:val="00EE4134"/>
    <w:rsid w:val="00EE4371"/>
    <w:rsid w:val="00EE6280"/>
    <w:rsid w:val="00EE74D3"/>
    <w:rsid w:val="00EF254B"/>
    <w:rsid w:val="00EF3436"/>
    <w:rsid w:val="00EF5423"/>
    <w:rsid w:val="00EF5CD8"/>
    <w:rsid w:val="00EF70F3"/>
    <w:rsid w:val="00F01380"/>
    <w:rsid w:val="00F05EB8"/>
    <w:rsid w:val="00F06F90"/>
    <w:rsid w:val="00F109EE"/>
    <w:rsid w:val="00F1192B"/>
    <w:rsid w:val="00F16568"/>
    <w:rsid w:val="00F16DA8"/>
    <w:rsid w:val="00F16DAD"/>
    <w:rsid w:val="00F22355"/>
    <w:rsid w:val="00F22D96"/>
    <w:rsid w:val="00F237A9"/>
    <w:rsid w:val="00F23E7A"/>
    <w:rsid w:val="00F244A9"/>
    <w:rsid w:val="00F25533"/>
    <w:rsid w:val="00F26377"/>
    <w:rsid w:val="00F33FC7"/>
    <w:rsid w:val="00F373EE"/>
    <w:rsid w:val="00F37F06"/>
    <w:rsid w:val="00F417C9"/>
    <w:rsid w:val="00F4185C"/>
    <w:rsid w:val="00F421D8"/>
    <w:rsid w:val="00F42616"/>
    <w:rsid w:val="00F45582"/>
    <w:rsid w:val="00F512E8"/>
    <w:rsid w:val="00F5315D"/>
    <w:rsid w:val="00F5411C"/>
    <w:rsid w:val="00F54573"/>
    <w:rsid w:val="00F5514E"/>
    <w:rsid w:val="00F56248"/>
    <w:rsid w:val="00F60154"/>
    <w:rsid w:val="00F61C2C"/>
    <w:rsid w:val="00F6657C"/>
    <w:rsid w:val="00F72214"/>
    <w:rsid w:val="00F725D7"/>
    <w:rsid w:val="00F75893"/>
    <w:rsid w:val="00F77A0B"/>
    <w:rsid w:val="00F80E3C"/>
    <w:rsid w:val="00F81E08"/>
    <w:rsid w:val="00F81F04"/>
    <w:rsid w:val="00F84F1B"/>
    <w:rsid w:val="00F8542F"/>
    <w:rsid w:val="00F864B6"/>
    <w:rsid w:val="00F87C94"/>
    <w:rsid w:val="00F904FC"/>
    <w:rsid w:val="00F908A6"/>
    <w:rsid w:val="00F959F1"/>
    <w:rsid w:val="00FA0012"/>
    <w:rsid w:val="00FA0BC7"/>
    <w:rsid w:val="00FA1B87"/>
    <w:rsid w:val="00FA2732"/>
    <w:rsid w:val="00FA277B"/>
    <w:rsid w:val="00FA599A"/>
    <w:rsid w:val="00FA706F"/>
    <w:rsid w:val="00FA75C6"/>
    <w:rsid w:val="00FB04CE"/>
    <w:rsid w:val="00FB0BDB"/>
    <w:rsid w:val="00FB231D"/>
    <w:rsid w:val="00FB4CEE"/>
    <w:rsid w:val="00FB5C4B"/>
    <w:rsid w:val="00FB75EE"/>
    <w:rsid w:val="00FC3200"/>
    <w:rsid w:val="00FC40C6"/>
    <w:rsid w:val="00FC642D"/>
    <w:rsid w:val="00FC7314"/>
    <w:rsid w:val="00FD169F"/>
    <w:rsid w:val="00FD19B3"/>
    <w:rsid w:val="00FD36E5"/>
    <w:rsid w:val="00FD6528"/>
    <w:rsid w:val="00FD7237"/>
    <w:rsid w:val="00FE3CB5"/>
    <w:rsid w:val="00FE3F9D"/>
    <w:rsid w:val="00FE447A"/>
    <w:rsid w:val="00FF0F57"/>
    <w:rsid w:val="00FF10A5"/>
    <w:rsid w:val="00FF18F8"/>
    <w:rsid w:val="00FF34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chartTrackingRefBased/>
  <w15:docId w15:val="{CC443DC2-E3C8-4A5C-AEF8-6B48355D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3A"/>
    <w:pPr>
      <w:jc w:val="both"/>
    </w:pPr>
    <w:rPr>
      <w:rFonts w:ascii="Tahoma" w:hAnsi="Tahoma"/>
      <w:lang w:eastAsia="en-US"/>
    </w:rPr>
  </w:style>
  <w:style w:type="paragraph" w:styleId="Heading1">
    <w:name w:val="heading 1"/>
    <w:basedOn w:val="Normal"/>
    <w:next w:val="Heading2"/>
    <w:link w:val="Heading1Char"/>
    <w:qFormat/>
    <w:rsid w:val="00625EEC"/>
    <w:pPr>
      <w:pageBreakBefore/>
      <w:spacing w:before="240" w:after="240"/>
      <w:jc w:val="left"/>
      <w:outlineLvl w:val="0"/>
    </w:pPr>
    <w:rPr>
      <w:rFonts w:ascii="Cambria" w:hAnsi="Cambria"/>
      <w:b/>
      <w:bCs/>
      <w:kern w:val="32"/>
      <w:sz w:val="32"/>
      <w:szCs w:val="32"/>
      <w:lang w:val="x-none"/>
    </w:rPr>
  </w:style>
  <w:style w:type="paragraph" w:styleId="Heading2">
    <w:name w:val="heading 2"/>
    <w:basedOn w:val="Normal"/>
    <w:next w:val="Normal"/>
    <w:link w:val="Heading2Char"/>
    <w:qFormat/>
    <w:rsid w:val="00625EEC"/>
    <w:pPr>
      <w:numPr>
        <w:numId w:val="8"/>
      </w:numPr>
      <w:pBdr>
        <w:top w:val="single" w:sz="6" w:space="1" w:color="333333"/>
      </w:pBdr>
      <w:spacing w:before="240" w:after="240"/>
      <w:jc w:val="left"/>
      <w:outlineLvl w:val="1"/>
    </w:pPr>
    <w:rPr>
      <w:rFonts w:ascii="Cambria" w:hAnsi="Cambria"/>
      <w:b/>
      <w:bCs/>
      <w:i/>
      <w:iCs/>
      <w:sz w:val="28"/>
      <w:szCs w:val="28"/>
      <w:lang w:val="x-none"/>
    </w:rPr>
  </w:style>
  <w:style w:type="paragraph" w:styleId="Heading3">
    <w:name w:val="heading 3"/>
    <w:basedOn w:val="Normal"/>
    <w:next w:val="Normal"/>
    <w:link w:val="Heading3Char"/>
    <w:qFormat/>
    <w:rsid w:val="00625EEC"/>
    <w:pPr>
      <w:keepNext/>
      <w:numPr>
        <w:ilvl w:val="1"/>
        <w:numId w:val="8"/>
      </w:numPr>
      <w:spacing w:before="120" w:after="60"/>
      <w:outlineLvl w:val="2"/>
    </w:pPr>
    <w:rPr>
      <w:color w:val="333333"/>
      <w:sz w:val="28"/>
      <w:lang w:val="x-none"/>
    </w:rPr>
  </w:style>
  <w:style w:type="paragraph" w:styleId="Heading4">
    <w:name w:val="heading 4"/>
    <w:basedOn w:val="Normal"/>
    <w:next w:val="Normal"/>
    <w:link w:val="Heading4Char"/>
    <w:qFormat/>
    <w:rsid w:val="00625EEC"/>
    <w:pPr>
      <w:keepNext/>
      <w:tabs>
        <w:tab w:val="left" w:pos="964"/>
      </w:tabs>
      <w:spacing w:before="120" w:after="60"/>
      <w:outlineLvl w:val="3"/>
    </w:pPr>
    <w:rPr>
      <w:rFonts w:ascii="Calibri" w:hAnsi="Calibri"/>
      <w:b/>
      <w:bCs/>
      <w:sz w:val="28"/>
      <w:szCs w:val="28"/>
      <w:lang w:val="x-none"/>
    </w:rPr>
  </w:style>
  <w:style w:type="paragraph" w:styleId="Heading5">
    <w:name w:val="heading 5"/>
    <w:basedOn w:val="Normal"/>
    <w:next w:val="Normal"/>
    <w:link w:val="Heading5Char"/>
    <w:qFormat/>
    <w:rsid w:val="00625EEC"/>
    <w:pPr>
      <w:spacing w:before="60" w:after="120"/>
      <w:outlineLvl w:val="4"/>
    </w:pPr>
    <w:rPr>
      <w:rFonts w:ascii="Calibri" w:hAnsi="Calibri"/>
      <w:b/>
      <w:bCs/>
      <w:i/>
      <w:iCs/>
      <w:sz w:val="26"/>
      <w:szCs w:val="26"/>
      <w:lang w:val="x-none"/>
    </w:rPr>
  </w:style>
  <w:style w:type="paragraph" w:styleId="Heading6">
    <w:name w:val="heading 6"/>
    <w:basedOn w:val="Normal"/>
    <w:next w:val="Normal"/>
    <w:link w:val="Heading6Char"/>
    <w:qFormat/>
    <w:rsid w:val="00625EEC"/>
    <w:pPr>
      <w:spacing w:before="60" w:after="120"/>
      <w:outlineLvl w:val="5"/>
    </w:pPr>
    <w:rPr>
      <w:rFonts w:ascii="Calibri" w:hAnsi="Calibri"/>
      <w:b/>
      <w:bCs/>
      <w:lang w:val="x-none"/>
    </w:rPr>
  </w:style>
  <w:style w:type="paragraph" w:styleId="Heading7">
    <w:name w:val="heading 7"/>
    <w:basedOn w:val="Normal"/>
    <w:next w:val="Normal"/>
    <w:link w:val="Heading7Char"/>
    <w:qFormat/>
    <w:rsid w:val="00625EEC"/>
    <w:pPr>
      <w:spacing w:before="60" w:after="120"/>
      <w:outlineLvl w:val="6"/>
    </w:pPr>
    <w:rPr>
      <w:rFonts w:ascii="Calibri" w:hAnsi="Calibri"/>
      <w:sz w:val="24"/>
      <w:szCs w:val="24"/>
      <w:lang w:val="x-none"/>
    </w:rPr>
  </w:style>
  <w:style w:type="paragraph" w:styleId="Heading8">
    <w:name w:val="heading 8"/>
    <w:basedOn w:val="Normal"/>
    <w:next w:val="Normal"/>
    <w:link w:val="Heading8Char"/>
    <w:qFormat/>
    <w:rsid w:val="00625EEC"/>
    <w:pPr>
      <w:spacing w:before="60" w:after="120"/>
      <w:outlineLvl w:val="7"/>
    </w:pPr>
    <w:rPr>
      <w:rFonts w:ascii="Calibri" w:hAnsi="Calibri"/>
      <w:i/>
      <w:iCs/>
      <w:sz w:val="24"/>
      <w:szCs w:val="24"/>
      <w:lang w:val="x-none"/>
    </w:rPr>
  </w:style>
  <w:style w:type="paragraph" w:styleId="Heading9">
    <w:name w:val="heading 9"/>
    <w:basedOn w:val="Normal"/>
    <w:next w:val="Normal"/>
    <w:link w:val="Heading9Char"/>
    <w:qFormat/>
    <w:rsid w:val="00625EEC"/>
    <w:pPr>
      <w:spacing w:before="60" w:after="12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4051D"/>
    <w:rPr>
      <w:rFonts w:ascii="Cambria" w:hAnsi="Cambria"/>
      <w:b/>
      <w:bCs/>
      <w:kern w:val="32"/>
      <w:sz w:val="32"/>
      <w:szCs w:val="32"/>
      <w:lang w:val="x-none"/>
    </w:rPr>
  </w:style>
  <w:style w:type="character" w:customStyle="1" w:styleId="Heading2Char">
    <w:name w:val="Heading 2 Char"/>
    <w:link w:val="Heading2"/>
    <w:locked/>
    <w:rsid w:val="00E4051D"/>
    <w:rPr>
      <w:rFonts w:ascii="Cambria" w:hAnsi="Cambria"/>
      <w:b/>
      <w:bCs/>
      <w:i/>
      <w:iCs/>
      <w:sz w:val="28"/>
      <w:szCs w:val="28"/>
      <w:lang w:val="x-none" w:eastAsia="en-US"/>
    </w:rPr>
  </w:style>
  <w:style w:type="character" w:customStyle="1" w:styleId="Heading3Char">
    <w:name w:val="Heading 3 Char"/>
    <w:link w:val="Heading3"/>
    <w:locked/>
    <w:rsid w:val="00E4051D"/>
    <w:rPr>
      <w:rFonts w:ascii="Tahoma" w:hAnsi="Tahoma"/>
      <w:color w:val="333333"/>
      <w:sz w:val="28"/>
      <w:lang w:val="x-none" w:eastAsia="en-US"/>
    </w:rPr>
  </w:style>
  <w:style w:type="character" w:customStyle="1" w:styleId="Heading4Char">
    <w:name w:val="Heading 4 Char"/>
    <w:link w:val="Heading4"/>
    <w:locked/>
    <w:rsid w:val="00E4051D"/>
    <w:rPr>
      <w:rFonts w:ascii="Calibri" w:hAnsi="Calibri"/>
      <w:b/>
      <w:bCs/>
      <w:sz w:val="28"/>
      <w:szCs w:val="28"/>
      <w:lang w:val="x-none"/>
    </w:rPr>
  </w:style>
  <w:style w:type="character" w:customStyle="1" w:styleId="Heading5Char">
    <w:name w:val="Heading 5 Char"/>
    <w:link w:val="Heading5"/>
    <w:locked/>
    <w:rsid w:val="00E4051D"/>
    <w:rPr>
      <w:rFonts w:ascii="Calibri" w:hAnsi="Calibri"/>
      <w:b/>
      <w:bCs/>
      <w:i/>
      <w:iCs/>
      <w:sz w:val="26"/>
      <w:szCs w:val="26"/>
      <w:lang w:val="x-none"/>
    </w:rPr>
  </w:style>
  <w:style w:type="character" w:customStyle="1" w:styleId="Heading6Char">
    <w:name w:val="Heading 6 Char"/>
    <w:link w:val="Heading6"/>
    <w:locked/>
    <w:rsid w:val="00E4051D"/>
    <w:rPr>
      <w:rFonts w:ascii="Calibri" w:hAnsi="Calibri"/>
      <w:b/>
      <w:bCs/>
      <w:lang w:val="x-none"/>
    </w:rPr>
  </w:style>
  <w:style w:type="character" w:customStyle="1" w:styleId="Heading7Char">
    <w:name w:val="Heading 7 Char"/>
    <w:link w:val="Heading7"/>
    <w:locked/>
    <w:rsid w:val="00E4051D"/>
    <w:rPr>
      <w:rFonts w:ascii="Calibri" w:hAnsi="Calibri"/>
      <w:sz w:val="24"/>
      <w:szCs w:val="24"/>
      <w:lang w:val="x-none"/>
    </w:rPr>
  </w:style>
  <w:style w:type="character" w:customStyle="1" w:styleId="Heading8Char">
    <w:name w:val="Heading 8 Char"/>
    <w:link w:val="Heading8"/>
    <w:locked/>
    <w:rsid w:val="00E4051D"/>
    <w:rPr>
      <w:rFonts w:ascii="Calibri" w:hAnsi="Calibri"/>
      <w:i/>
      <w:iCs/>
      <w:sz w:val="24"/>
      <w:szCs w:val="24"/>
      <w:lang w:val="x-none"/>
    </w:rPr>
  </w:style>
  <w:style w:type="character" w:customStyle="1" w:styleId="Heading9Char">
    <w:name w:val="Heading 9 Char"/>
    <w:link w:val="Heading9"/>
    <w:locked/>
    <w:rsid w:val="00E4051D"/>
    <w:rPr>
      <w:rFonts w:ascii="Cambria" w:hAnsi="Cambria"/>
      <w:lang w:val="x-none"/>
    </w:rPr>
  </w:style>
  <w:style w:type="paragraph" w:customStyle="1" w:styleId="BulletList">
    <w:name w:val="Bullet List"/>
    <w:basedOn w:val="Normal"/>
    <w:rsid w:val="00625EEC"/>
    <w:pPr>
      <w:numPr>
        <w:numId w:val="1"/>
      </w:numPr>
      <w:spacing w:before="60" w:after="60"/>
    </w:pPr>
  </w:style>
  <w:style w:type="paragraph" w:customStyle="1" w:styleId="BlockLine">
    <w:name w:val="Block Line"/>
    <w:basedOn w:val="Normal"/>
    <w:next w:val="Normal"/>
    <w:rsid w:val="004F7BE8"/>
    <w:pPr>
      <w:pBdr>
        <w:top w:val="single" w:sz="6" w:space="1" w:color="auto"/>
        <w:between w:val="single" w:sz="6" w:space="1" w:color="auto"/>
      </w:pBdr>
      <w:spacing w:before="240"/>
      <w:ind w:left="1843" w:right="851"/>
      <w:jc w:val="left"/>
    </w:pPr>
    <w:rPr>
      <w:rFonts w:ascii="Arial" w:hAnsi="Arial"/>
      <w:sz w:val="18"/>
      <w:lang w:val="en-AU"/>
    </w:rPr>
  </w:style>
  <w:style w:type="paragraph" w:styleId="DocumentMap">
    <w:name w:val="Document Map"/>
    <w:basedOn w:val="Normal"/>
    <w:link w:val="DocumentMapChar"/>
    <w:semiHidden/>
    <w:rsid w:val="00625EEC"/>
    <w:pPr>
      <w:shd w:val="clear" w:color="auto" w:fill="000080"/>
      <w:jc w:val="left"/>
    </w:pPr>
    <w:rPr>
      <w:rFonts w:ascii="Times New Roman" w:hAnsi="Times New Roman"/>
      <w:sz w:val="2"/>
      <w:lang w:val="x-none"/>
    </w:rPr>
  </w:style>
  <w:style w:type="character" w:customStyle="1" w:styleId="DocumentMapChar">
    <w:name w:val="Document Map Char"/>
    <w:link w:val="DocumentMap"/>
    <w:semiHidden/>
    <w:locked/>
    <w:rsid w:val="00E4051D"/>
    <w:rPr>
      <w:rFonts w:cs="Times New Roman"/>
      <w:sz w:val="2"/>
      <w:lang w:val="x-none" w:eastAsia="en-US"/>
    </w:rPr>
  </w:style>
  <w:style w:type="paragraph" w:customStyle="1" w:styleId="DocumentTitleMajor">
    <w:name w:val="Document Title Major"/>
    <w:basedOn w:val="Normal"/>
    <w:rsid w:val="00625EEC"/>
    <w:pPr>
      <w:tabs>
        <w:tab w:val="left" w:pos="426"/>
        <w:tab w:val="left" w:pos="851"/>
        <w:tab w:val="left" w:pos="1701"/>
        <w:tab w:val="left" w:pos="2552"/>
        <w:tab w:val="left" w:pos="3402"/>
        <w:tab w:val="left" w:pos="4253"/>
        <w:tab w:val="left" w:pos="5103"/>
      </w:tabs>
      <w:spacing w:before="100" w:beforeAutospacing="1" w:after="240" w:line="280" w:lineRule="atLeast"/>
      <w:jc w:val="right"/>
    </w:pPr>
    <w:rPr>
      <w:rFonts w:ascii="Arial" w:hAnsi="Arial"/>
      <w:b/>
      <w:color w:val="333333"/>
      <w:sz w:val="72"/>
      <w:lang w:val="en-US"/>
    </w:rPr>
  </w:style>
  <w:style w:type="paragraph" w:customStyle="1" w:styleId="DocumentTitleMinor">
    <w:name w:val="Document Title Minor"/>
    <w:basedOn w:val="Normal"/>
    <w:rsid w:val="00625EEC"/>
    <w:pPr>
      <w:spacing w:after="240"/>
      <w:jc w:val="right"/>
    </w:pPr>
    <w:rPr>
      <w:rFonts w:ascii="Arial" w:hAnsi="Arial"/>
      <w:bCs/>
      <w:color w:val="DE6422"/>
      <w:sz w:val="72"/>
    </w:rPr>
  </w:style>
  <w:style w:type="paragraph" w:customStyle="1" w:styleId="DocumentType">
    <w:name w:val="Document Type"/>
    <w:basedOn w:val="Normal"/>
    <w:rsid w:val="002E215F"/>
    <w:pPr>
      <w:jc w:val="right"/>
    </w:pPr>
    <w:rPr>
      <w:rFonts w:ascii="Arial" w:hAnsi="Arial"/>
      <w:b/>
      <w:bCs/>
      <w:color w:val="666699"/>
      <w:sz w:val="72"/>
    </w:rPr>
  </w:style>
  <w:style w:type="character" w:styleId="FollowedHyperlink">
    <w:name w:val="FollowedHyperlink"/>
    <w:rsid w:val="00625EEC"/>
    <w:rPr>
      <w:rFonts w:ascii="Tahoma" w:hAnsi="Tahoma" w:cs="Times New Roman"/>
      <w:color w:val="800080"/>
      <w:sz w:val="20"/>
      <w:u w:val="single"/>
    </w:rPr>
  </w:style>
  <w:style w:type="paragraph" w:customStyle="1" w:styleId="BlockLabel">
    <w:name w:val="Block Label"/>
    <w:basedOn w:val="Normal"/>
    <w:next w:val="Normal"/>
    <w:rsid w:val="004F7BE8"/>
    <w:pPr>
      <w:jc w:val="left"/>
    </w:pPr>
    <w:rPr>
      <w:rFonts w:ascii="Arial" w:hAnsi="Arial"/>
      <w:b/>
      <w:sz w:val="22"/>
      <w:lang w:val="en-AU"/>
    </w:rPr>
  </w:style>
  <w:style w:type="paragraph" w:customStyle="1" w:styleId="HeaderProjectName">
    <w:name w:val="Header Project Name"/>
    <w:basedOn w:val="HeaderReportTitle"/>
    <w:rsid w:val="00625EEC"/>
    <w:pPr>
      <w:pBdr>
        <w:bottom w:val="single" w:sz="2" w:space="1" w:color="808080"/>
      </w:pBdr>
    </w:pPr>
    <w:rPr>
      <w:rFonts w:ascii="Tahoma" w:hAnsi="Tahoma" w:cs="Arial"/>
      <w:bCs/>
      <w:sz w:val="20"/>
    </w:rPr>
  </w:style>
  <w:style w:type="paragraph" w:customStyle="1" w:styleId="SoltiusTitle">
    <w:name w:val="Soltius Title"/>
    <w:basedOn w:val="Normal"/>
    <w:next w:val="Normal"/>
    <w:rsid w:val="00625EEC"/>
    <w:rPr>
      <w:rFonts w:ascii="Book Antiqua" w:hAnsi="Book Antiqua"/>
      <w:bCs/>
      <w:color w:val="333333"/>
      <w:sz w:val="28"/>
    </w:rPr>
  </w:style>
  <w:style w:type="paragraph" w:customStyle="1" w:styleId="SoltiusDetails">
    <w:name w:val="SoltiusDetails"/>
    <w:basedOn w:val="Normal"/>
    <w:rsid w:val="00625EEC"/>
    <w:pPr>
      <w:jc w:val="center"/>
    </w:pPr>
  </w:style>
  <w:style w:type="paragraph" w:styleId="BlockText">
    <w:name w:val="Block Text"/>
    <w:basedOn w:val="Normal"/>
    <w:rsid w:val="004F7BE8"/>
    <w:rPr>
      <w:rFonts w:ascii="Arial" w:hAnsi="Arial"/>
      <w:sz w:val="22"/>
      <w:lang w:val="en-AU"/>
    </w:rPr>
  </w:style>
  <w:style w:type="paragraph" w:styleId="TOC1">
    <w:name w:val="toc 1"/>
    <w:basedOn w:val="Normal"/>
    <w:next w:val="Normal"/>
    <w:semiHidden/>
    <w:rsid w:val="00625EEC"/>
    <w:pPr>
      <w:pBdr>
        <w:bottom w:val="single" w:sz="2" w:space="1" w:color="000000"/>
      </w:pBdr>
      <w:spacing w:before="120" w:after="120"/>
      <w:jc w:val="left"/>
    </w:pPr>
    <w:rPr>
      <w:b/>
      <w:bCs/>
      <w:caps/>
      <w:szCs w:val="24"/>
    </w:rPr>
  </w:style>
  <w:style w:type="paragraph" w:styleId="TOC2">
    <w:name w:val="toc 2"/>
    <w:basedOn w:val="Normal"/>
    <w:next w:val="Normal"/>
    <w:semiHidden/>
    <w:rsid w:val="00625EEC"/>
    <w:pPr>
      <w:spacing w:after="40"/>
      <w:ind w:left="510"/>
      <w:jc w:val="left"/>
    </w:pPr>
    <w:rPr>
      <w:smallCaps/>
      <w:szCs w:val="24"/>
    </w:rPr>
  </w:style>
  <w:style w:type="paragraph" w:styleId="Header">
    <w:name w:val="header"/>
    <w:basedOn w:val="Normal"/>
    <w:link w:val="HeaderChar"/>
    <w:rsid w:val="00625EEC"/>
    <w:pPr>
      <w:tabs>
        <w:tab w:val="center" w:pos="4536"/>
        <w:tab w:val="right" w:pos="9072"/>
      </w:tabs>
    </w:pPr>
    <w:rPr>
      <w:lang w:val="x-none"/>
    </w:rPr>
  </w:style>
  <w:style w:type="character" w:customStyle="1" w:styleId="HeaderChar">
    <w:name w:val="Header Char"/>
    <w:link w:val="Header"/>
    <w:semiHidden/>
    <w:locked/>
    <w:rsid w:val="00E4051D"/>
    <w:rPr>
      <w:rFonts w:ascii="Tahoma" w:hAnsi="Tahoma" w:cs="Times New Roman"/>
      <w:sz w:val="20"/>
      <w:szCs w:val="20"/>
      <w:lang w:val="x-none" w:eastAsia="en-US"/>
    </w:rPr>
  </w:style>
  <w:style w:type="paragraph" w:styleId="Footer">
    <w:name w:val="footer"/>
    <w:basedOn w:val="Normal"/>
    <w:link w:val="FooterChar"/>
    <w:rsid w:val="00625EEC"/>
    <w:pPr>
      <w:tabs>
        <w:tab w:val="center" w:pos="4153"/>
        <w:tab w:val="right" w:pos="8306"/>
      </w:tabs>
    </w:pPr>
    <w:rPr>
      <w:lang w:val="x-none"/>
    </w:rPr>
  </w:style>
  <w:style w:type="character" w:customStyle="1" w:styleId="FooterChar">
    <w:name w:val="Footer Char"/>
    <w:link w:val="Footer"/>
    <w:semiHidden/>
    <w:locked/>
    <w:rsid w:val="00E4051D"/>
    <w:rPr>
      <w:rFonts w:ascii="Tahoma" w:hAnsi="Tahoma" w:cs="Times New Roman"/>
      <w:sz w:val="20"/>
      <w:szCs w:val="20"/>
      <w:lang w:val="x-none" w:eastAsia="en-US"/>
    </w:rPr>
  </w:style>
  <w:style w:type="paragraph" w:styleId="Caption">
    <w:name w:val="caption"/>
    <w:basedOn w:val="Normal"/>
    <w:next w:val="Normal"/>
    <w:qFormat/>
    <w:rsid w:val="00625EEC"/>
    <w:pPr>
      <w:spacing w:before="120" w:after="120"/>
    </w:pPr>
    <w:rPr>
      <w:b/>
    </w:rPr>
  </w:style>
  <w:style w:type="character" w:styleId="CommentReference">
    <w:name w:val="annotation reference"/>
    <w:semiHidden/>
    <w:rsid w:val="00625EEC"/>
    <w:rPr>
      <w:rFonts w:cs="Times New Roman"/>
      <w:sz w:val="16"/>
    </w:rPr>
  </w:style>
  <w:style w:type="paragraph" w:styleId="CommentText">
    <w:name w:val="annotation text"/>
    <w:basedOn w:val="Normal"/>
    <w:link w:val="CommentTextChar"/>
    <w:semiHidden/>
    <w:rsid w:val="00625EEC"/>
    <w:rPr>
      <w:lang w:val="x-none"/>
    </w:rPr>
  </w:style>
  <w:style w:type="character" w:customStyle="1" w:styleId="CommentTextChar">
    <w:name w:val="Comment Text Char"/>
    <w:link w:val="CommentText"/>
    <w:semiHidden/>
    <w:locked/>
    <w:rsid w:val="00E4051D"/>
    <w:rPr>
      <w:rFonts w:ascii="Tahoma" w:hAnsi="Tahoma" w:cs="Times New Roman"/>
      <w:sz w:val="20"/>
      <w:szCs w:val="20"/>
      <w:lang w:val="x-none" w:eastAsia="en-US"/>
    </w:rPr>
  </w:style>
  <w:style w:type="character" w:styleId="FootnoteReference">
    <w:name w:val="footnote reference"/>
    <w:semiHidden/>
    <w:rsid w:val="00625EEC"/>
    <w:rPr>
      <w:rFonts w:cs="Times New Roman"/>
      <w:position w:val="6"/>
      <w:sz w:val="16"/>
    </w:rPr>
  </w:style>
  <w:style w:type="paragraph" w:styleId="FootnoteText">
    <w:name w:val="footnote text"/>
    <w:basedOn w:val="Normal"/>
    <w:link w:val="FootnoteTextChar"/>
    <w:semiHidden/>
    <w:rsid w:val="00625EEC"/>
    <w:pPr>
      <w:spacing w:before="220"/>
    </w:pPr>
    <w:rPr>
      <w:lang w:val="x-none"/>
    </w:rPr>
  </w:style>
  <w:style w:type="character" w:customStyle="1" w:styleId="FootnoteTextChar">
    <w:name w:val="Footnote Text Char"/>
    <w:link w:val="FootnoteText"/>
    <w:semiHidden/>
    <w:locked/>
    <w:rsid w:val="00E4051D"/>
    <w:rPr>
      <w:rFonts w:ascii="Tahoma" w:hAnsi="Tahoma" w:cs="Times New Roman"/>
      <w:sz w:val="20"/>
      <w:szCs w:val="20"/>
      <w:lang w:val="x-none" w:eastAsia="en-US"/>
    </w:rPr>
  </w:style>
  <w:style w:type="paragraph" w:customStyle="1" w:styleId="Glossary">
    <w:name w:val="Glossary"/>
    <w:basedOn w:val="Heading3"/>
    <w:rsid w:val="006964B9"/>
    <w:pPr>
      <w:outlineLvl w:val="9"/>
    </w:pPr>
    <w:rPr>
      <w:i/>
    </w:rPr>
  </w:style>
  <w:style w:type="character" w:styleId="Hyperlink">
    <w:name w:val="Hyperlink"/>
    <w:rsid w:val="00625EEC"/>
    <w:rPr>
      <w:rFonts w:ascii="Tahoma" w:hAnsi="Tahoma" w:cs="Times New Roman"/>
      <w:color w:val="0000FF"/>
      <w:sz w:val="20"/>
      <w:u w:val="single"/>
    </w:rPr>
  </w:style>
  <w:style w:type="paragraph" w:styleId="Index1">
    <w:name w:val="index 1"/>
    <w:basedOn w:val="Normal"/>
    <w:next w:val="Normal"/>
    <w:autoRedefine/>
    <w:semiHidden/>
    <w:rsid w:val="00625EEC"/>
    <w:pPr>
      <w:ind w:left="240" w:hanging="240"/>
    </w:pPr>
    <w:rPr>
      <w:b/>
      <w:bCs/>
      <w:lang w:val="en-US"/>
    </w:rPr>
  </w:style>
  <w:style w:type="paragraph" w:styleId="Index2">
    <w:name w:val="index 2"/>
    <w:basedOn w:val="Normal"/>
    <w:next w:val="Normal"/>
    <w:autoRedefine/>
    <w:semiHidden/>
    <w:rsid w:val="00625EEC"/>
    <w:pPr>
      <w:ind w:left="480" w:hanging="240"/>
    </w:pPr>
  </w:style>
  <w:style w:type="paragraph" w:styleId="Index3">
    <w:name w:val="index 3"/>
    <w:basedOn w:val="Normal"/>
    <w:next w:val="Normal"/>
    <w:autoRedefine/>
    <w:semiHidden/>
    <w:rsid w:val="00625EEC"/>
    <w:pPr>
      <w:ind w:left="720" w:hanging="240"/>
    </w:pPr>
  </w:style>
  <w:style w:type="paragraph" w:styleId="Index4">
    <w:name w:val="index 4"/>
    <w:basedOn w:val="Normal"/>
    <w:next w:val="Normal"/>
    <w:autoRedefine/>
    <w:semiHidden/>
    <w:rsid w:val="00625EEC"/>
    <w:pPr>
      <w:ind w:left="960" w:hanging="240"/>
    </w:pPr>
  </w:style>
  <w:style w:type="paragraph" w:styleId="Index5">
    <w:name w:val="index 5"/>
    <w:basedOn w:val="Normal"/>
    <w:next w:val="Normal"/>
    <w:autoRedefine/>
    <w:semiHidden/>
    <w:rsid w:val="00625EEC"/>
    <w:pPr>
      <w:ind w:left="1200" w:hanging="240"/>
    </w:pPr>
  </w:style>
  <w:style w:type="paragraph" w:styleId="IndexHeading">
    <w:name w:val="index heading"/>
    <w:basedOn w:val="Normal"/>
    <w:next w:val="Index1"/>
    <w:semiHidden/>
    <w:rsid w:val="00625EEC"/>
  </w:style>
  <w:style w:type="paragraph" w:styleId="NormalWeb">
    <w:name w:val="Normal (Web)"/>
    <w:basedOn w:val="Normal"/>
    <w:uiPriority w:val="99"/>
    <w:semiHidden/>
    <w:rsid w:val="00625EEC"/>
    <w:pPr>
      <w:spacing w:before="100" w:beforeAutospacing="1" w:after="100" w:afterAutospacing="1"/>
      <w:jc w:val="left"/>
    </w:pPr>
    <w:rPr>
      <w:rFonts w:eastAsia="Arial Unicode MS" w:cs="Arial Unicode MS"/>
      <w:szCs w:val="24"/>
    </w:rPr>
  </w:style>
  <w:style w:type="paragraph" w:customStyle="1" w:styleId="ImportantNote">
    <w:name w:val="Important Note"/>
    <w:next w:val="Normal"/>
    <w:rsid w:val="00625EEC"/>
    <w:pPr>
      <w:pBdr>
        <w:left w:val="single" w:sz="48" w:space="4" w:color="FF6600"/>
      </w:pBdr>
    </w:pPr>
    <w:rPr>
      <w:rFonts w:ascii="Tahoma" w:hAnsi="Tahoma"/>
      <w:noProof/>
      <w:color w:val="000000"/>
      <w:lang w:val="de-DE" w:eastAsia="de-DE"/>
    </w:rPr>
  </w:style>
  <w:style w:type="paragraph" w:customStyle="1" w:styleId="Picture">
    <w:name w:val="Picture"/>
    <w:basedOn w:val="Normal"/>
    <w:next w:val="Normal"/>
    <w:rsid w:val="00625EEC"/>
    <w:pPr>
      <w:keepNext/>
      <w:spacing w:before="240"/>
      <w:jc w:val="center"/>
    </w:pPr>
    <w:rPr>
      <w:lang w:val="en-US"/>
    </w:rPr>
  </w:style>
  <w:style w:type="paragraph" w:styleId="Signature">
    <w:name w:val="Signature"/>
    <w:basedOn w:val="Normal"/>
    <w:link w:val="SignatureChar"/>
    <w:rsid w:val="00625EEC"/>
    <w:pPr>
      <w:spacing w:before="120" w:after="60" w:line="221" w:lineRule="atLeast"/>
      <w:ind w:left="1276" w:right="142" w:hanging="1276"/>
    </w:pPr>
    <w:rPr>
      <w:lang w:val="x-none"/>
    </w:rPr>
  </w:style>
  <w:style w:type="character" w:customStyle="1" w:styleId="SignatureChar">
    <w:name w:val="Signature Char"/>
    <w:link w:val="Signature"/>
    <w:semiHidden/>
    <w:locked/>
    <w:rsid w:val="00E4051D"/>
    <w:rPr>
      <w:rFonts w:ascii="Tahoma" w:hAnsi="Tahoma" w:cs="Times New Roman"/>
      <w:sz w:val="20"/>
      <w:szCs w:val="20"/>
      <w:lang w:val="x-none" w:eastAsia="en-US"/>
    </w:rPr>
  </w:style>
  <w:style w:type="table" w:customStyle="1" w:styleId="85">
    <w:name w:val="85"/>
    <w:rsid w:val="00AE7D4E"/>
    <w:pPr>
      <w:widowControl w:val="0"/>
      <w:autoSpaceDE w:val="0"/>
      <w:autoSpaceDN w:val="0"/>
      <w:adjustRightInd w:val="0"/>
    </w:pPr>
    <w:rPr>
      <w:sz w:val="24"/>
      <w:szCs w:val="24"/>
      <w:lang w:eastAsia="en-GB"/>
    </w:rPr>
    <w:tblPr>
      <w:tblStyleRowBandSize w:val="1"/>
      <w:tblStyleCol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108" w:type="dxa"/>
      </w:tblCellMar>
    </w:tblPr>
    <w:trPr>
      <w:cantSplit/>
    </w:trPr>
  </w:style>
  <w:style w:type="paragraph" w:styleId="TOC3">
    <w:name w:val="toc 3"/>
    <w:basedOn w:val="Normal"/>
    <w:next w:val="Normal"/>
    <w:semiHidden/>
    <w:rsid w:val="00625EEC"/>
    <w:pPr>
      <w:spacing w:after="40"/>
      <w:ind w:left="1134"/>
      <w:jc w:val="left"/>
    </w:pPr>
    <w:rPr>
      <w:iCs/>
      <w:szCs w:val="24"/>
    </w:rPr>
  </w:style>
  <w:style w:type="paragraph" w:styleId="TOC4">
    <w:name w:val="toc 4"/>
    <w:basedOn w:val="Normal"/>
    <w:next w:val="Normal"/>
    <w:semiHidden/>
    <w:rsid w:val="00625EEC"/>
    <w:pPr>
      <w:ind w:left="600"/>
      <w:jc w:val="left"/>
    </w:pPr>
    <w:rPr>
      <w:rFonts w:ascii="Times New Roman" w:hAnsi="Times New Roman"/>
      <w:szCs w:val="21"/>
    </w:rPr>
  </w:style>
  <w:style w:type="paragraph" w:styleId="TOC5">
    <w:name w:val="toc 5"/>
    <w:basedOn w:val="Normal"/>
    <w:next w:val="Normal"/>
    <w:semiHidden/>
    <w:rsid w:val="00625EEC"/>
    <w:pPr>
      <w:ind w:left="800"/>
      <w:jc w:val="left"/>
    </w:pPr>
    <w:rPr>
      <w:rFonts w:ascii="Times New Roman" w:hAnsi="Times New Roman"/>
      <w:szCs w:val="21"/>
    </w:rPr>
  </w:style>
  <w:style w:type="paragraph" w:customStyle="1" w:styleId="Copyright">
    <w:name w:val="Copyright"/>
    <w:basedOn w:val="Normal"/>
    <w:rsid w:val="00625EEC"/>
    <w:rPr>
      <w:sz w:val="16"/>
    </w:rPr>
  </w:style>
  <w:style w:type="paragraph" w:customStyle="1" w:styleId="Notes">
    <w:name w:val="Notes"/>
    <w:rsid w:val="00625EEC"/>
    <w:rPr>
      <w:rFonts w:ascii="Impact" w:hAnsi="Impact"/>
      <w:caps/>
      <w:noProof/>
      <w:sz w:val="24"/>
      <w:u w:val="single"/>
      <w:lang w:val="de-DE" w:eastAsia="de-DE"/>
    </w:rPr>
  </w:style>
  <w:style w:type="paragraph" w:customStyle="1" w:styleId="Style1">
    <w:name w:val="Style1"/>
    <w:basedOn w:val="Heading3"/>
    <w:next w:val="Normal"/>
    <w:rsid w:val="00625EEC"/>
    <w:pPr>
      <w:numPr>
        <w:ilvl w:val="0"/>
        <w:numId w:val="0"/>
      </w:numPr>
      <w:spacing w:after="120"/>
      <w:jc w:val="left"/>
      <w:outlineLvl w:val="3"/>
    </w:pPr>
    <w:rPr>
      <w:b/>
      <w:i/>
      <w:color w:val="auto"/>
      <w:sz w:val="22"/>
      <w:lang w:val="en-US"/>
    </w:rPr>
  </w:style>
  <w:style w:type="paragraph" w:styleId="BalloonText">
    <w:name w:val="Balloon Text"/>
    <w:basedOn w:val="Normal"/>
    <w:link w:val="BalloonTextChar"/>
    <w:semiHidden/>
    <w:rsid w:val="00625EEC"/>
    <w:rPr>
      <w:rFonts w:ascii="Times New Roman" w:hAnsi="Times New Roman"/>
      <w:sz w:val="2"/>
      <w:lang w:val="x-none"/>
    </w:rPr>
  </w:style>
  <w:style w:type="character" w:customStyle="1" w:styleId="BalloonTextChar">
    <w:name w:val="Balloon Text Char"/>
    <w:link w:val="BalloonText"/>
    <w:semiHidden/>
    <w:locked/>
    <w:rsid w:val="00E4051D"/>
    <w:rPr>
      <w:rFonts w:cs="Times New Roman"/>
      <w:sz w:val="2"/>
      <w:lang w:val="x-none" w:eastAsia="en-US"/>
    </w:rPr>
  </w:style>
  <w:style w:type="paragraph" w:customStyle="1" w:styleId="BulletListStart">
    <w:name w:val="Bullet List Start"/>
    <w:basedOn w:val="Normal"/>
    <w:rsid w:val="006964B9"/>
    <w:pPr>
      <w:tabs>
        <w:tab w:val="num" w:pos="360"/>
      </w:tabs>
      <w:ind w:left="360" w:hanging="360"/>
    </w:pPr>
  </w:style>
  <w:style w:type="paragraph" w:customStyle="1" w:styleId="DateOfDoc">
    <w:name w:val="Date Of Doc"/>
    <w:rsid w:val="00625EEC"/>
    <w:pPr>
      <w:spacing w:before="60" w:after="120"/>
      <w:jc w:val="right"/>
    </w:pPr>
    <w:rPr>
      <w:rFonts w:ascii="Arial" w:hAnsi="Arial" w:cs="Tahoma"/>
      <w:bCs/>
      <w:color w:val="333333"/>
      <w:sz w:val="32"/>
      <w:lang w:eastAsia="en-US"/>
    </w:rPr>
  </w:style>
  <w:style w:type="paragraph" w:customStyle="1" w:styleId="CharCharCharChar">
    <w:name w:val="Char Char Char Char"/>
    <w:basedOn w:val="Normal"/>
    <w:rsid w:val="00FD19B3"/>
    <w:pPr>
      <w:spacing w:after="160" w:line="240" w:lineRule="exact"/>
      <w:jc w:val="left"/>
    </w:pPr>
    <w:rPr>
      <w:rFonts w:ascii="Verdana" w:eastAsia="Batang" w:hAnsi="Verdana"/>
      <w:lang w:val="en-US" w:eastAsia="ko-KR"/>
    </w:rPr>
  </w:style>
  <w:style w:type="paragraph" w:customStyle="1" w:styleId="Version">
    <w:name w:val="Version"/>
    <w:basedOn w:val="ClientProjectName"/>
    <w:rsid w:val="00625EEC"/>
    <w:pPr>
      <w:spacing w:before="240" w:after="360"/>
    </w:pPr>
    <w:rPr>
      <w:b w:val="0"/>
      <w:sz w:val="28"/>
    </w:rPr>
  </w:style>
  <w:style w:type="paragraph" w:customStyle="1" w:styleId="HeaderClientName">
    <w:name w:val="Header Client Name"/>
    <w:basedOn w:val="HeaderReportTitle"/>
    <w:rsid w:val="00625EEC"/>
    <w:pPr>
      <w:pBdr>
        <w:bottom w:val="single" w:sz="2" w:space="1" w:color="808080"/>
      </w:pBdr>
      <w:tabs>
        <w:tab w:val="left" w:pos="2835"/>
        <w:tab w:val="right" w:pos="9360"/>
      </w:tabs>
    </w:pPr>
    <w:rPr>
      <w:rFonts w:ascii="Arial" w:hAnsi="Arial" w:cs="Arial"/>
      <w:bCs/>
      <w:sz w:val="22"/>
    </w:rPr>
  </w:style>
  <w:style w:type="paragraph" w:customStyle="1" w:styleId="ClientName">
    <w:name w:val="Client Name"/>
    <w:basedOn w:val="Normal"/>
    <w:rsid w:val="00625EEC"/>
    <w:pPr>
      <w:spacing w:after="240"/>
      <w:jc w:val="right"/>
    </w:pPr>
    <w:rPr>
      <w:rFonts w:cs="Tahoma"/>
      <w:bCs/>
      <w:color w:val="333333"/>
      <w:sz w:val="48"/>
    </w:rPr>
  </w:style>
  <w:style w:type="paragraph" w:customStyle="1" w:styleId="ClientProjectName">
    <w:name w:val="Client Project Name"/>
    <w:basedOn w:val="Normal"/>
    <w:rsid w:val="00625EEC"/>
    <w:pPr>
      <w:jc w:val="right"/>
    </w:pPr>
    <w:rPr>
      <w:rFonts w:ascii="Arial" w:hAnsi="Arial" w:cs="Tahoma"/>
      <w:b/>
      <w:bCs/>
      <w:color w:val="333333"/>
      <w:sz w:val="40"/>
    </w:rPr>
  </w:style>
  <w:style w:type="paragraph" w:customStyle="1" w:styleId="HeaderReportTitle">
    <w:name w:val="Header Report Title"/>
    <w:basedOn w:val="Normal"/>
    <w:rsid w:val="00625EEC"/>
    <w:pPr>
      <w:jc w:val="right"/>
    </w:pPr>
    <w:rPr>
      <w:rFonts w:ascii="Arial Narrow" w:hAnsi="Arial Narrow"/>
      <w:b/>
      <w:color w:val="333333"/>
      <w:sz w:val="28"/>
    </w:rPr>
  </w:style>
  <w:style w:type="paragraph" w:styleId="ListParagraph">
    <w:name w:val="List Paragraph"/>
    <w:aliases w:val="Recommendation list"/>
    <w:basedOn w:val="Normal"/>
    <w:link w:val="ListParagraphChar"/>
    <w:uiPriority w:val="34"/>
    <w:qFormat/>
    <w:rsid w:val="00CF666C"/>
    <w:pPr>
      <w:ind w:left="720"/>
      <w:contextualSpacing/>
    </w:pPr>
  </w:style>
  <w:style w:type="paragraph" w:customStyle="1" w:styleId="CNBodyText">
    <w:name w:val="CN Body Text"/>
    <w:link w:val="CNBodyTextChar"/>
    <w:rsid w:val="00915CCD"/>
    <w:pPr>
      <w:spacing w:before="60" w:after="180"/>
    </w:pPr>
    <w:rPr>
      <w:rFonts w:ascii="Verdana" w:hAnsi="Verdana"/>
      <w:sz w:val="18"/>
    </w:rPr>
  </w:style>
  <w:style w:type="character" w:customStyle="1" w:styleId="CNBodyTextChar">
    <w:name w:val="CN Body Text Char"/>
    <w:link w:val="CNBodyText"/>
    <w:locked/>
    <w:rsid w:val="00915CCD"/>
    <w:rPr>
      <w:rFonts w:ascii="Verdana" w:hAnsi="Verdana"/>
      <w:sz w:val="18"/>
      <w:lang w:val="en-NZ" w:eastAsia="en-NZ" w:bidi="ar-SA"/>
    </w:rPr>
  </w:style>
  <w:style w:type="paragraph" w:styleId="BodyText">
    <w:name w:val="Body Text"/>
    <w:basedOn w:val="Normal"/>
    <w:link w:val="BodyTextChar"/>
    <w:locked/>
    <w:rsid w:val="001A48AE"/>
    <w:pPr>
      <w:spacing w:after="240"/>
      <w:ind w:left="1134"/>
      <w:jc w:val="left"/>
    </w:pPr>
    <w:rPr>
      <w:rFonts w:ascii="Arial" w:hAnsi="Arial"/>
      <w:lang w:val="en-GB" w:eastAsia="en-GB"/>
    </w:rPr>
  </w:style>
  <w:style w:type="character" w:customStyle="1" w:styleId="BodyTextChar">
    <w:name w:val="Body Text Char"/>
    <w:link w:val="BodyText"/>
    <w:rsid w:val="001A48AE"/>
    <w:rPr>
      <w:rFonts w:ascii="Arial" w:hAnsi="Arial"/>
      <w:lang w:val="en-GB" w:eastAsia="en-GB"/>
    </w:rPr>
  </w:style>
  <w:style w:type="table" w:styleId="TableGrid">
    <w:name w:val="Table Grid"/>
    <w:basedOn w:val="TableNormal"/>
    <w:rsid w:val="00DF0E5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94D46"/>
    <w:rPr>
      <w:i/>
      <w:iCs/>
    </w:rPr>
  </w:style>
  <w:style w:type="paragraph" w:customStyle="1" w:styleId="Default">
    <w:name w:val="Default"/>
    <w:rsid w:val="002554B5"/>
    <w:pPr>
      <w:autoSpaceDE w:val="0"/>
      <w:autoSpaceDN w:val="0"/>
      <w:adjustRightInd w:val="0"/>
    </w:pPr>
    <w:rPr>
      <w:rFonts w:ascii="Calibri" w:hAnsi="Calibri" w:cs="Calibri"/>
      <w:color w:val="000000"/>
      <w:sz w:val="24"/>
      <w:szCs w:val="24"/>
      <w:lang w:eastAsia="en-US"/>
    </w:rPr>
  </w:style>
  <w:style w:type="paragraph" w:styleId="PlainText">
    <w:name w:val="Plain Text"/>
    <w:basedOn w:val="Normal"/>
    <w:link w:val="PlainTextChar"/>
    <w:uiPriority w:val="99"/>
    <w:unhideWhenUsed/>
    <w:locked/>
    <w:rsid w:val="002E67E1"/>
    <w:pPr>
      <w:jc w:val="left"/>
    </w:pPr>
    <w:rPr>
      <w:rFonts w:ascii="Calibri" w:eastAsia="Calibri" w:hAnsi="Calibri"/>
      <w:sz w:val="22"/>
      <w:szCs w:val="22"/>
      <w:lang w:val="x-none" w:eastAsia="x-none"/>
    </w:rPr>
  </w:style>
  <w:style w:type="character" w:customStyle="1" w:styleId="PlainTextChar">
    <w:name w:val="Plain Text Char"/>
    <w:link w:val="PlainText"/>
    <w:uiPriority w:val="99"/>
    <w:rsid w:val="002E67E1"/>
    <w:rPr>
      <w:rFonts w:ascii="Calibri" w:eastAsia="Calibri" w:hAnsi="Calibri" w:cs="Calibri"/>
      <w:sz w:val="22"/>
      <w:szCs w:val="22"/>
    </w:rPr>
  </w:style>
  <w:style w:type="paragraph" w:customStyle="1" w:styleId="TableText">
    <w:name w:val="Table Text"/>
    <w:basedOn w:val="Normal"/>
    <w:link w:val="TableTextChar"/>
    <w:rsid w:val="007A7A39"/>
    <w:pPr>
      <w:spacing w:before="60" w:after="60"/>
      <w:jc w:val="left"/>
    </w:pPr>
    <w:rPr>
      <w:rFonts w:ascii="Arial" w:hAnsi="Arial" w:cs="Arial"/>
      <w:lang w:eastAsia="en-NZ"/>
    </w:rPr>
  </w:style>
  <w:style w:type="character" w:customStyle="1" w:styleId="TableTextChar">
    <w:name w:val="Table Text Char"/>
    <w:link w:val="TableText"/>
    <w:rsid w:val="007A7A39"/>
    <w:rPr>
      <w:rFonts w:ascii="Arial" w:hAnsi="Arial" w:cs="Arial"/>
      <w:lang w:val="en-NZ" w:eastAsia="en-NZ"/>
    </w:rPr>
  </w:style>
  <w:style w:type="paragraph" w:styleId="NoSpacing">
    <w:name w:val="No Spacing"/>
    <w:uiPriority w:val="1"/>
    <w:qFormat/>
    <w:rsid w:val="00D93FBE"/>
    <w:pPr>
      <w:jc w:val="both"/>
    </w:pPr>
    <w:rPr>
      <w:rFonts w:ascii="Arial" w:hAnsi="Arial" w:cs="Arial"/>
    </w:rPr>
  </w:style>
  <w:style w:type="paragraph" w:styleId="CommentSubject">
    <w:name w:val="annotation subject"/>
    <w:basedOn w:val="CommentText"/>
    <w:next w:val="CommentText"/>
    <w:semiHidden/>
    <w:locked/>
    <w:rsid w:val="005F58DC"/>
    <w:rPr>
      <w:b/>
      <w:bCs/>
      <w:lang w:val="en-NZ"/>
    </w:rPr>
  </w:style>
  <w:style w:type="paragraph" w:customStyle="1" w:styleId="Letterbullets">
    <w:name w:val="Letter bullets"/>
    <w:basedOn w:val="Normal"/>
    <w:rsid w:val="008C0717"/>
    <w:pPr>
      <w:numPr>
        <w:numId w:val="4"/>
      </w:numPr>
      <w:tabs>
        <w:tab w:val="clear" w:pos="1440"/>
        <w:tab w:val="num" w:pos="360"/>
      </w:tabs>
      <w:spacing w:after="120"/>
    </w:pPr>
    <w:rPr>
      <w:rFonts w:ascii="Arial" w:hAnsi="Arial"/>
      <w:szCs w:val="24"/>
      <w:lang w:val="en-AU"/>
    </w:rPr>
  </w:style>
  <w:style w:type="paragraph" w:styleId="Title">
    <w:name w:val="Title"/>
    <w:basedOn w:val="Normal"/>
    <w:link w:val="TitleChar"/>
    <w:qFormat/>
    <w:rsid w:val="00FA0012"/>
    <w:pPr>
      <w:spacing w:after="120"/>
      <w:jc w:val="center"/>
    </w:pPr>
    <w:rPr>
      <w:rFonts w:ascii="Arial" w:hAnsi="Arial"/>
      <w:b/>
      <w:sz w:val="32"/>
      <w:lang w:val="en-GB"/>
    </w:rPr>
  </w:style>
  <w:style w:type="character" w:customStyle="1" w:styleId="TitleChar">
    <w:name w:val="Title Char"/>
    <w:link w:val="Title"/>
    <w:locked/>
    <w:rsid w:val="00FA0012"/>
    <w:rPr>
      <w:rFonts w:ascii="Arial" w:hAnsi="Arial"/>
      <w:b/>
      <w:sz w:val="32"/>
      <w:lang w:val="en-GB" w:eastAsia="en-US" w:bidi="ar-SA"/>
    </w:rPr>
  </w:style>
  <w:style w:type="paragraph" w:customStyle="1" w:styleId="SubParagraph">
    <w:name w:val="Sub Paragraph"/>
    <w:basedOn w:val="Normal"/>
    <w:rsid w:val="002C3594"/>
    <w:pPr>
      <w:pBdr>
        <w:top w:val="single" w:sz="4" w:space="1" w:color="FFFFFF"/>
        <w:left w:val="single" w:sz="4" w:space="1" w:color="FFFFFF"/>
        <w:bottom w:val="single" w:sz="4" w:space="1" w:color="FFFFFF"/>
        <w:right w:val="single" w:sz="4" w:space="1" w:color="FFFFFF"/>
        <w:between w:val="single" w:sz="4" w:space="1" w:color="FFFFFF"/>
        <w:bar w:val="single" w:sz="4" w:color="FFFFFF"/>
      </w:pBdr>
      <w:tabs>
        <w:tab w:val="num" w:pos="720"/>
      </w:tabs>
      <w:spacing w:before="60" w:after="180"/>
      <w:ind w:left="720" w:hanging="720"/>
      <w:jc w:val="left"/>
    </w:pPr>
    <w:rPr>
      <w:rFonts w:ascii="Arial" w:hAnsi="Arial"/>
      <w:sz w:val="22"/>
      <w:szCs w:val="22"/>
      <w:lang w:val="en-GB"/>
    </w:rPr>
  </w:style>
  <w:style w:type="paragraph" w:customStyle="1" w:styleId="SubsubParagraph">
    <w:name w:val="Subsub Paragraph"/>
    <w:basedOn w:val="SubParagraph"/>
    <w:rsid w:val="002C3594"/>
    <w:pPr>
      <w:tabs>
        <w:tab w:val="clear" w:pos="720"/>
        <w:tab w:val="num" w:pos="1361"/>
      </w:tabs>
      <w:ind w:left="1361" w:hanging="641"/>
    </w:pPr>
    <w:rPr>
      <w:kern w:val="22"/>
    </w:rPr>
  </w:style>
  <w:style w:type="paragraph" w:customStyle="1" w:styleId="Heading1A">
    <w:name w:val="Heading 1A"/>
    <w:basedOn w:val="Normal"/>
    <w:link w:val="Heading1AChar"/>
    <w:rsid w:val="002C3594"/>
    <w:pPr>
      <w:keepNext/>
      <w:pBdr>
        <w:bottom w:val="single" w:sz="12" w:space="1" w:color="4F81BD"/>
      </w:pBdr>
      <w:spacing w:line="320" w:lineRule="atLeast"/>
      <w:ind w:left="567" w:hanging="567"/>
      <w:jc w:val="left"/>
      <w:outlineLvl w:val="1"/>
    </w:pPr>
    <w:rPr>
      <w:rFonts w:ascii="Arial" w:hAnsi="Arial"/>
      <w:b/>
      <w:color w:val="4F81BD"/>
      <w:sz w:val="36"/>
    </w:rPr>
  </w:style>
  <w:style w:type="character" w:customStyle="1" w:styleId="Heading1AChar">
    <w:name w:val="Heading 1A Char"/>
    <w:link w:val="Heading1A"/>
    <w:locked/>
    <w:rsid w:val="002C3594"/>
    <w:rPr>
      <w:rFonts w:ascii="Arial" w:hAnsi="Arial"/>
      <w:b/>
      <w:color w:val="4F81BD"/>
      <w:sz w:val="36"/>
      <w:lang w:val="en-NZ" w:eastAsia="en-US" w:bidi="ar-SA"/>
    </w:rPr>
  </w:style>
  <w:style w:type="paragraph" w:customStyle="1" w:styleId="NormalLatinArial">
    <w:name w:val="Normal + (Latin) Arial"/>
    <w:aliases w:val="16 pt,Bold,Custom Color(RGB(0,151,219)),Centered,Heading 1 + (Latin) Arial Bold,14 pt,Left,Le..."/>
    <w:basedOn w:val="Title"/>
    <w:link w:val="Heading1LatinArialBoldChar"/>
    <w:rsid w:val="00CF1BF8"/>
    <w:pPr>
      <w:tabs>
        <w:tab w:val="left" w:pos="709"/>
        <w:tab w:val="left" w:pos="1418"/>
        <w:tab w:val="left" w:pos="2127"/>
      </w:tabs>
      <w:spacing w:after="360" w:line="300" w:lineRule="atLeast"/>
      <w:jc w:val="left"/>
    </w:pPr>
    <w:rPr>
      <w:rFonts w:eastAsia="Calibri" w:cs="Arial"/>
      <w:caps/>
      <w:color w:val="0097DB"/>
      <w:szCs w:val="32"/>
      <w:lang w:val="en-AU" w:eastAsia="en-NZ"/>
    </w:rPr>
  </w:style>
  <w:style w:type="paragraph" w:customStyle="1" w:styleId="Heading3Arial">
    <w:name w:val="Heading 3 + Arial"/>
    <w:aliases w:val="Custom Color(RGB(126,186,28)),Not Small caps,After:  4 p..."/>
    <w:basedOn w:val="Title"/>
    <w:rsid w:val="00CF1BF8"/>
    <w:pPr>
      <w:tabs>
        <w:tab w:val="left" w:pos="709"/>
        <w:tab w:val="left" w:pos="1418"/>
        <w:tab w:val="left" w:pos="2127"/>
      </w:tabs>
      <w:spacing w:after="360" w:line="300" w:lineRule="atLeast"/>
      <w:jc w:val="left"/>
    </w:pPr>
    <w:rPr>
      <w:rFonts w:cs="Arial"/>
      <w:b w:val="0"/>
      <w:color w:val="009900"/>
      <w:sz w:val="28"/>
      <w:szCs w:val="28"/>
      <w:lang w:val="en-US"/>
    </w:rPr>
  </w:style>
  <w:style w:type="character" w:customStyle="1" w:styleId="Heading1LatinArialBoldChar">
    <w:name w:val="Heading 1 + (Latin) Arial Bold Char"/>
    <w:aliases w:val="14 pt Char,Custom Color(RGB(0 Char,151 Char,219)) Char,Left Char,Le... Char"/>
    <w:link w:val="NormalLatinArial"/>
    <w:locked/>
    <w:rsid w:val="00F33FC7"/>
    <w:rPr>
      <w:rFonts w:ascii="Arial" w:eastAsia="Calibri" w:hAnsi="Arial" w:cs="Arial"/>
      <w:b/>
      <w:caps/>
      <w:color w:val="0097DB"/>
      <w:sz w:val="32"/>
      <w:szCs w:val="32"/>
      <w:lang w:val="en-AU"/>
    </w:rPr>
  </w:style>
  <w:style w:type="character" w:customStyle="1" w:styleId="ListParagraphChar">
    <w:name w:val="List Paragraph Char"/>
    <w:aliases w:val="Recommendation list Char"/>
    <w:link w:val="ListParagraph"/>
    <w:uiPriority w:val="34"/>
    <w:locked/>
    <w:rsid w:val="00F33FC7"/>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470756">
      <w:bodyDiv w:val="1"/>
      <w:marLeft w:val="0"/>
      <w:marRight w:val="0"/>
      <w:marTop w:val="0"/>
      <w:marBottom w:val="0"/>
      <w:divBdr>
        <w:top w:val="none" w:sz="0" w:space="0" w:color="auto"/>
        <w:left w:val="none" w:sz="0" w:space="0" w:color="auto"/>
        <w:bottom w:val="none" w:sz="0" w:space="0" w:color="auto"/>
        <w:right w:val="none" w:sz="0" w:space="0" w:color="auto"/>
      </w:divBdr>
    </w:div>
    <w:div w:id="13003574">
      <w:bodyDiv w:val="1"/>
      <w:marLeft w:val="0"/>
      <w:marRight w:val="0"/>
      <w:marTop w:val="0"/>
      <w:marBottom w:val="0"/>
      <w:divBdr>
        <w:top w:val="none" w:sz="0" w:space="0" w:color="auto"/>
        <w:left w:val="none" w:sz="0" w:space="0" w:color="auto"/>
        <w:bottom w:val="none" w:sz="0" w:space="0" w:color="auto"/>
        <w:right w:val="none" w:sz="0" w:space="0" w:color="auto"/>
      </w:divBdr>
    </w:div>
    <w:div w:id="76022109">
      <w:bodyDiv w:val="1"/>
      <w:marLeft w:val="0"/>
      <w:marRight w:val="0"/>
      <w:marTop w:val="0"/>
      <w:marBottom w:val="0"/>
      <w:divBdr>
        <w:top w:val="none" w:sz="0" w:space="0" w:color="auto"/>
        <w:left w:val="none" w:sz="0" w:space="0" w:color="auto"/>
        <w:bottom w:val="none" w:sz="0" w:space="0" w:color="auto"/>
        <w:right w:val="none" w:sz="0" w:space="0" w:color="auto"/>
      </w:divBdr>
    </w:div>
    <w:div w:id="126432576">
      <w:bodyDiv w:val="1"/>
      <w:marLeft w:val="0"/>
      <w:marRight w:val="0"/>
      <w:marTop w:val="0"/>
      <w:marBottom w:val="0"/>
      <w:divBdr>
        <w:top w:val="none" w:sz="0" w:space="0" w:color="auto"/>
        <w:left w:val="none" w:sz="0" w:space="0" w:color="auto"/>
        <w:bottom w:val="none" w:sz="0" w:space="0" w:color="auto"/>
        <w:right w:val="none" w:sz="0" w:space="0" w:color="auto"/>
      </w:divBdr>
    </w:div>
    <w:div w:id="694187281">
      <w:bodyDiv w:val="1"/>
      <w:marLeft w:val="0"/>
      <w:marRight w:val="0"/>
      <w:marTop w:val="0"/>
      <w:marBottom w:val="0"/>
      <w:divBdr>
        <w:top w:val="none" w:sz="0" w:space="0" w:color="auto"/>
        <w:left w:val="none" w:sz="0" w:space="0" w:color="auto"/>
        <w:bottom w:val="none" w:sz="0" w:space="0" w:color="auto"/>
        <w:right w:val="none" w:sz="0" w:space="0" w:color="auto"/>
      </w:divBdr>
    </w:div>
    <w:div w:id="983893403">
      <w:bodyDiv w:val="1"/>
      <w:marLeft w:val="0"/>
      <w:marRight w:val="0"/>
      <w:marTop w:val="0"/>
      <w:marBottom w:val="0"/>
      <w:divBdr>
        <w:top w:val="none" w:sz="0" w:space="0" w:color="auto"/>
        <w:left w:val="none" w:sz="0" w:space="0" w:color="auto"/>
        <w:bottom w:val="none" w:sz="0" w:space="0" w:color="auto"/>
        <w:right w:val="none" w:sz="0" w:space="0" w:color="auto"/>
      </w:divBdr>
      <w:divsChild>
        <w:div w:id="4963125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983330">
              <w:marLeft w:val="0"/>
              <w:marRight w:val="0"/>
              <w:marTop w:val="0"/>
              <w:marBottom w:val="0"/>
              <w:divBdr>
                <w:top w:val="none" w:sz="0" w:space="0" w:color="auto"/>
                <w:left w:val="none" w:sz="0" w:space="0" w:color="auto"/>
                <w:bottom w:val="none" w:sz="0" w:space="0" w:color="auto"/>
                <w:right w:val="none" w:sz="0" w:space="0" w:color="auto"/>
              </w:divBdr>
              <w:divsChild>
                <w:div w:id="76563017">
                  <w:marLeft w:val="0"/>
                  <w:marRight w:val="0"/>
                  <w:marTop w:val="0"/>
                  <w:marBottom w:val="0"/>
                  <w:divBdr>
                    <w:top w:val="none" w:sz="0" w:space="0" w:color="auto"/>
                    <w:left w:val="none" w:sz="0" w:space="0" w:color="auto"/>
                    <w:bottom w:val="none" w:sz="0" w:space="0" w:color="auto"/>
                    <w:right w:val="none" w:sz="0" w:space="0" w:color="auto"/>
                  </w:divBdr>
                </w:div>
                <w:div w:id="1049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7584">
      <w:bodyDiv w:val="1"/>
      <w:marLeft w:val="0"/>
      <w:marRight w:val="0"/>
      <w:marTop w:val="0"/>
      <w:marBottom w:val="0"/>
      <w:divBdr>
        <w:top w:val="none" w:sz="0" w:space="0" w:color="auto"/>
        <w:left w:val="none" w:sz="0" w:space="0" w:color="auto"/>
        <w:bottom w:val="none" w:sz="0" w:space="0" w:color="auto"/>
        <w:right w:val="none" w:sz="0" w:space="0" w:color="auto"/>
      </w:divBdr>
    </w:div>
    <w:div w:id="1339191700">
      <w:bodyDiv w:val="1"/>
      <w:marLeft w:val="0"/>
      <w:marRight w:val="0"/>
      <w:marTop w:val="0"/>
      <w:marBottom w:val="4500"/>
      <w:divBdr>
        <w:top w:val="none" w:sz="0" w:space="0" w:color="auto"/>
        <w:left w:val="none" w:sz="0" w:space="0" w:color="auto"/>
        <w:bottom w:val="none" w:sz="0" w:space="0" w:color="auto"/>
        <w:right w:val="none" w:sz="0" w:space="0" w:color="auto"/>
      </w:divBdr>
      <w:divsChild>
        <w:div w:id="1764257255">
          <w:marLeft w:val="0"/>
          <w:marRight w:val="0"/>
          <w:marTop w:val="0"/>
          <w:marBottom w:val="0"/>
          <w:divBdr>
            <w:top w:val="none" w:sz="0" w:space="0" w:color="auto"/>
            <w:left w:val="none" w:sz="0" w:space="0" w:color="auto"/>
            <w:bottom w:val="none" w:sz="0" w:space="0" w:color="auto"/>
            <w:right w:val="none" w:sz="0" w:space="0" w:color="auto"/>
          </w:divBdr>
          <w:divsChild>
            <w:div w:id="2059938024">
              <w:marLeft w:val="0"/>
              <w:marRight w:val="0"/>
              <w:marTop w:val="0"/>
              <w:marBottom w:val="0"/>
              <w:divBdr>
                <w:top w:val="none" w:sz="0" w:space="0" w:color="auto"/>
                <w:left w:val="none" w:sz="0" w:space="0" w:color="auto"/>
                <w:bottom w:val="none" w:sz="0" w:space="0" w:color="auto"/>
                <w:right w:val="none" w:sz="0" w:space="0" w:color="auto"/>
              </w:divBdr>
              <w:divsChild>
                <w:div w:id="598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9727">
      <w:bodyDiv w:val="1"/>
      <w:marLeft w:val="0"/>
      <w:marRight w:val="0"/>
      <w:marTop w:val="0"/>
      <w:marBottom w:val="0"/>
      <w:divBdr>
        <w:top w:val="none" w:sz="0" w:space="0" w:color="auto"/>
        <w:left w:val="none" w:sz="0" w:space="0" w:color="auto"/>
        <w:bottom w:val="none" w:sz="0" w:space="0" w:color="auto"/>
        <w:right w:val="none" w:sz="0" w:space="0" w:color="auto"/>
      </w:divBdr>
    </w:div>
    <w:div w:id="1836528537">
      <w:bodyDiv w:val="1"/>
      <w:marLeft w:val="0"/>
      <w:marRight w:val="0"/>
      <w:marTop w:val="0"/>
      <w:marBottom w:val="0"/>
      <w:divBdr>
        <w:top w:val="none" w:sz="0" w:space="0" w:color="auto"/>
        <w:left w:val="none" w:sz="0" w:space="0" w:color="auto"/>
        <w:bottom w:val="none" w:sz="0" w:space="0" w:color="auto"/>
        <w:right w:val="none" w:sz="0" w:space="0" w:color="auto"/>
      </w:divBdr>
    </w:div>
    <w:div w:id="2134784231">
      <w:bodyDiv w:val="1"/>
      <w:marLeft w:val="0"/>
      <w:marRight w:val="0"/>
      <w:marTop w:val="0"/>
      <w:marBottom w:val="0"/>
      <w:divBdr>
        <w:top w:val="none" w:sz="0" w:space="0" w:color="auto"/>
        <w:left w:val="none" w:sz="0" w:space="0" w:color="auto"/>
        <w:bottom w:val="none" w:sz="0" w:space="0" w:color="auto"/>
        <w:right w:val="none" w:sz="0" w:space="0" w:color="auto"/>
      </w:divBdr>
      <w:divsChild>
        <w:div w:id="6482476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c.govt.nz/assets/Documents/The-Council/CCCTermsConditionsSupplyofProductandServices-Gener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preston@ccc.govt.n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govt.nz/assets/Documents/The-Council/CCCTermsConditionsSupplyofServices-General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c.govt.nz/assets/Documents/The-Council/CCCTermsConditionsSupplyofProduct-General2.pdf" TargetMode="External"/><Relationship Id="rId4" Type="http://schemas.openxmlformats.org/officeDocument/2006/relationships/webSettings" Target="webSettings.xml"/><Relationship Id="rId9" Type="http://schemas.openxmlformats.org/officeDocument/2006/relationships/hyperlink" Target="http://www.ccc.govt.nz/assets/Documents/The-Council/CCCTermsConditionsSupplyofProduct-General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lSu\AppData\Local\Hewlett-Packard\HP%20TRIM\TEMP\HPTRIM.1384\14%201153739%5bv7%5d%20%20RFQ%20Writte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 1153739[v7]  RFQ Written - Template</Template>
  <TotalTime>0</TotalTime>
  <Pages>8</Pages>
  <Words>2546</Words>
  <Characters>14475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IMCT RFQ</vt:lpstr>
    </vt:vector>
  </TitlesOfParts>
  <Company/>
  <LinksUpToDate>false</LinksUpToDate>
  <CharactersWithSpaces>16988</CharactersWithSpaces>
  <SharedDoc>false</SharedDoc>
  <HLinks>
    <vt:vector size="6" baseType="variant">
      <vt:variant>
        <vt:i4>6094853</vt:i4>
      </vt:variant>
      <vt:variant>
        <vt:i4>48</vt:i4>
      </vt:variant>
      <vt:variant>
        <vt:i4>0</vt:i4>
      </vt:variant>
      <vt:variant>
        <vt:i4>5</vt:i4>
      </vt:variant>
      <vt:variant>
        <vt:lpwstr>http://resources.ccc.govt.nz/files/Business/tenderscontracts/cccSupplyofProductandServicesTermsandConditions.pdf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IMCT RFQ</dc:title>
  <dc:subject>&lt;Subject&gt;</dc:subject>
  <dc:creator>Marshall, Susan</dc:creator>
  <cp:keywords/>
  <cp:lastModifiedBy>Rowand, Ian</cp:lastModifiedBy>
  <cp:revision>2</cp:revision>
  <cp:lastPrinted>2017-06-27T01:49:00Z</cp:lastPrinted>
  <dcterms:created xsi:type="dcterms:W3CDTF">2018-07-26T01:23:00Z</dcterms:created>
  <dcterms:modified xsi:type="dcterms:W3CDTF">2018-07-26T01:23:00Z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&lt;Project Name&gt;</vt:lpwstr>
  </property>
  <property fmtid="{D5CDD505-2E9C-101B-9397-08002B2CF9AE}" pid="3" name="Released by">
    <vt:lpwstr>&lt;Author&gt;</vt:lpwstr>
  </property>
  <property fmtid="{D5CDD505-2E9C-101B-9397-08002B2CF9AE}" pid="4" name="Version">
    <vt:lpwstr>0.1</vt:lpwstr>
  </property>
  <property fmtid="{D5CDD505-2E9C-101B-9397-08002B2CF9AE}" pid="5" name="Client">
    <vt:lpwstr>&lt;Client Name&gt;</vt:lpwstr>
  </property>
</Properties>
</file>