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E4" w:rsidRPr="00D31BE4" w:rsidRDefault="00D31BE4" w:rsidP="002C1FB6">
      <w:pPr>
        <w:spacing w:after="0" w:line="240" w:lineRule="auto"/>
        <w:jc w:val="both"/>
        <w:rPr>
          <w:rFonts w:ascii="Arial" w:hAnsi="Arial" w:cs="Arial"/>
        </w:rPr>
      </w:pPr>
    </w:p>
    <w:p w:rsidR="00272925" w:rsidRDefault="00272925" w:rsidP="002C1FB6">
      <w:pPr>
        <w:spacing w:after="0" w:line="240" w:lineRule="auto"/>
        <w:jc w:val="both"/>
        <w:rPr>
          <w:rFonts w:ascii="Arial" w:eastAsia="Times New Roman" w:hAnsi="Arial" w:cs="Arial"/>
          <w:i/>
          <w:color w:val="FF0000"/>
          <w:lang w:eastAsia="en-NZ"/>
        </w:rPr>
      </w:pPr>
      <w:r>
        <w:rPr>
          <w:rFonts w:ascii="Arial" w:eastAsia="Times New Roman" w:hAnsi="Arial" w:cs="Arial"/>
          <w:i/>
          <w:color w:val="FF0000"/>
          <w:lang w:eastAsia="en-NZ"/>
        </w:rPr>
        <w:t>Questions 1 &amp; 2:</w:t>
      </w:r>
    </w:p>
    <w:p w:rsidR="00272925" w:rsidRDefault="00272925" w:rsidP="002C1FB6">
      <w:pPr>
        <w:spacing w:after="0" w:line="240" w:lineRule="auto"/>
        <w:jc w:val="both"/>
        <w:rPr>
          <w:rFonts w:ascii="Arial" w:eastAsia="Times New Roman" w:hAnsi="Arial" w:cs="Arial"/>
          <w:i/>
          <w:color w:val="FF0000"/>
          <w:lang w:eastAsia="en-NZ"/>
        </w:rPr>
      </w:pPr>
    </w:p>
    <w:p w:rsidR="00272925" w:rsidRPr="00272925" w:rsidRDefault="00BE10F3" w:rsidP="00272925">
      <w:pPr>
        <w:pStyle w:val="ListParagraph"/>
        <w:numPr>
          <w:ilvl w:val="0"/>
          <w:numId w:val="9"/>
        </w:numPr>
        <w:spacing w:after="0" w:line="240" w:lineRule="auto"/>
        <w:ind w:left="360"/>
        <w:jc w:val="both"/>
        <w:rPr>
          <w:rFonts w:ascii="Arial" w:eastAsia="Times New Roman" w:hAnsi="Arial" w:cs="Arial"/>
          <w:i/>
          <w:color w:val="FF0000"/>
          <w:lang w:eastAsia="en-NZ"/>
        </w:rPr>
      </w:pPr>
      <w:r w:rsidRPr="00272925">
        <w:rPr>
          <w:rFonts w:ascii="Arial" w:eastAsia="Times New Roman" w:hAnsi="Arial" w:cs="Arial"/>
          <w:i/>
          <w:color w:val="FF0000"/>
          <w:lang w:eastAsia="en-NZ"/>
        </w:rPr>
        <w:t>The number of underpayments and overpayments made each pay period, broken down into gross dollar value bands in increments of $500 (e.g. overpayments $0-$499, overpayments $500-$9</w:t>
      </w:r>
      <w:r w:rsidR="00272925" w:rsidRPr="00272925">
        <w:rPr>
          <w:rFonts w:ascii="Arial" w:eastAsia="Times New Roman" w:hAnsi="Arial" w:cs="Arial"/>
          <w:i/>
          <w:color w:val="FF0000"/>
          <w:lang w:eastAsia="en-NZ"/>
        </w:rPr>
        <w:t xml:space="preserve">99, underpayments $0-$499, etc </w:t>
      </w:r>
    </w:p>
    <w:p w:rsidR="00272925" w:rsidRPr="00272925" w:rsidRDefault="00272925" w:rsidP="00272925">
      <w:pPr>
        <w:pStyle w:val="ListParagraph"/>
        <w:numPr>
          <w:ilvl w:val="0"/>
          <w:numId w:val="9"/>
        </w:numPr>
        <w:spacing w:after="0" w:line="240" w:lineRule="auto"/>
        <w:ind w:left="360"/>
        <w:jc w:val="both"/>
        <w:rPr>
          <w:rFonts w:ascii="Arial" w:eastAsia="Times New Roman" w:hAnsi="Arial" w:cs="Arial"/>
          <w:color w:val="FF0000"/>
          <w:lang w:eastAsia="en-NZ"/>
        </w:rPr>
      </w:pPr>
      <w:r w:rsidRPr="00272925">
        <w:rPr>
          <w:rFonts w:ascii="Arial" w:eastAsia="Times New Roman" w:hAnsi="Arial" w:cs="Arial"/>
          <w:i/>
          <w:color w:val="FF0000"/>
          <w:lang w:eastAsia="en-NZ"/>
        </w:rPr>
        <w:t>The number of staff employed by New Zealand Post during each of these pay periods.</w:t>
      </w:r>
    </w:p>
    <w:p w:rsidR="00BE10F3" w:rsidRPr="00272925" w:rsidRDefault="00BE10F3" w:rsidP="00272925">
      <w:pPr>
        <w:spacing w:after="0" w:line="240" w:lineRule="auto"/>
        <w:jc w:val="both"/>
        <w:rPr>
          <w:rFonts w:ascii="Arial" w:eastAsia="Times New Roman" w:hAnsi="Arial" w:cs="Arial"/>
          <w:i/>
          <w:color w:val="FF0000"/>
          <w:lang w:eastAsia="en-NZ"/>
        </w:rPr>
      </w:pPr>
    </w:p>
    <w:p w:rsidR="00BE10F3" w:rsidRPr="00272925" w:rsidRDefault="00BE10F3" w:rsidP="00272925">
      <w:pPr>
        <w:spacing w:after="0" w:line="240" w:lineRule="auto"/>
        <w:jc w:val="both"/>
        <w:rPr>
          <w:rFonts w:ascii="Arial" w:eastAsia="Times New Roman" w:hAnsi="Arial" w:cs="Arial"/>
          <w:color w:val="FF0000"/>
          <w:lang w:eastAsia="en-NZ"/>
        </w:rPr>
      </w:pPr>
    </w:p>
    <w:p w:rsidR="00FD0A79" w:rsidRDefault="00BD56A5" w:rsidP="002C1FB6">
      <w:pPr>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 xml:space="preserve">The </w:t>
      </w:r>
      <w:r w:rsidR="001468AF">
        <w:rPr>
          <w:rFonts w:ascii="Arial" w:eastAsia="Times New Roman" w:hAnsi="Arial" w:cs="Arial"/>
          <w:color w:val="000000"/>
          <w:lang w:eastAsia="en-NZ"/>
        </w:rPr>
        <w:t>attached spreadsheet show</w:t>
      </w:r>
      <w:r>
        <w:rPr>
          <w:rFonts w:ascii="Arial" w:eastAsia="Times New Roman" w:hAnsi="Arial" w:cs="Arial"/>
          <w:color w:val="000000"/>
          <w:lang w:eastAsia="en-NZ"/>
        </w:rPr>
        <w:t>s</w:t>
      </w:r>
      <w:r w:rsidR="001468AF">
        <w:rPr>
          <w:rFonts w:ascii="Arial" w:eastAsia="Times New Roman" w:hAnsi="Arial" w:cs="Arial"/>
          <w:color w:val="000000"/>
          <w:lang w:eastAsia="en-NZ"/>
        </w:rPr>
        <w:t xml:space="preserve"> the number of </w:t>
      </w:r>
      <w:r>
        <w:rPr>
          <w:rFonts w:ascii="Arial" w:eastAsia="Times New Roman" w:hAnsi="Arial" w:cs="Arial"/>
          <w:color w:val="000000"/>
          <w:lang w:eastAsia="en-NZ"/>
        </w:rPr>
        <w:t xml:space="preserve">under and </w:t>
      </w:r>
      <w:r w:rsidR="001468AF">
        <w:rPr>
          <w:rFonts w:ascii="Arial" w:eastAsia="Times New Roman" w:hAnsi="Arial" w:cs="Arial"/>
          <w:color w:val="000000"/>
          <w:lang w:eastAsia="en-NZ"/>
        </w:rPr>
        <w:t xml:space="preserve">overpayments adjusted in each pay period for the calendar year 2012. </w:t>
      </w:r>
      <w:r w:rsidR="00272925">
        <w:rPr>
          <w:rFonts w:ascii="Arial" w:eastAsia="Times New Roman" w:hAnsi="Arial" w:cs="Arial"/>
          <w:color w:val="000000"/>
          <w:lang w:eastAsia="en-NZ"/>
        </w:rPr>
        <w:t>Adjustments for incorrect pays are</w:t>
      </w:r>
      <w:r>
        <w:rPr>
          <w:rFonts w:ascii="Arial" w:eastAsia="Times New Roman" w:hAnsi="Arial" w:cs="Arial"/>
          <w:color w:val="000000"/>
          <w:lang w:eastAsia="en-NZ"/>
        </w:rPr>
        <w:t xml:space="preserve"> </w:t>
      </w:r>
      <w:r w:rsidR="00272925">
        <w:rPr>
          <w:rFonts w:ascii="Arial" w:eastAsia="Times New Roman" w:hAnsi="Arial" w:cs="Arial"/>
          <w:color w:val="000000"/>
          <w:lang w:eastAsia="en-NZ"/>
        </w:rPr>
        <w:t xml:space="preserve">managed through an </w:t>
      </w:r>
      <w:r>
        <w:rPr>
          <w:rFonts w:ascii="Arial" w:eastAsia="Times New Roman" w:hAnsi="Arial" w:cs="Arial"/>
          <w:color w:val="000000"/>
          <w:lang w:eastAsia="en-NZ"/>
        </w:rPr>
        <w:t>“off-cycle</w:t>
      </w:r>
      <w:r w:rsidR="00272925">
        <w:rPr>
          <w:rFonts w:ascii="Arial" w:eastAsia="Times New Roman" w:hAnsi="Arial" w:cs="Arial"/>
          <w:color w:val="000000"/>
          <w:lang w:eastAsia="en-NZ"/>
        </w:rPr>
        <w:t xml:space="preserve"> pay</w:t>
      </w:r>
      <w:r w:rsidR="00917958">
        <w:rPr>
          <w:rFonts w:ascii="Arial" w:eastAsia="Times New Roman" w:hAnsi="Arial" w:cs="Arial"/>
          <w:color w:val="000000"/>
          <w:lang w:eastAsia="en-NZ"/>
        </w:rPr>
        <w:t>-r</w:t>
      </w:r>
      <w:r w:rsidR="00272925">
        <w:rPr>
          <w:rFonts w:ascii="Arial" w:eastAsia="Times New Roman" w:hAnsi="Arial" w:cs="Arial"/>
          <w:color w:val="000000"/>
          <w:lang w:eastAsia="en-NZ"/>
        </w:rPr>
        <w:t xml:space="preserve">un”.  </w:t>
      </w:r>
    </w:p>
    <w:p w:rsidR="005A28C9" w:rsidRDefault="005A28C9" w:rsidP="002C1FB6">
      <w:pPr>
        <w:spacing w:after="0" w:line="240" w:lineRule="auto"/>
        <w:jc w:val="both"/>
        <w:rPr>
          <w:rFonts w:ascii="Arial" w:eastAsia="Times New Roman" w:hAnsi="Arial" w:cs="Arial"/>
          <w:color w:val="000000"/>
          <w:lang w:eastAsia="en-NZ"/>
        </w:rPr>
      </w:pPr>
    </w:p>
    <w:p w:rsidR="00D31BE4" w:rsidRDefault="00272925" w:rsidP="002C1FB6">
      <w:pPr>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 xml:space="preserve">Where an employee has been underpaid, this is processed </w:t>
      </w:r>
      <w:r w:rsidR="00917958">
        <w:rPr>
          <w:rFonts w:ascii="Arial" w:eastAsia="Times New Roman" w:hAnsi="Arial" w:cs="Arial"/>
          <w:color w:val="000000"/>
          <w:lang w:eastAsia="en-NZ"/>
        </w:rPr>
        <w:t xml:space="preserve">and paid </w:t>
      </w:r>
      <w:r>
        <w:rPr>
          <w:rFonts w:ascii="Arial" w:eastAsia="Times New Roman" w:hAnsi="Arial" w:cs="Arial"/>
          <w:color w:val="000000"/>
          <w:lang w:eastAsia="en-NZ"/>
        </w:rPr>
        <w:t xml:space="preserve">the day after the normal pay day to ensure minimal impact to the employee.  </w:t>
      </w:r>
      <w:r w:rsidR="001468AF">
        <w:rPr>
          <w:rFonts w:ascii="Arial" w:eastAsia="Times New Roman" w:hAnsi="Arial" w:cs="Arial"/>
          <w:color w:val="000000"/>
          <w:lang w:eastAsia="en-NZ"/>
        </w:rPr>
        <w:t xml:space="preserve">When an overpayment occurs it is </w:t>
      </w:r>
      <w:r>
        <w:rPr>
          <w:rFonts w:ascii="Arial" w:eastAsia="Times New Roman" w:hAnsi="Arial" w:cs="Arial"/>
          <w:color w:val="000000"/>
          <w:lang w:eastAsia="en-NZ"/>
        </w:rPr>
        <w:t>adjusted as soon as possible i</w:t>
      </w:r>
      <w:r w:rsidR="001468AF">
        <w:rPr>
          <w:rFonts w:ascii="Arial" w:eastAsia="Times New Roman" w:hAnsi="Arial" w:cs="Arial"/>
          <w:color w:val="000000"/>
          <w:lang w:eastAsia="en-NZ"/>
        </w:rPr>
        <w:t xml:space="preserve">n the employee’s pay </w:t>
      </w:r>
      <w:r w:rsidR="00FA67A8">
        <w:rPr>
          <w:rFonts w:ascii="Arial" w:eastAsia="Times New Roman" w:hAnsi="Arial" w:cs="Arial"/>
          <w:color w:val="000000"/>
          <w:lang w:eastAsia="en-NZ"/>
        </w:rPr>
        <w:t>record</w:t>
      </w:r>
      <w:r w:rsidR="001468AF">
        <w:rPr>
          <w:rFonts w:ascii="Arial" w:eastAsia="Times New Roman" w:hAnsi="Arial" w:cs="Arial"/>
          <w:color w:val="000000"/>
          <w:lang w:eastAsia="en-NZ"/>
        </w:rPr>
        <w:t xml:space="preserve">.  This process is in place to ensure the employee’s earnings record remains correct.  Recovery of the overpayment is then undertaken through a formal engagement with the employee and their manager.  </w:t>
      </w:r>
    </w:p>
    <w:p w:rsidR="00BD56A5" w:rsidRDefault="00BD56A5" w:rsidP="002C1FB6">
      <w:pPr>
        <w:spacing w:after="0" w:line="240" w:lineRule="auto"/>
        <w:jc w:val="both"/>
        <w:rPr>
          <w:rFonts w:ascii="Arial" w:eastAsia="Times New Roman" w:hAnsi="Arial" w:cs="Arial"/>
          <w:color w:val="000000"/>
          <w:lang w:eastAsia="en-NZ"/>
        </w:rPr>
      </w:pPr>
    </w:p>
    <w:p w:rsidR="00BD56A5" w:rsidRDefault="00BD56A5" w:rsidP="00BD56A5">
      <w:pPr>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We have outlined the percentage of occurrences of under/overpayment related to the total number of employees paid</w:t>
      </w:r>
      <w:r w:rsidR="00FD0A79">
        <w:rPr>
          <w:rFonts w:ascii="Arial" w:eastAsia="Times New Roman" w:hAnsi="Arial" w:cs="Arial"/>
          <w:color w:val="000000"/>
          <w:lang w:eastAsia="en-NZ"/>
        </w:rPr>
        <w:t xml:space="preserve"> in each period</w:t>
      </w:r>
      <w:r>
        <w:rPr>
          <w:rFonts w:ascii="Arial" w:eastAsia="Times New Roman" w:hAnsi="Arial" w:cs="Arial"/>
          <w:color w:val="000000"/>
          <w:lang w:eastAsia="en-NZ"/>
        </w:rPr>
        <w:t xml:space="preserve">.  </w:t>
      </w:r>
      <w:r w:rsidRPr="00BD56A5">
        <w:rPr>
          <w:rFonts w:ascii="Arial" w:eastAsia="Times New Roman" w:hAnsi="Arial" w:cs="Arial"/>
          <w:color w:val="000000"/>
          <w:lang w:eastAsia="en-NZ"/>
        </w:rPr>
        <w:t xml:space="preserve">NZ Post Ltd pays staff either weekly or fortnightly, so the number of employees paid in </w:t>
      </w:r>
      <w:r>
        <w:rPr>
          <w:rFonts w:ascii="Arial" w:eastAsia="Times New Roman" w:hAnsi="Arial" w:cs="Arial"/>
          <w:color w:val="000000"/>
          <w:lang w:eastAsia="en-NZ"/>
        </w:rPr>
        <w:t>every second week fluctuates</w:t>
      </w:r>
      <w:r w:rsidRPr="00BD56A5">
        <w:rPr>
          <w:rFonts w:ascii="Arial" w:eastAsia="Times New Roman" w:hAnsi="Arial" w:cs="Arial"/>
          <w:color w:val="000000"/>
          <w:lang w:eastAsia="en-NZ"/>
        </w:rPr>
        <w:t xml:space="preserve"> depending of whether that week also included the fortnightly pay</w:t>
      </w:r>
      <w:r w:rsidR="00FA67A8">
        <w:rPr>
          <w:rFonts w:ascii="Arial" w:eastAsia="Times New Roman" w:hAnsi="Arial" w:cs="Arial"/>
          <w:color w:val="000000"/>
          <w:lang w:eastAsia="en-NZ"/>
        </w:rPr>
        <w:t>-</w:t>
      </w:r>
      <w:r w:rsidRPr="00BD56A5">
        <w:rPr>
          <w:rFonts w:ascii="Arial" w:eastAsia="Times New Roman" w:hAnsi="Arial" w:cs="Arial"/>
          <w:color w:val="000000"/>
          <w:lang w:eastAsia="en-NZ"/>
        </w:rPr>
        <w:t>run.</w:t>
      </w:r>
    </w:p>
    <w:p w:rsidR="00272925" w:rsidRDefault="00272925" w:rsidP="00BD56A5">
      <w:pPr>
        <w:spacing w:after="0" w:line="240" w:lineRule="auto"/>
        <w:jc w:val="both"/>
        <w:rPr>
          <w:rFonts w:ascii="Arial" w:eastAsia="Times New Roman" w:hAnsi="Arial" w:cs="Arial"/>
          <w:color w:val="000000"/>
          <w:lang w:eastAsia="en-NZ"/>
        </w:rPr>
      </w:pPr>
    </w:p>
    <w:p w:rsidR="00272925" w:rsidRDefault="00272925" w:rsidP="00BD56A5">
      <w:pPr>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Public holidays are the leading cause of pay adjustments as timelines are shortened to meet business and banking requirements</w:t>
      </w:r>
      <w:r w:rsidR="00FA67A8">
        <w:rPr>
          <w:rFonts w:ascii="Arial" w:eastAsia="Times New Roman" w:hAnsi="Arial" w:cs="Arial"/>
          <w:color w:val="000000"/>
          <w:lang w:eastAsia="en-NZ"/>
        </w:rPr>
        <w:t xml:space="preserve"> and it is often difficult to predict work patterns</w:t>
      </w:r>
      <w:r>
        <w:rPr>
          <w:rFonts w:ascii="Arial" w:eastAsia="Times New Roman" w:hAnsi="Arial" w:cs="Arial"/>
          <w:color w:val="000000"/>
          <w:lang w:eastAsia="en-NZ"/>
        </w:rPr>
        <w:t xml:space="preserve">.  </w:t>
      </w:r>
    </w:p>
    <w:p w:rsidR="00B65FBD" w:rsidRDefault="00B65FBD" w:rsidP="00BD56A5">
      <w:pPr>
        <w:spacing w:after="0" w:line="240" w:lineRule="auto"/>
        <w:jc w:val="both"/>
        <w:rPr>
          <w:rFonts w:ascii="Arial" w:eastAsia="Times New Roman" w:hAnsi="Arial" w:cs="Arial"/>
          <w:color w:val="000000"/>
          <w:lang w:eastAsia="en-NZ"/>
        </w:rPr>
      </w:pPr>
    </w:p>
    <w:p w:rsidR="00B65FBD" w:rsidRDefault="00B65FBD" w:rsidP="00B65FBD">
      <w:pPr>
        <w:spacing w:after="0" w:line="240" w:lineRule="auto"/>
        <w:jc w:val="both"/>
        <w:rPr>
          <w:rFonts w:ascii="Arial" w:eastAsia="Times New Roman" w:hAnsi="Arial" w:cs="Arial"/>
          <w:lang w:eastAsia="en-NZ"/>
        </w:rPr>
      </w:pPr>
      <w:r>
        <w:rPr>
          <w:rFonts w:ascii="Arial" w:eastAsia="Times New Roman" w:hAnsi="Arial" w:cs="Arial"/>
          <w:lang w:eastAsia="en-NZ"/>
        </w:rPr>
        <w:t xml:space="preserve">Not all </w:t>
      </w:r>
      <w:r w:rsidR="00FA67A8">
        <w:rPr>
          <w:rFonts w:ascii="Arial" w:eastAsia="Times New Roman" w:hAnsi="Arial" w:cs="Arial"/>
          <w:lang w:eastAsia="en-NZ"/>
        </w:rPr>
        <w:t>o</w:t>
      </w:r>
      <w:r>
        <w:rPr>
          <w:rFonts w:ascii="Arial" w:eastAsia="Times New Roman" w:hAnsi="Arial" w:cs="Arial"/>
          <w:lang w:eastAsia="en-NZ"/>
        </w:rPr>
        <w:t xml:space="preserve">ff-cycle payments are avoidable.  For example, where an employee has been late in providing their new hire information, we may </w:t>
      </w:r>
      <w:r w:rsidR="00FA67A8">
        <w:rPr>
          <w:rFonts w:ascii="Arial" w:eastAsia="Times New Roman" w:hAnsi="Arial" w:cs="Arial"/>
          <w:lang w:eastAsia="en-NZ"/>
        </w:rPr>
        <w:t xml:space="preserve">be able to </w:t>
      </w:r>
      <w:r>
        <w:rPr>
          <w:rFonts w:ascii="Arial" w:eastAsia="Times New Roman" w:hAnsi="Arial" w:cs="Arial"/>
          <w:lang w:eastAsia="en-NZ"/>
        </w:rPr>
        <w:t>make an off-cycle payment for that person</w:t>
      </w:r>
      <w:r w:rsidR="00FD0A79">
        <w:rPr>
          <w:rFonts w:ascii="Arial" w:eastAsia="Times New Roman" w:hAnsi="Arial" w:cs="Arial"/>
          <w:lang w:eastAsia="en-NZ"/>
        </w:rPr>
        <w:t xml:space="preserve"> to prevent hardship</w:t>
      </w:r>
      <w:r>
        <w:rPr>
          <w:rFonts w:ascii="Arial" w:eastAsia="Times New Roman" w:hAnsi="Arial" w:cs="Arial"/>
          <w:lang w:eastAsia="en-NZ"/>
        </w:rPr>
        <w:t>.</w:t>
      </w:r>
    </w:p>
    <w:p w:rsidR="001468AF" w:rsidRDefault="001468AF" w:rsidP="002C1FB6">
      <w:pPr>
        <w:spacing w:after="0" w:line="240" w:lineRule="auto"/>
        <w:jc w:val="both"/>
        <w:rPr>
          <w:rFonts w:ascii="Arial" w:eastAsia="Times New Roman" w:hAnsi="Arial" w:cs="Arial"/>
          <w:color w:val="000000"/>
          <w:lang w:eastAsia="en-NZ"/>
        </w:rPr>
      </w:pPr>
    </w:p>
    <w:p w:rsidR="00272925" w:rsidRPr="00917958" w:rsidRDefault="00272925" w:rsidP="002C1FB6">
      <w:pPr>
        <w:spacing w:after="0" w:line="240" w:lineRule="auto"/>
        <w:jc w:val="both"/>
        <w:rPr>
          <w:rFonts w:ascii="Arial" w:eastAsia="Times New Roman" w:hAnsi="Arial" w:cs="Arial"/>
          <w:i/>
          <w:color w:val="FF0000"/>
          <w:lang w:eastAsia="en-NZ"/>
        </w:rPr>
      </w:pPr>
      <w:r w:rsidRPr="00917958">
        <w:rPr>
          <w:rFonts w:ascii="Arial" w:eastAsia="Times New Roman" w:hAnsi="Arial" w:cs="Arial"/>
          <w:i/>
          <w:color w:val="FF0000"/>
          <w:lang w:eastAsia="en-NZ"/>
        </w:rPr>
        <w:t>Question 3:</w:t>
      </w:r>
    </w:p>
    <w:p w:rsidR="001468AF" w:rsidRPr="00272925" w:rsidRDefault="001468AF" w:rsidP="002C1FB6">
      <w:pPr>
        <w:spacing w:after="0" w:line="240" w:lineRule="auto"/>
        <w:jc w:val="both"/>
        <w:rPr>
          <w:rFonts w:ascii="Arial" w:eastAsia="Times New Roman" w:hAnsi="Arial" w:cs="Arial"/>
          <w:color w:val="FF0000"/>
          <w:lang w:eastAsia="en-NZ"/>
        </w:rPr>
      </w:pPr>
    </w:p>
    <w:p w:rsidR="00F40536" w:rsidRDefault="009E6E65" w:rsidP="002C1FB6">
      <w:pPr>
        <w:spacing w:after="0" w:line="240" w:lineRule="auto"/>
        <w:jc w:val="both"/>
        <w:rPr>
          <w:rFonts w:ascii="Arial" w:eastAsia="Times New Roman" w:hAnsi="Arial" w:cs="Arial"/>
          <w:i/>
          <w:color w:val="FF0000"/>
          <w:lang w:eastAsia="en-NZ"/>
        </w:rPr>
      </w:pPr>
      <w:r w:rsidRPr="00272925">
        <w:rPr>
          <w:rFonts w:ascii="Arial" w:eastAsia="Times New Roman" w:hAnsi="Arial" w:cs="Arial"/>
          <w:i/>
          <w:color w:val="FF0000"/>
          <w:lang w:eastAsia="en-NZ"/>
        </w:rPr>
        <w:t>If available, a breakdown of numbers of underpayments and</w:t>
      </w:r>
      <w:r w:rsidR="00BE10F3" w:rsidRPr="00272925">
        <w:rPr>
          <w:rFonts w:ascii="Arial" w:eastAsia="Times New Roman" w:hAnsi="Arial" w:cs="Arial"/>
          <w:i/>
          <w:color w:val="FF0000"/>
          <w:lang w:eastAsia="en-NZ"/>
        </w:rPr>
        <w:t xml:space="preserve"> </w:t>
      </w:r>
      <w:r w:rsidRPr="00272925">
        <w:rPr>
          <w:rFonts w:ascii="Arial" w:eastAsia="Times New Roman" w:hAnsi="Arial" w:cs="Arial"/>
          <w:i/>
          <w:color w:val="FF0000"/>
          <w:lang w:eastAsia="en-NZ"/>
        </w:rPr>
        <w:t>overpayments by reason: entering error at the team leader's or</w:t>
      </w:r>
      <w:r w:rsidR="00BE10F3" w:rsidRPr="00272925">
        <w:rPr>
          <w:rFonts w:ascii="Arial" w:eastAsia="Times New Roman" w:hAnsi="Arial" w:cs="Arial"/>
          <w:i/>
          <w:color w:val="FF0000"/>
          <w:lang w:eastAsia="en-NZ"/>
        </w:rPr>
        <w:t xml:space="preserve"> </w:t>
      </w:r>
      <w:r w:rsidRPr="00272925">
        <w:rPr>
          <w:rFonts w:ascii="Arial" w:eastAsia="Times New Roman" w:hAnsi="Arial" w:cs="Arial"/>
          <w:i/>
          <w:color w:val="FF0000"/>
          <w:lang w:eastAsia="en-NZ"/>
        </w:rPr>
        <w:t>manager's end, processing error by the payroll team, system error.</w:t>
      </w:r>
    </w:p>
    <w:p w:rsidR="00272925" w:rsidRDefault="00272925" w:rsidP="002C1FB6">
      <w:pPr>
        <w:spacing w:after="0" w:line="240" w:lineRule="auto"/>
        <w:jc w:val="both"/>
        <w:rPr>
          <w:rFonts w:ascii="Arial" w:eastAsia="Times New Roman" w:hAnsi="Arial" w:cs="Arial"/>
          <w:i/>
          <w:color w:val="FF0000"/>
          <w:lang w:eastAsia="en-NZ"/>
        </w:rPr>
      </w:pPr>
    </w:p>
    <w:p w:rsidR="00B65FBD" w:rsidRDefault="00B65FBD" w:rsidP="002C1FB6">
      <w:pPr>
        <w:spacing w:after="0" w:line="240" w:lineRule="auto"/>
        <w:jc w:val="both"/>
        <w:rPr>
          <w:rFonts w:ascii="Arial" w:eastAsia="Times New Roman" w:hAnsi="Arial" w:cs="Arial"/>
          <w:lang w:eastAsia="en-NZ"/>
        </w:rPr>
      </w:pPr>
    </w:p>
    <w:p w:rsidR="00B65FBD" w:rsidRDefault="00B65FBD" w:rsidP="002C1FB6">
      <w:pPr>
        <w:spacing w:after="0" w:line="240" w:lineRule="auto"/>
        <w:jc w:val="both"/>
        <w:rPr>
          <w:rFonts w:ascii="Arial" w:eastAsia="Times New Roman" w:hAnsi="Arial" w:cs="Arial"/>
          <w:lang w:eastAsia="en-NZ"/>
        </w:rPr>
      </w:pPr>
      <w:r>
        <w:rPr>
          <w:rFonts w:ascii="Arial" w:eastAsia="Times New Roman" w:hAnsi="Arial" w:cs="Arial"/>
          <w:lang w:eastAsia="en-NZ"/>
        </w:rPr>
        <w:t xml:space="preserve">While not specifically related to over or underpayment, Employee Information Service </w:t>
      </w:r>
      <w:r w:rsidR="00241ECD">
        <w:rPr>
          <w:rFonts w:ascii="Arial" w:eastAsia="Times New Roman" w:hAnsi="Arial" w:cs="Arial"/>
          <w:lang w:eastAsia="en-NZ"/>
        </w:rPr>
        <w:t xml:space="preserve">(EIS)/Payroll </w:t>
      </w:r>
      <w:r>
        <w:rPr>
          <w:rFonts w:ascii="Arial" w:eastAsia="Times New Roman" w:hAnsi="Arial" w:cs="Arial"/>
          <w:lang w:eastAsia="en-NZ"/>
        </w:rPr>
        <w:t xml:space="preserve">have a call management system which assigns a </w:t>
      </w:r>
      <w:r w:rsidR="00D341D1">
        <w:rPr>
          <w:rFonts w:ascii="Arial" w:eastAsia="Times New Roman" w:hAnsi="Arial" w:cs="Arial"/>
          <w:lang w:eastAsia="en-NZ"/>
        </w:rPr>
        <w:t>“</w:t>
      </w:r>
      <w:r>
        <w:rPr>
          <w:rFonts w:ascii="Arial" w:eastAsia="Times New Roman" w:hAnsi="Arial" w:cs="Arial"/>
          <w:lang w:eastAsia="en-NZ"/>
        </w:rPr>
        <w:t>root cause</w:t>
      </w:r>
      <w:r w:rsidR="00D341D1">
        <w:rPr>
          <w:rFonts w:ascii="Arial" w:eastAsia="Times New Roman" w:hAnsi="Arial" w:cs="Arial"/>
          <w:lang w:eastAsia="en-NZ"/>
        </w:rPr>
        <w:t>”</w:t>
      </w:r>
      <w:r>
        <w:rPr>
          <w:rFonts w:ascii="Arial" w:eastAsia="Times New Roman" w:hAnsi="Arial" w:cs="Arial"/>
          <w:lang w:eastAsia="en-NZ"/>
        </w:rPr>
        <w:t xml:space="preserve"> to all closed in</w:t>
      </w:r>
      <w:r w:rsidR="00FA67A8">
        <w:rPr>
          <w:rFonts w:ascii="Arial" w:eastAsia="Times New Roman" w:hAnsi="Arial" w:cs="Arial"/>
          <w:lang w:eastAsia="en-NZ"/>
        </w:rPr>
        <w:t>cidents</w:t>
      </w:r>
      <w:r>
        <w:rPr>
          <w:rFonts w:ascii="Arial" w:eastAsia="Times New Roman" w:hAnsi="Arial" w:cs="Arial"/>
          <w:lang w:eastAsia="en-NZ"/>
        </w:rPr>
        <w:t xml:space="preserve"> and records avoidable actions. These may not cause under or over payment but have involved an inaccuracy or error of some kind.  </w:t>
      </w:r>
    </w:p>
    <w:p w:rsidR="00B65FBD" w:rsidRDefault="00B65FBD" w:rsidP="002C1FB6">
      <w:pPr>
        <w:spacing w:after="0" w:line="240" w:lineRule="auto"/>
        <w:jc w:val="both"/>
        <w:rPr>
          <w:rFonts w:ascii="Arial" w:eastAsia="Times New Roman" w:hAnsi="Arial" w:cs="Arial"/>
          <w:lang w:eastAsia="en-NZ"/>
        </w:rPr>
      </w:pPr>
    </w:p>
    <w:p w:rsidR="00FD0A79" w:rsidRDefault="00FD0A79">
      <w:pPr>
        <w:rPr>
          <w:rFonts w:ascii="Arial" w:eastAsia="Times New Roman" w:hAnsi="Arial" w:cs="Arial"/>
          <w:lang w:eastAsia="en-NZ"/>
        </w:rPr>
      </w:pPr>
      <w:r>
        <w:rPr>
          <w:rFonts w:ascii="Arial" w:eastAsia="Times New Roman" w:hAnsi="Arial" w:cs="Arial"/>
          <w:lang w:eastAsia="en-NZ"/>
        </w:rPr>
        <w:br w:type="page"/>
      </w:r>
    </w:p>
    <w:p w:rsidR="00FD0A79" w:rsidRDefault="00FD0A79" w:rsidP="002C1FB6">
      <w:pPr>
        <w:spacing w:after="0" w:line="240" w:lineRule="auto"/>
        <w:jc w:val="both"/>
        <w:rPr>
          <w:rFonts w:ascii="Arial" w:eastAsia="Times New Roman" w:hAnsi="Arial" w:cs="Arial"/>
          <w:lang w:eastAsia="en-NZ"/>
        </w:rPr>
      </w:pPr>
    </w:p>
    <w:p w:rsidR="00FD0A79" w:rsidRDefault="00FD0A79" w:rsidP="002C1FB6">
      <w:pPr>
        <w:spacing w:after="0" w:line="240" w:lineRule="auto"/>
        <w:jc w:val="both"/>
        <w:rPr>
          <w:rFonts w:ascii="Arial" w:eastAsia="Times New Roman" w:hAnsi="Arial" w:cs="Arial"/>
          <w:lang w:eastAsia="en-NZ"/>
        </w:rPr>
      </w:pPr>
    </w:p>
    <w:p w:rsidR="00FD0A79" w:rsidRDefault="00FD0A79" w:rsidP="002C1FB6">
      <w:pPr>
        <w:spacing w:after="0" w:line="240" w:lineRule="auto"/>
        <w:jc w:val="both"/>
        <w:rPr>
          <w:rFonts w:ascii="Arial" w:eastAsia="Times New Roman" w:hAnsi="Arial" w:cs="Arial"/>
          <w:lang w:eastAsia="en-NZ"/>
        </w:rPr>
      </w:pPr>
    </w:p>
    <w:p w:rsidR="00FD0A79" w:rsidRDefault="00B65FBD" w:rsidP="002C1FB6">
      <w:pPr>
        <w:spacing w:after="0" w:line="240" w:lineRule="auto"/>
        <w:jc w:val="both"/>
        <w:rPr>
          <w:rFonts w:ascii="Arial" w:eastAsia="Times New Roman" w:hAnsi="Arial" w:cs="Arial"/>
          <w:lang w:eastAsia="en-NZ"/>
        </w:rPr>
      </w:pPr>
      <w:r>
        <w:rPr>
          <w:rFonts w:ascii="Arial" w:eastAsia="Times New Roman" w:hAnsi="Arial" w:cs="Arial"/>
          <w:lang w:eastAsia="en-NZ"/>
        </w:rPr>
        <w:t xml:space="preserve">This call management system has been operational since </w:t>
      </w:r>
      <w:r w:rsidR="00D341D1">
        <w:rPr>
          <w:rFonts w:ascii="Arial" w:eastAsia="Times New Roman" w:hAnsi="Arial" w:cs="Arial"/>
          <w:lang w:eastAsia="en-NZ"/>
        </w:rPr>
        <w:t xml:space="preserve">25 </w:t>
      </w:r>
      <w:r>
        <w:rPr>
          <w:rFonts w:ascii="Arial" w:eastAsia="Times New Roman" w:hAnsi="Arial" w:cs="Arial"/>
          <w:lang w:eastAsia="en-NZ"/>
        </w:rPr>
        <w:t xml:space="preserve">February </w:t>
      </w:r>
      <w:r w:rsidR="00D341D1">
        <w:rPr>
          <w:rFonts w:ascii="Arial" w:eastAsia="Times New Roman" w:hAnsi="Arial" w:cs="Arial"/>
          <w:lang w:eastAsia="en-NZ"/>
        </w:rPr>
        <w:t xml:space="preserve">2012.  Since then, our customer response team have managed 49,128 incidents.  </w:t>
      </w:r>
      <w:r w:rsidR="00FA67A8">
        <w:rPr>
          <w:rFonts w:ascii="Arial" w:eastAsia="Times New Roman" w:hAnsi="Arial" w:cs="Arial"/>
          <w:lang w:eastAsia="en-NZ"/>
        </w:rPr>
        <w:t>An incident may be anything</w:t>
      </w:r>
      <w:r w:rsidR="00FD0A79">
        <w:rPr>
          <w:rFonts w:ascii="Arial" w:eastAsia="Times New Roman" w:hAnsi="Arial" w:cs="Arial"/>
          <w:lang w:eastAsia="en-NZ"/>
        </w:rPr>
        <w:t xml:space="preserve"> from:</w:t>
      </w:r>
    </w:p>
    <w:p w:rsidR="00FD0A79" w:rsidRPr="00FD0A79" w:rsidRDefault="00FD0A79" w:rsidP="00FD0A79">
      <w:pPr>
        <w:pStyle w:val="ListParagraph"/>
        <w:numPr>
          <w:ilvl w:val="0"/>
          <w:numId w:val="10"/>
        </w:numPr>
        <w:spacing w:after="0" w:line="240" w:lineRule="auto"/>
        <w:jc w:val="both"/>
        <w:rPr>
          <w:rFonts w:ascii="Arial" w:eastAsia="Times New Roman" w:hAnsi="Arial" w:cs="Arial"/>
          <w:lang w:eastAsia="en-NZ"/>
        </w:rPr>
      </w:pPr>
      <w:r w:rsidRPr="00FD0A79">
        <w:rPr>
          <w:rFonts w:ascii="Arial" w:eastAsia="Times New Roman" w:hAnsi="Arial" w:cs="Arial"/>
          <w:lang w:eastAsia="en-NZ"/>
        </w:rPr>
        <w:t>Faxed or scanned job change documentation.</w:t>
      </w:r>
    </w:p>
    <w:p w:rsidR="00FD0A79" w:rsidRPr="00FD0A79" w:rsidRDefault="00FD0A79" w:rsidP="00FD0A79">
      <w:pPr>
        <w:pStyle w:val="ListParagraph"/>
        <w:numPr>
          <w:ilvl w:val="0"/>
          <w:numId w:val="10"/>
        </w:numPr>
        <w:spacing w:after="0" w:line="240" w:lineRule="auto"/>
        <w:jc w:val="both"/>
        <w:rPr>
          <w:rFonts w:ascii="Arial" w:eastAsia="Times New Roman" w:hAnsi="Arial" w:cs="Arial"/>
          <w:lang w:eastAsia="en-NZ"/>
        </w:rPr>
      </w:pPr>
      <w:r w:rsidRPr="00FD0A79">
        <w:rPr>
          <w:rFonts w:ascii="Arial" w:eastAsia="Times New Roman" w:hAnsi="Arial" w:cs="Arial"/>
          <w:lang w:eastAsia="en-NZ"/>
        </w:rPr>
        <w:t xml:space="preserve">Phone contact from a team leader </w:t>
      </w:r>
      <w:r w:rsidR="00FA67A8" w:rsidRPr="00FD0A79">
        <w:rPr>
          <w:rFonts w:ascii="Arial" w:eastAsia="Times New Roman" w:hAnsi="Arial" w:cs="Arial"/>
          <w:lang w:eastAsia="en-NZ"/>
        </w:rPr>
        <w:t xml:space="preserve">seeking </w:t>
      </w:r>
      <w:r w:rsidRPr="00FD0A79">
        <w:rPr>
          <w:rFonts w:ascii="Arial" w:eastAsia="Times New Roman" w:hAnsi="Arial" w:cs="Arial"/>
          <w:lang w:eastAsia="en-NZ"/>
        </w:rPr>
        <w:t>clarification/support.</w:t>
      </w:r>
    </w:p>
    <w:p w:rsidR="00FD0A79" w:rsidRPr="00FD0A79" w:rsidRDefault="00FD0A79" w:rsidP="00FD0A79">
      <w:pPr>
        <w:pStyle w:val="ListParagraph"/>
        <w:numPr>
          <w:ilvl w:val="0"/>
          <w:numId w:val="10"/>
        </w:numPr>
        <w:spacing w:after="0" w:line="240" w:lineRule="auto"/>
        <w:jc w:val="both"/>
        <w:rPr>
          <w:rFonts w:ascii="Arial" w:eastAsia="Times New Roman" w:hAnsi="Arial" w:cs="Arial"/>
          <w:lang w:eastAsia="en-NZ"/>
        </w:rPr>
      </w:pPr>
      <w:r w:rsidRPr="00FD0A79">
        <w:rPr>
          <w:rFonts w:ascii="Arial" w:eastAsia="Times New Roman" w:hAnsi="Arial" w:cs="Arial"/>
          <w:lang w:eastAsia="en-NZ"/>
        </w:rPr>
        <w:t>The reporting of an overpayment, underpayment or other error</w:t>
      </w:r>
    </w:p>
    <w:p w:rsidR="00FD0A79" w:rsidRDefault="00FD0A79" w:rsidP="002C1FB6">
      <w:pPr>
        <w:spacing w:after="0" w:line="240" w:lineRule="auto"/>
        <w:jc w:val="both"/>
        <w:rPr>
          <w:rFonts w:ascii="Arial" w:eastAsia="Times New Roman" w:hAnsi="Arial" w:cs="Arial"/>
          <w:lang w:eastAsia="en-NZ"/>
        </w:rPr>
      </w:pPr>
    </w:p>
    <w:p w:rsidR="00D341D1" w:rsidRDefault="00D341D1" w:rsidP="002C1FB6">
      <w:pPr>
        <w:spacing w:after="0" w:line="240" w:lineRule="auto"/>
        <w:jc w:val="both"/>
        <w:rPr>
          <w:rFonts w:ascii="Arial" w:eastAsia="Times New Roman" w:hAnsi="Arial" w:cs="Arial"/>
          <w:lang w:eastAsia="en-NZ"/>
        </w:rPr>
      </w:pPr>
      <w:r>
        <w:rPr>
          <w:rFonts w:ascii="Arial" w:eastAsia="Times New Roman" w:hAnsi="Arial" w:cs="Arial"/>
          <w:lang w:eastAsia="en-NZ"/>
        </w:rPr>
        <w:t xml:space="preserve">The number of these which resulted in </w:t>
      </w:r>
      <w:r w:rsidR="00FA67A8">
        <w:rPr>
          <w:rFonts w:ascii="Arial" w:eastAsia="Times New Roman" w:hAnsi="Arial" w:cs="Arial"/>
          <w:lang w:eastAsia="en-NZ"/>
        </w:rPr>
        <w:t xml:space="preserve">the </w:t>
      </w:r>
      <w:r>
        <w:rPr>
          <w:rFonts w:ascii="Arial" w:eastAsia="Times New Roman" w:hAnsi="Arial" w:cs="Arial"/>
          <w:lang w:eastAsia="en-NZ"/>
        </w:rPr>
        <w:t xml:space="preserve">root cause </w:t>
      </w:r>
      <w:r w:rsidR="00FA67A8">
        <w:rPr>
          <w:rFonts w:ascii="Arial" w:eastAsia="Times New Roman" w:hAnsi="Arial" w:cs="Arial"/>
          <w:lang w:eastAsia="en-NZ"/>
        </w:rPr>
        <w:t>of “</w:t>
      </w:r>
      <w:r>
        <w:rPr>
          <w:rFonts w:ascii="Arial" w:eastAsia="Times New Roman" w:hAnsi="Arial" w:cs="Arial"/>
          <w:lang w:eastAsia="en-NZ"/>
        </w:rPr>
        <w:t>error</w:t>
      </w:r>
      <w:r w:rsidR="00FA67A8">
        <w:rPr>
          <w:rFonts w:ascii="Arial" w:eastAsia="Times New Roman" w:hAnsi="Arial" w:cs="Arial"/>
          <w:lang w:eastAsia="en-NZ"/>
        </w:rPr>
        <w:t xml:space="preserve"> or delay”</w:t>
      </w:r>
      <w:r>
        <w:rPr>
          <w:rFonts w:ascii="Arial" w:eastAsia="Times New Roman" w:hAnsi="Arial" w:cs="Arial"/>
          <w:lang w:eastAsia="en-NZ"/>
        </w:rPr>
        <w:t xml:space="preserve"> </w:t>
      </w:r>
      <w:proofErr w:type="gramStart"/>
      <w:r>
        <w:rPr>
          <w:rFonts w:ascii="Arial" w:eastAsia="Times New Roman" w:hAnsi="Arial" w:cs="Arial"/>
          <w:lang w:eastAsia="en-NZ"/>
        </w:rPr>
        <w:t>are</w:t>
      </w:r>
      <w:proofErr w:type="gramEnd"/>
      <w:r>
        <w:rPr>
          <w:rFonts w:ascii="Arial" w:eastAsia="Times New Roman" w:hAnsi="Arial" w:cs="Arial"/>
          <w:lang w:eastAsia="en-NZ"/>
        </w:rPr>
        <w:t>:</w:t>
      </w:r>
    </w:p>
    <w:p w:rsidR="00D341D1" w:rsidRDefault="00D341D1" w:rsidP="00FD0A79">
      <w:pPr>
        <w:rPr>
          <w:rFonts w:ascii="Arial" w:eastAsia="Times New Roman" w:hAnsi="Arial" w:cs="Arial"/>
          <w:lang w:eastAsia="en-NZ"/>
        </w:rPr>
      </w:pPr>
    </w:p>
    <w:tbl>
      <w:tblPr>
        <w:tblStyle w:val="TableGrid"/>
        <w:tblW w:w="0" w:type="auto"/>
        <w:tblLook w:val="04A0"/>
      </w:tblPr>
      <w:tblGrid>
        <w:gridCol w:w="4928"/>
        <w:gridCol w:w="2126"/>
      </w:tblGrid>
      <w:tr w:rsidR="00917958" w:rsidRPr="00D341D1" w:rsidTr="00D341D1">
        <w:tc>
          <w:tcPr>
            <w:tcW w:w="4928" w:type="dxa"/>
          </w:tcPr>
          <w:p w:rsidR="00917958" w:rsidRPr="00D341D1" w:rsidRDefault="00917958" w:rsidP="002C1FB6">
            <w:pPr>
              <w:jc w:val="both"/>
              <w:rPr>
                <w:rFonts w:ascii="Arial" w:eastAsia="Times New Roman" w:hAnsi="Arial" w:cs="Arial"/>
                <w:b/>
                <w:lang w:eastAsia="en-NZ"/>
              </w:rPr>
            </w:pPr>
            <w:r w:rsidRPr="00D341D1">
              <w:rPr>
                <w:rFonts w:ascii="Arial" w:eastAsia="Times New Roman" w:hAnsi="Arial" w:cs="Arial"/>
                <w:b/>
                <w:lang w:eastAsia="en-NZ"/>
              </w:rPr>
              <w:t>Root cause of delay or error</w:t>
            </w:r>
          </w:p>
        </w:tc>
        <w:tc>
          <w:tcPr>
            <w:tcW w:w="2126" w:type="dxa"/>
          </w:tcPr>
          <w:p w:rsidR="00917958" w:rsidRPr="00D341D1" w:rsidRDefault="00917958" w:rsidP="002C1FB6">
            <w:pPr>
              <w:jc w:val="both"/>
              <w:rPr>
                <w:rFonts w:ascii="Arial" w:eastAsia="Times New Roman" w:hAnsi="Arial" w:cs="Arial"/>
                <w:b/>
                <w:lang w:eastAsia="en-NZ"/>
              </w:rPr>
            </w:pPr>
            <w:r w:rsidRPr="00D341D1">
              <w:rPr>
                <w:rFonts w:ascii="Arial" w:eastAsia="Times New Roman" w:hAnsi="Arial" w:cs="Arial"/>
                <w:b/>
                <w:lang w:eastAsia="en-NZ"/>
              </w:rPr>
              <w:t>Number</w:t>
            </w:r>
          </w:p>
        </w:tc>
      </w:tr>
      <w:tr w:rsidR="00917958" w:rsidTr="00D341D1">
        <w:tc>
          <w:tcPr>
            <w:tcW w:w="4928" w:type="dxa"/>
          </w:tcPr>
          <w:p w:rsidR="00917958" w:rsidRDefault="00917958" w:rsidP="002C1FB6">
            <w:pPr>
              <w:jc w:val="both"/>
              <w:rPr>
                <w:rFonts w:ascii="Arial" w:eastAsia="Times New Roman" w:hAnsi="Arial" w:cs="Arial"/>
                <w:lang w:eastAsia="en-NZ"/>
              </w:rPr>
            </w:pPr>
            <w:r>
              <w:rPr>
                <w:rFonts w:ascii="Arial" w:eastAsia="Times New Roman" w:hAnsi="Arial" w:cs="Arial"/>
                <w:lang w:eastAsia="en-NZ"/>
              </w:rPr>
              <w:t>Team Leader inputting delay or error</w:t>
            </w:r>
          </w:p>
        </w:tc>
        <w:tc>
          <w:tcPr>
            <w:tcW w:w="2126" w:type="dxa"/>
          </w:tcPr>
          <w:p w:rsidR="00917958" w:rsidRDefault="00917958" w:rsidP="002C1FB6">
            <w:pPr>
              <w:jc w:val="both"/>
              <w:rPr>
                <w:rFonts w:ascii="Arial" w:eastAsia="Times New Roman" w:hAnsi="Arial" w:cs="Arial"/>
                <w:lang w:eastAsia="en-NZ"/>
              </w:rPr>
            </w:pPr>
            <w:r>
              <w:rPr>
                <w:rFonts w:ascii="Arial" w:eastAsia="Times New Roman" w:hAnsi="Arial" w:cs="Arial"/>
                <w:lang w:eastAsia="en-NZ"/>
              </w:rPr>
              <w:t>2339</w:t>
            </w:r>
          </w:p>
        </w:tc>
      </w:tr>
      <w:tr w:rsidR="00917958" w:rsidTr="00D341D1">
        <w:tc>
          <w:tcPr>
            <w:tcW w:w="4928" w:type="dxa"/>
          </w:tcPr>
          <w:p w:rsidR="00917958" w:rsidRDefault="00917958" w:rsidP="002C1FB6">
            <w:pPr>
              <w:jc w:val="both"/>
              <w:rPr>
                <w:rFonts w:ascii="Arial" w:eastAsia="Times New Roman" w:hAnsi="Arial" w:cs="Arial"/>
                <w:lang w:eastAsia="en-NZ"/>
              </w:rPr>
            </w:pPr>
            <w:r>
              <w:rPr>
                <w:rFonts w:ascii="Arial" w:eastAsia="Times New Roman" w:hAnsi="Arial" w:cs="Arial"/>
                <w:lang w:eastAsia="en-NZ"/>
              </w:rPr>
              <w:t>EIS/Payroll inputting delay or error</w:t>
            </w:r>
          </w:p>
        </w:tc>
        <w:tc>
          <w:tcPr>
            <w:tcW w:w="2126" w:type="dxa"/>
          </w:tcPr>
          <w:p w:rsidR="00917958" w:rsidRDefault="00917958" w:rsidP="002C1FB6">
            <w:pPr>
              <w:jc w:val="both"/>
              <w:rPr>
                <w:rFonts w:ascii="Arial" w:eastAsia="Times New Roman" w:hAnsi="Arial" w:cs="Arial"/>
                <w:lang w:eastAsia="en-NZ"/>
              </w:rPr>
            </w:pPr>
            <w:r>
              <w:rPr>
                <w:rFonts w:ascii="Arial" w:eastAsia="Times New Roman" w:hAnsi="Arial" w:cs="Arial"/>
                <w:lang w:eastAsia="en-NZ"/>
              </w:rPr>
              <w:t>829</w:t>
            </w:r>
          </w:p>
        </w:tc>
      </w:tr>
      <w:tr w:rsidR="00917958" w:rsidTr="00D341D1">
        <w:tc>
          <w:tcPr>
            <w:tcW w:w="4928" w:type="dxa"/>
          </w:tcPr>
          <w:p w:rsidR="00917958" w:rsidRDefault="00917958" w:rsidP="002C1FB6">
            <w:pPr>
              <w:jc w:val="both"/>
              <w:rPr>
                <w:rFonts w:ascii="Arial" w:eastAsia="Times New Roman" w:hAnsi="Arial" w:cs="Arial"/>
                <w:lang w:eastAsia="en-NZ"/>
              </w:rPr>
            </w:pPr>
            <w:r>
              <w:rPr>
                <w:rFonts w:ascii="Arial" w:eastAsia="Times New Roman" w:hAnsi="Arial" w:cs="Arial"/>
                <w:lang w:eastAsia="en-NZ"/>
              </w:rPr>
              <w:t xml:space="preserve">System </w:t>
            </w:r>
            <w:r w:rsidR="00241ECD">
              <w:rPr>
                <w:rFonts w:ascii="Arial" w:eastAsia="Times New Roman" w:hAnsi="Arial" w:cs="Arial"/>
                <w:lang w:eastAsia="en-NZ"/>
              </w:rPr>
              <w:t xml:space="preserve">Process </w:t>
            </w:r>
            <w:r>
              <w:rPr>
                <w:rFonts w:ascii="Arial" w:eastAsia="Times New Roman" w:hAnsi="Arial" w:cs="Arial"/>
                <w:lang w:eastAsia="en-NZ"/>
              </w:rPr>
              <w:t>Issue</w:t>
            </w:r>
          </w:p>
        </w:tc>
        <w:tc>
          <w:tcPr>
            <w:tcW w:w="2126" w:type="dxa"/>
          </w:tcPr>
          <w:p w:rsidR="00917958" w:rsidRDefault="00917958" w:rsidP="002C1FB6">
            <w:pPr>
              <w:jc w:val="both"/>
              <w:rPr>
                <w:rFonts w:ascii="Arial" w:eastAsia="Times New Roman" w:hAnsi="Arial" w:cs="Arial"/>
                <w:lang w:eastAsia="en-NZ"/>
              </w:rPr>
            </w:pPr>
            <w:r>
              <w:rPr>
                <w:rFonts w:ascii="Arial" w:eastAsia="Times New Roman" w:hAnsi="Arial" w:cs="Arial"/>
                <w:lang w:eastAsia="en-NZ"/>
              </w:rPr>
              <w:t>1008</w:t>
            </w:r>
          </w:p>
        </w:tc>
      </w:tr>
      <w:tr w:rsidR="00917958" w:rsidRPr="00917958" w:rsidTr="00D341D1">
        <w:tc>
          <w:tcPr>
            <w:tcW w:w="4928" w:type="dxa"/>
          </w:tcPr>
          <w:p w:rsidR="00917958" w:rsidRPr="00917958" w:rsidRDefault="00917958" w:rsidP="002C1FB6">
            <w:pPr>
              <w:jc w:val="both"/>
              <w:rPr>
                <w:rFonts w:ascii="Arial" w:eastAsia="Times New Roman" w:hAnsi="Arial" w:cs="Arial"/>
                <w:b/>
                <w:lang w:eastAsia="en-NZ"/>
              </w:rPr>
            </w:pPr>
            <w:r w:rsidRPr="00917958">
              <w:rPr>
                <w:rFonts w:ascii="Arial" w:eastAsia="Times New Roman" w:hAnsi="Arial" w:cs="Arial"/>
                <w:b/>
                <w:lang w:eastAsia="en-NZ"/>
              </w:rPr>
              <w:t>TOTAL DELAY OR ERROR</w:t>
            </w:r>
          </w:p>
        </w:tc>
        <w:tc>
          <w:tcPr>
            <w:tcW w:w="2126" w:type="dxa"/>
          </w:tcPr>
          <w:p w:rsidR="00917958" w:rsidRPr="00917958" w:rsidRDefault="00917958" w:rsidP="002C1FB6">
            <w:pPr>
              <w:jc w:val="both"/>
              <w:rPr>
                <w:rFonts w:ascii="Arial" w:eastAsia="Times New Roman" w:hAnsi="Arial" w:cs="Arial"/>
                <w:b/>
                <w:lang w:eastAsia="en-NZ"/>
              </w:rPr>
            </w:pPr>
            <w:r w:rsidRPr="00917958">
              <w:rPr>
                <w:rFonts w:ascii="Arial" w:eastAsia="Times New Roman" w:hAnsi="Arial" w:cs="Arial"/>
                <w:b/>
                <w:lang w:eastAsia="en-NZ"/>
              </w:rPr>
              <w:t>4176</w:t>
            </w:r>
          </w:p>
        </w:tc>
      </w:tr>
    </w:tbl>
    <w:p w:rsidR="00D341D1" w:rsidRDefault="00D341D1" w:rsidP="002C1FB6">
      <w:pPr>
        <w:spacing w:after="0" w:line="240" w:lineRule="auto"/>
        <w:jc w:val="both"/>
        <w:rPr>
          <w:rFonts w:ascii="Arial" w:eastAsia="Times New Roman" w:hAnsi="Arial" w:cs="Arial"/>
          <w:lang w:eastAsia="en-NZ"/>
        </w:rPr>
      </w:pPr>
    </w:p>
    <w:p w:rsidR="00BE10F3" w:rsidRDefault="00FD0A79" w:rsidP="002C1FB6">
      <w:pPr>
        <w:spacing w:after="0" w:line="240" w:lineRule="auto"/>
        <w:jc w:val="both"/>
        <w:rPr>
          <w:rFonts w:ascii="Arial" w:eastAsia="Times New Roman" w:hAnsi="Arial" w:cs="Arial"/>
          <w:lang w:eastAsia="en-NZ"/>
        </w:rPr>
      </w:pPr>
      <w:r>
        <w:rPr>
          <w:rFonts w:ascii="Arial" w:eastAsia="Times New Roman" w:hAnsi="Arial" w:cs="Arial"/>
          <w:lang w:eastAsia="en-NZ"/>
        </w:rPr>
        <w:t>As a percentage of the total incidents logged, those relate</w:t>
      </w:r>
      <w:r w:rsidR="005A28C9">
        <w:rPr>
          <w:rFonts w:ascii="Arial" w:eastAsia="Times New Roman" w:hAnsi="Arial" w:cs="Arial"/>
          <w:lang w:eastAsia="en-NZ"/>
        </w:rPr>
        <w:t>d to error or delay are 0.0850% for this period.</w:t>
      </w:r>
    </w:p>
    <w:p w:rsidR="00FD0A79" w:rsidRDefault="00FD0A79" w:rsidP="002C1FB6">
      <w:pPr>
        <w:spacing w:after="0" w:line="240" w:lineRule="auto"/>
        <w:jc w:val="both"/>
        <w:rPr>
          <w:rFonts w:ascii="Arial" w:eastAsia="Times New Roman" w:hAnsi="Arial" w:cs="Arial"/>
          <w:lang w:eastAsia="en-NZ"/>
        </w:rPr>
      </w:pPr>
    </w:p>
    <w:p w:rsidR="00FD0A79" w:rsidRPr="00FD0A79" w:rsidRDefault="00FD0A79" w:rsidP="002C1FB6">
      <w:pPr>
        <w:spacing w:after="0" w:line="240" w:lineRule="auto"/>
        <w:jc w:val="both"/>
        <w:rPr>
          <w:rFonts w:ascii="Arial" w:eastAsia="Times New Roman" w:hAnsi="Arial" w:cs="Arial"/>
          <w:lang w:eastAsia="en-NZ"/>
        </w:rPr>
      </w:pPr>
    </w:p>
    <w:p w:rsidR="00BE10F3" w:rsidRPr="005A28C9" w:rsidRDefault="00BE10F3" w:rsidP="002C1FB6">
      <w:pPr>
        <w:spacing w:after="0" w:line="240" w:lineRule="auto"/>
        <w:jc w:val="both"/>
        <w:rPr>
          <w:rFonts w:ascii="Arial" w:eastAsia="Times New Roman" w:hAnsi="Arial" w:cs="Arial"/>
          <w:i/>
          <w:color w:val="FF0000"/>
          <w:lang w:eastAsia="en-NZ"/>
        </w:rPr>
      </w:pPr>
      <w:r w:rsidRPr="005A28C9">
        <w:rPr>
          <w:rFonts w:ascii="Arial" w:eastAsia="Times New Roman" w:hAnsi="Arial" w:cs="Arial"/>
          <w:i/>
          <w:color w:val="FF0000"/>
          <w:lang w:eastAsia="en-NZ"/>
        </w:rPr>
        <w:t>Q</w:t>
      </w:r>
      <w:r w:rsidR="005A28C9" w:rsidRPr="005A28C9">
        <w:rPr>
          <w:rFonts w:ascii="Arial" w:eastAsia="Times New Roman" w:hAnsi="Arial" w:cs="Arial"/>
          <w:i/>
          <w:color w:val="FF0000"/>
          <w:lang w:eastAsia="en-NZ"/>
        </w:rPr>
        <w:t xml:space="preserve">uestion </w:t>
      </w:r>
      <w:r w:rsidRPr="005A28C9">
        <w:rPr>
          <w:rFonts w:ascii="Arial" w:eastAsia="Times New Roman" w:hAnsi="Arial" w:cs="Arial"/>
          <w:i/>
          <w:color w:val="FF0000"/>
          <w:lang w:eastAsia="en-NZ"/>
        </w:rPr>
        <w:t>4</w:t>
      </w:r>
      <w:r w:rsidR="005A28C9">
        <w:rPr>
          <w:rFonts w:ascii="Arial" w:eastAsia="Times New Roman" w:hAnsi="Arial" w:cs="Arial"/>
          <w:i/>
          <w:color w:val="FF0000"/>
          <w:lang w:eastAsia="en-NZ"/>
        </w:rPr>
        <w:t>:</w:t>
      </w:r>
    </w:p>
    <w:p w:rsidR="005A28C9" w:rsidRPr="00B65FBD" w:rsidRDefault="005A28C9" w:rsidP="002C1FB6">
      <w:pPr>
        <w:spacing w:after="0" w:line="240" w:lineRule="auto"/>
        <w:jc w:val="both"/>
        <w:rPr>
          <w:rFonts w:ascii="Arial" w:eastAsia="Times New Roman" w:hAnsi="Arial" w:cs="Arial"/>
          <w:color w:val="FF0000"/>
          <w:lang w:eastAsia="en-NZ"/>
        </w:rPr>
      </w:pPr>
    </w:p>
    <w:p w:rsidR="00BE10F3" w:rsidRPr="00B65FBD" w:rsidRDefault="009E6E65" w:rsidP="002C1FB6">
      <w:pPr>
        <w:spacing w:after="0" w:line="240" w:lineRule="auto"/>
        <w:jc w:val="both"/>
        <w:rPr>
          <w:rFonts w:ascii="Arial" w:eastAsia="Times New Roman" w:hAnsi="Arial" w:cs="Arial"/>
          <w:i/>
          <w:color w:val="FF0000"/>
          <w:lang w:eastAsia="en-NZ"/>
        </w:rPr>
      </w:pPr>
      <w:r w:rsidRPr="00B65FBD">
        <w:rPr>
          <w:rFonts w:ascii="Arial" w:eastAsia="Times New Roman" w:hAnsi="Arial" w:cs="Arial"/>
          <w:i/>
          <w:color w:val="FF0000"/>
          <w:lang w:eastAsia="en-NZ"/>
        </w:rPr>
        <w:t>Number of staff members who have had errors over multiple pays.</w:t>
      </w:r>
      <w:r w:rsidR="00BE10F3" w:rsidRPr="00B65FBD">
        <w:rPr>
          <w:rFonts w:ascii="Arial" w:eastAsia="Times New Roman" w:hAnsi="Arial" w:cs="Arial"/>
          <w:i/>
          <w:color w:val="FF0000"/>
          <w:lang w:eastAsia="en-NZ"/>
        </w:rPr>
        <w:t xml:space="preserve">  </w:t>
      </w:r>
      <w:r w:rsidRPr="00B65FBD">
        <w:rPr>
          <w:rFonts w:ascii="Arial" w:eastAsia="Times New Roman" w:hAnsi="Arial" w:cs="Arial"/>
          <w:i/>
          <w:color w:val="FF0000"/>
          <w:lang w:eastAsia="en-NZ"/>
        </w:rPr>
        <w:t xml:space="preserve"> E.g.: number of staff with a total of 0 pay periods with an error,</w:t>
      </w:r>
      <w:r w:rsidR="00BE10F3" w:rsidRPr="00B65FBD">
        <w:rPr>
          <w:rFonts w:ascii="Arial" w:eastAsia="Times New Roman" w:hAnsi="Arial" w:cs="Arial"/>
          <w:i/>
          <w:color w:val="FF0000"/>
          <w:lang w:eastAsia="en-NZ"/>
        </w:rPr>
        <w:t xml:space="preserve"> </w:t>
      </w:r>
      <w:r w:rsidRPr="00B65FBD">
        <w:rPr>
          <w:rFonts w:ascii="Arial" w:eastAsia="Times New Roman" w:hAnsi="Arial" w:cs="Arial"/>
          <w:i/>
          <w:color w:val="FF0000"/>
          <w:lang w:eastAsia="en-NZ"/>
        </w:rPr>
        <w:t>number of staff with a total of 1 pay periods with an error, number</w:t>
      </w:r>
      <w:r w:rsidR="00BE10F3" w:rsidRPr="00B65FBD">
        <w:rPr>
          <w:rFonts w:ascii="Arial" w:eastAsia="Times New Roman" w:hAnsi="Arial" w:cs="Arial"/>
          <w:i/>
          <w:color w:val="FF0000"/>
          <w:lang w:eastAsia="en-NZ"/>
        </w:rPr>
        <w:t xml:space="preserve"> </w:t>
      </w:r>
      <w:r w:rsidRPr="00B65FBD">
        <w:rPr>
          <w:rFonts w:ascii="Arial" w:eastAsia="Times New Roman" w:hAnsi="Arial" w:cs="Arial"/>
          <w:i/>
          <w:color w:val="FF0000"/>
          <w:lang w:eastAsia="en-NZ"/>
        </w:rPr>
        <w:t>of staff with a total of 2 pay periods with an error, etc</w:t>
      </w:r>
      <w:r w:rsidR="00BE10F3" w:rsidRPr="00B65FBD">
        <w:rPr>
          <w:rFonts w:ascii="Arial" w:eastAsia="Times New Roman" w:hAnsi="Arial" w:cs="Arial"/>
          <w:i/>
          <w:color w:val="FF0000"/>
          <w:lang w:eastAsia="en-NZ"/>
        </w:rPr>
        <w:t>.</w:t>
      </w:r>
    </w:p>
    <w:p w:rsidR="00BE10F3" w:rsidRPr="00D31BE4" w:rsidRDefault="00BE10F3" w:rsidP="002C1FB6">
      <w:pPr>
        <w:spacing w:after="0" w:line="240" w:lineRule="auto"/>
        <w:jc w:val="both"/>
        <w:rPr>
          <w:rFonts w:ascii="Arial" w:eastAsia="Times New Roman" w:hAnsi="Arial" w:cs="Arial"/>
          <w:color w:val="000000"/>
          <w:lang w:eastAsia="en-NZ"/>
        </w:rPr>
      </w:pPr>
    </w:p>
    <w:p w:rsidR="00076D79" w:rsidRDefault="00FA67A8" w:rsidP="002C1FB6">
      <w:pPr>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Our system was</w:t>
      </w:r>
      <w:r w:rsidR="00B65FBD">
        <w:rPr>
          <w:rFonts w:ascii="Arial" w:eastAsia="Times New Roman" w:hAnsi="Arial" w:cs="Arial"/>
          <w:color w:val="000000"/>
          <w:lang w:eastAsia="en-NZ"/>
        </w:rPr>
        <w:t xml:space="preserve"> developed to automatically make a retrospective adjustment</w:t>
      </w:r>
      <w:r>
        <w:rPr>
          <w:rFonts w:ascii="Arial" w:eastAsia="Times New Roman" w:hAnsi="Arial" w:cs="Arial"/>
          <w:color w:val="000000"/>
          <w:lang w:eastAsia="en-NZ"/>
        </w:rPr>
        <w:t xml:space="preserve"> back to the time of the cha</w:t>
      </w:r>
      <w:r w:rsidR="005A28C9">
        <w:rPr>
          <w:rFonts w:ascii="Arial" w:eastAsia="Times New Roman" w:hAnsi="Arial" w:cs="Arial"/>
          <w:color w:val="000000"/>
          <w:lang w:eastAsia="en-NZ"/>
        </w:rPr>
        <w:t>n</w:t>
      </w:r>
      <w:r>
        <w:rPr>
          <w:rFonts w:ascii="Arial" w:eastAsia="Times New Roman" w:hAnsi="Arial" w:cs="Arial"/>
          <w:color w:val="000000"/>
          <w:lang w:eastAsia="en-NZ"/>
        </w:rPr>
        <w:t>ge</w:t>
      </w:r>
      <w:r w:rsidR="00B65FBD">
        <w:rPr>
          <w:rFonts w:ascii="Arial" w:eastAsia="Times New Roman" w:hAnsi="Arial" w:cs="Arial"/>
          <w:color w:val="000000"/>
          <w:lang w:eastAsia="en-NZ"/>
        </w:rPr>
        <w:t xml:space="preserve">.  </w:t>
      </w:r>
      <w:r w:rsidR="005A28C9">
        <w:rPr>
          <w:rFonts w:ascii="Arial" w:eastAsia="Times New Roman" w:hAnsi="Arial" w:cs="Arial"/>
          <w:color w:val="000000"/>
          <w:lang w:eastAsia="en-NZ"/>
        </w:rPr>
        <w:t>While the information therefore exists, it would require substantial research and collation to find and understand it.  We would have to review all under and overpayments, establish if they were caused by error and then review pay periods around each of these for each individual.</w:t>
      </w:r>
    </w:p>
    <w:p w:rsidR="008E595F" w:rsidRDefault="008E595F" w:rsidP="002C1FB6">
      <w:pPr>
        <w:spacing w:after="0" w:line="240" w:lineRule="auto"/>
        <w:jc w:val="both"/>
        <w:rPr>
          <w:rFonts w:ascii="Arial" w:eastAsia="Times New Roman" w:hAnsi="Arial" w:cs="Arial"/>
          <w:color w:val="000000"/>
          <w:lang w:eastAsia="en-NZ"/>
        </w:rPr>
      </w:pPr>
    </w:p>
    <w:p w:rsidR="008E595F" w:rsidRDefault="008E595F" w:rsidP="002C1FB6">
      <w:pPr>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 xml:space="preserve">We have therefore reached the decision to refuse your request in relation to Question 4 under section 18(f) of the Official Information Act, on the ground that the information requested cannot be made available without substantial collation or research. </w:t>
      </w:r>
    </w:p>
    <w:p w:rsidR="00B65FBD" w:rsidRDefault="00B65FBD" w:rsidP="002C1FB6">
      <w:pPr>
        <w:spacing w:after="0" w:line="240" w:lineRule="auto"/>
        <w:jc w:val="both"/>
        <w:rPr>
          <w:rFonts w:ascii="Arial" w:eastAsia="Times New Roman" w:hAnsi="Arial" w:cs="Arial"/>
          <w:color w:val="000000"/>
          <w:lang w:eastAsia="en-NZ"/>
        </w:rPr>
      </w:pPr>
    </w:p>
    <w:p w:rsidR="00ED0EDF" w:rsidRDefault="008E595F" w:rsidP="002C1FB6">
      <w:pPr>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Y</w:t>
      </w:r>
      <w:r w:rsidR="000F08A8">
        <w:rPr>
          <w:rFonts w:ascii="Arial" w:eastAsia="Times New Roman" w:hAnsi="Arial" w:cs="Arial"/>
          <w:color w:val="000000"/>
          <w:lang w:eastAsia="en-NZ"/>
        </w:rPr>
        <w:t>ou have the right, by way of complaint to the Ombudsman under section 28(3) of the Official Information Act, to seek an investigation and review of our decision to withhold the information you requested in Question 4.</w:t>
      </w:r>
    </w:p>
    <w:p w:rsidR="008E595F" w:rsidRDefault="008E595F" w:rsidP="002C1FB6">
      <w:pPr>
        <w:spacing w:after="0" w:line="240" w:lineRule="auto"/>
        <w:jc w:val="both"/>
        <w:rPr>
          <w:rFonts w:ascii="Arial" w:eastAsia="Times New Roman" w:hAnsi="Arial" w:cs="Arial"/>
          <w:color w:val="000000"/>
          <w:lang w:eastAsia="en-NZ"/>
        </w:rPr>
      </w:pPr>
    </w:p>
    <w:p w:rsidR="008E595F" w:rsidRDefault="008E595F" w:rsidP="008E595F">
      <w:pPr>
        <w:spacing w:after="0" w:line="240" w:lineRule="auto"/>
        <w:jc w:val="both"/>
        <w:rPr>
          <w:rFonts w:ascii="Arial" w:eastAsia="Times New Roman" w:hAnsi="Arial" w:cs="Arial"/>
          <w:color w:val="000000"/>
          <w:lang w:eastAsia="en-NZ"/>
        </w:rPr>
      </w:pPr>
      <w:r>
        <w:rPr>
          <w:rFonts w:ascii="Arial" w:eastAsia="Times New Roman" w:hAnsi="Arial" w:cs="Arial"/>
          <w:color w:val="000000"/>
          <w:lang w:eastAsia="en-NZ"/>
        </w:rPr>
        <w:t xml:space="preserve">Please note that we do undertake a weekly off-cycle payment to ensure minimal hardship to any employee who has missed any part of their entitled wages.  Therefore, when notified within our organisational time frames, non-payments are remedied within a 48 hour period. </w:t>
      </w:r>
    </w:p>
    <w:p w:rsidR="008E595F" w:rsidRPr="00D31BE4" w:rsidRDefault="008E595F" w:rsidP="002C1FB6">
      <w:pPr>
        <w:spacing w:after="0" w:line="240" w:lineRule="auto"/>
        <w:jc w:val="both"/>
        <w:rPr>
          <w:rFonts w:ascii="Arial" w:eastAsia="Times New Roman" w:hAnsi="Arial" w:cs="Arial"/>
          <w:color w:val="000000"/>
          <w:lang w:eastAsia="en-NZ"/>
        </w:rPr>
      </w:pPr>
    </w:p>
    <w:sectPr w:rsidR="008E595F" w:rsidRPr="00D31BE4" w:rsidSect="00FD0A79">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1928"/>
    <w:multiLevelType w:val="hybridMultilevel"/>
    <w:tmpl w:val="B2641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B905DC9"/>
    <w:multiLevelType w:val="hybridMultilevel"/>
    <w:tmpl w:val="52A86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63B2FDC"/>
    <w:multiLevelType w:val="hybridMultilevel"/>
    <w:tmpl w:val="826A7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8362A11"/>
    <w:multiLevelType w:val="hybridMultilevel"/>
    <w:tmpl w:val="286C14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8B54895"/>
    <w:multiLevelType w:val="hybridMultilevel"/>
    <w:tmpl w:val="CA62A5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60F70A8"/>
    <w:multiLevelType w:val="hybridMultilevel"/>
    <w:tmpl w:val="DED6480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ED25A72"/>
    <w:multiLevelType w:val="hybridMultilevel"/>
    <w:tmpl w:val="3AC03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00A7EB1"/>
    <w:multiLevelType w:val="hybridMultilevel"/>
    <w:tmpl w:val="1FE6F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D433E67"/>
    <w:multiLevelType w:val="hybridMultilevel"/>
    <w:tmpl w:val="8FCCF778"/>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E472C0F"/>
    <w:multiLevelType w:val="hybridMultilevel"/>
    <w:tmpl w:val="E286B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0"/>
  </w:num>
  <w:num w:numId="6">
    <w:abstractNumId w:val="6"/>
  </w:num>
  <w:num w:numId="7">
    <w:abstractNumId w:val="9"/>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E6E65"/>
    <w:rsid w:val="000408E9"/>
    <w:rsid w:val="00053145"/>
    <w:rsid w:val="00076D79"/>
    <w:rsid w:val="000B3C1C"/>
    <w:rsid w:val="000F08A8"/>
    <w:rsid w:val="001468AF"/>
    <w:rsid w:val="001E3EDA"/>
    <w:rsid w:val="00241ECD"/>
    <w:rsid w:val="00272925"/>
    <w:rsid w:val="002813DF"/>
    <w:rsid w:val="002C1FB6"/>
    <w:rsid w:val="0030747A"/>
    <w:rsid w:val="00332CBA"/>
    <w:rsid w:val="00334111"/>
    <w:rsid w:val="005A28C9"/>
    <w:rsid w:val="007D4086"/>
    <w:rsid w:val="008021A0"/>
    <w:rsid w:val="00865886"/>
    <w:rsid w:val="008729E7"/>
    <w:rsid w:val="00891546"/>
    <w:rsid w:val="008E595F"/>
    <w:rsid w:val="00917958"/>
    <w:rsid w:val="00965687"/>
    <w:rsid w:val="009E6E65"/>
    <w:rsid w:val="00A5639E"/>
    <w:rsid w:val="00B65FBD"/>
    <w:rsid w:val="00BD56A5"/>
    <w:rsid w:val="00BE10F3"/>
    <w:rsid w:val="00C00CFF"/>
    <w:rsid w:val="00C14C1C"/>
    <w:rsid w:val="00C607CB"/>
    <w:rsid w:val="00C850C9"/>
    <w:rsid w:val="00C97C9A"/>
    <w:rsid w:val="00CF40CE"/>
    <w:rsid w:val="00CF528B"/>
    <w:rsid w:val="00D31BE4"/>
    <w:rsid w:val="00D341D1"/>
    <w:rsid w:val="00D7714B"/>
    <w:rsid w:val="00DB099E"/>
    <w:rsid w:val="00ED0EDF"/>
    <w:rsid w:val="00F40536"/>
    <w:rsid w:val="00FA67A8"/>
    <w:rsid w:val="00FD0A7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0F3"/>
    <w:pPr>
      <w:ind w:left="720"/>
      <w:contextualSpacing/>
    </w:pPr>
  </w:style>
  <w:style w:type="table" w:styleId="TableGrid">
    <w:name w:val="Table Grid"/>
    <w:basedOn w:val="TableNormal"/>
    <w:uiPriority w:val="59"/>
    <w:rsid w:val="00D34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770316">
      <w:bodyDiv w:val="1"/>
      <w:marLeft w:val="0"/>
      <w:marRight w:val="0"/>
      <w:marTop w:val="0"/>
      <w:marBottom w:val="0"/>
      <w:divBdr>
        <w:top w:val="none" w:sz="0" w:space="0" w:color="auto"/>
        <w:left w:val="none" w:sz="0" w:space="0" w:color="auto"/>
        <w:bottom w:val="none" w:sz="0" w:space="0" w:color="auto"/>
        <w:right w:val="none" w:sz="0" w:space="0" w:color="auto"/>
      </w:divBdr>
    </w:div>
    <w:div w:id="930624068">
      <w:bodyDiv w:val="1"/>
      <w:marLeft w:val="0"/>
      <w:marRight w:val="0"/>
      <w:marTop w:val="0"/>
      <w:marBottom w:val="0"/>
      <w:divBdr>
        <w:top w:val="none" w:sz="0" w:space="0" w:color="auto"/>
        <w:left w:val="none" w:sz="0" w:space="0" w:color="auto"/>
        <w:bottom w:val="none" w:sz="0" w:space="0" w:color="auto"/>
        <w:right w:val="none" w:sz="0" w:space="0" w:color="auto"/>
      </w:divBdr>
    </w:div>
    <w:div w:id="21301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 Zealand Post</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Weatherley</dc:creator>
  <cp:keywords/>
  <dc:description/>
  <cp:lastModifiedBy>YoungRa</cp:lastModifiedBy>
  <cp:revision>6</cp:revision>
  <cp:lastPrinted>2013-02-26T02:56:00Z</cp:lastPrinted>
  <dcterms:created xsi:type="dcterms:W3CDTF">2013-02-27T01:36:00Z</dcterms:created>
  <dcterms:modified xsi:type="dcterms:W3CDTF">2013-02-27T01:47:00Z</dcterms:modified>
</cp:coreProperties>
</file>