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ED3542" w14:textId="55736386" w:rsidR="00D32D86" w:rsidRDefault="00C479E9" w:rsidP="002D00AF">
      <w:pPr>
        <w:jc w:val="center"/>
      </w:pPr>
      <w:r>
        <w:rPr>
          <w:noProof/>
          <w:lang w:eastAsia="en-NZ"/>
        </w:rPr>
        <w:drawing>
          <wp:inline distT="0" distB="0" distL="0" distR="0" wp14:anchorId="3E7B3AC6" wp14:editId="4ECC5712">
            <wp:extent cx="1734929" cy="720436"/>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sseyLogoUniNZ_CMYK.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32263" cy="719329"/>
                    </a:xfrm>
                    <a:prstGeom prst="rect">
                      <a:avLst/>
                    </a:prstGeom>
                  </pic:spPr>
                </pic:pic>
              </a:graphicData>
            </a:graphic>
          </wp:inline>
        </w:drawing>
      </w:r>
    </w:p>
    <w:p w14:paraId="3050302F" w14:textId="77777777" w:rsidR="00BC62AA" w:rsidRPr="00BC62AA" w:rsidRDefault="00BC62AA" w:rsidP="00BC62AA">
      <w:pPr>
        <w:pStyle w:val="Paragraph"/>
        <w:rPr>
          <w:rFonts w:asciiTheme="minorHAnsi" w:hAnsiTheme="minorHAnsi" w:cstheme="minorHAnsi"/>
        </w:rPr>
      </w:pPr>
    </w:p>
    <w:p w14:paraId="64880A90" w14:textId="4983F3F3" w:rsidR="00024927" w:rsidRPr="00F134F1" w:rsidRDefault="00342511" w:rsidP="00024927">
      <w:pPr>
        <w:rPr>
          <w:rFonts w:cstheme="minorHAnsi"/>
          <w:sz w:val="20"/>
          <w:szCs w:val="20"/>
        </w:rPr>
      </w:pPr>
      <w:r>
        <w:rPr>
          <w:rFonts w:cstheme="minorHAnsi"/>
          <w:sz w:val="20"/>
          <w:szCs w:val="20"/>
        </w:rPr>
        <w:t>2</w:t>
      </w:r>
      <w:r w:rsidR="00C35719">
        <w:rPr>
          <w:rFonts w:cstheme="minorHAnsi"/>
          <w:sz w:val="20"/>
          <w:szCs w:val="20"/>
        </w:rPr>
        <w:t>5</w:t>
      </w:r>
      <w:r>
        <w:rPr>
          <w:rFonts w:cstheme="minorHAnsi"/>
          <w:sz w:val="20"/>
          <w:szCs w:val="20"/>
        </w:rPr>
        <w:t xml:space="preserve"> June 2026</w:t>
      </w:r>
    </w:p>
    <w:p w14:paraId="520A1000" w14:textId="77777777" w:rsidR="00024927" w:rsidRDefault="00024927" w:rsidP="00024927"/>
    <w:p w14:paraId="4CC8EF70" w14:textId="77777777" w:rsidR="00224253" w:rsidRPr="006A242E" w:rsidRDefault="00224253" w:rsidP="00024927"/>
    <w:p w14:paraId="188A529D" w14:textId="224D591A" w:rsidR="008F547B" w:rsidRDefault="00024927" w:rsidP="008F547B">
      <w:pPr>
        <w:pStyle w:val="xmsoplaintext"/>
        <w:rPr>
          <w:rFonts w:cs="Times New Roman"/>
          <w:sz w:val="20"/>
          <w:szCs w:val="20"/>
          <w:lang w:val="mi-NZ"/>
        </w:rPr>
      </w:pPr>
      <w:r w:rsidRPr="00F134F1">
        <w:rPr>
          <w:rFonts w:cs="Times New Roman"/>
          <w:sz w:val="20"/>
          <w:szCs w:val="20"/>
        </w:rPr>
        <w:t>T</w:t>
      </w:r>
      <w:r w:rsidRPr="00F134F1">
        <w:rPr>
          <w:rFonts w:cs="Times New Roman"/>
          <w:sz w:val="20"/>
          <w:szCs w:val="20"/>
          <w:lang w:val="mi-NZ"/>
        </w:rPr>
        <w:t xml:space="preserve">ēnā </w:t>
      </w:r>
      <w:r>
        <w:rPr>
          <w:rFonts w:cs="Times New Roman"/>
          <w:sz w:val="20"/>
          <w:szCs w:val="20"/>
          <w:lang w:val="mi-NZ"/>
        </w:rPr>
        <w:t xml:space="preserve">koe </w:t>
      </w:r>
      <w:r w:rsidR="004D583B">
        <w:rPr>
          <w:rFonts w:cs="Times New Roman"/>
          <w:sz w:val="20"/>
          <w:szCs w:val="20"/>
          <w:lang w:val="mi-NZ"/>
        </w:rPr>
        <w:t>A Jordan</w:t>
      </w:r>
    </w:p>
    <w:p w14:paraId="51F8A704" w14:textId="150E7770" w:rsidR="008F547B" w:rsidRPr="008F547B" w:rsidRDefault="008F547B" w:rsidP="008F547B">
      <w:pPr>
        <w:pStyle w:val="xmsoplaintext"/>
        <w:rPr>
          <w:rFonts w:cs="Times New Roman"/>
          <w:sz w:val="20"/>
          <w:szCs w:val="20"/>
          <w:lang w:val="mi-NZ"/>
        </w:rPr>
      </w:pPr>
    </w:p>
    <w:p w14:paraId="7B2BFAB3" w14:textId="5DB83574" w:rsidR="00E76723" w:rsidRDefault="00570051" w:rsidP="00570051">
      <w:pPr>
        <w:pStyle w:val="xmsoplaintext"/>
        <w:jc w:val="both"/>
        <w:rPr>
          <w:sz w:val="20"/>
          <w:szCs w:val="20"/>
        </w:rPr>
      </w:pPr>
      <w:bookmarkStart w:id="0" w:name="_Hlk183587936"/>
      <w:r w:rsidRPr="00073EF5">
        <w:rPr>
          <w:sz w:val="20"/>
          <w:szCs w:val="20"/>
        </w:rPr>
        <w:t xml:space="preserve">I am responding on behalf of the </w:t>
      </w:r>
      <w:r>
        <w:rPr>
          <w:sz w:val="20"/>
          <w:szCs w:val="20"/>
        </w:rPr>
        <w:t>u</w:t>
      </w:r>
      <w:r w:rsidRPr="00073EF5">
        <w:rPr>
          <w:sz w:val="20"/>
          <w:szCs w:val="20"/>
        </w:rPr>
        <w:t>niversity to your recent OIA request</w:t>
      </w:r>
      <w:r w:rsidR="00E20B19">
        <w:rPr>
          <w:sz w:val="20"/>
          <w:szCs w:val="20"/>
        </w:rPr>
        <w:t xml:space="preserve"> (REF#</w:t>
      </w:r>
      <w:r w:rsidR="004D583B">
        <w:rPr>
          <w:sz w:val="20"/>
          <w:szCs w:val="20"/>
        </w:rPr>
        <w:t>07</w:t>
      </w:r>
      <w:r w:rsidR="00E20B19">
        <w:rPr>
          <w:sz w:val="20"/>
          <w:szCs w:val="20"/>
        </w:rPr>
        <w:t>/202</w:t>
      </w:r>
      <w:r w:rsidR="000037B6">
        <w:rPr>
          <w:sz w:val="20"/>
          <w:szCs w:val="20"/>
        </w:rPr>
        <w:t>6</w:t>
      </w:r>
      <w:r w:rsidR="00011E4D">
        <w:rPr>
          <w:sz w:val="20"/>
          <w:szCs w:val="20"/>
        </w:rPr>
        <w:t>) in</w:t>
      </w:r>
      <w:r w:rsidR="000037B6">
        <w:rPr>
          <w:sz w:val="20"/>
          <w:szCs w:val="20"/>
        </w:rPr>
        <w:t xml:space="preserve"> which you have </w:t>
      </w:r>
      <w:r w:rsidR="004D583B">
        <w:rPr>
          <w:sz w:val="20"/>
          <w:szCs w:val="20"/>
        </w:rPr>
        <w:t>requested any documentation related to the decision to return to in-person invigilated exams.</w:t>
      </w:r>
    </w:p>
    <w:p w14:paraId="1527D307" w14:textId="77777777" w:rsidR="004D583B" w:rsidRDefault="004D583B" w:rsidP="00570051">
      <w:pPr>
        <w:pStyle w:val="xmsoplaintext"/>
        <w:jc w:val="both"/>
        <w:rPr>
          <w:sz w:val="20"/>
          <w:szCs w:val="20"/>
        </w:rPr>
      </w:pPr>
    </w:p>
    <w:p w14:paraId="135AACCE" w14:textId="7EE7940E" w:rsidR="00E76723" w:rsidRDefault="00E76723" w:rsidP="00570051">
      <w:pPr>
        <w:pStyle w:val="xmsoplaintext"/>
        <w:jc w:val="both"/>
        <w:rPr>
          <w:sz w:val="20"/>
          <w:szCs w:val="20"/>
        </w:rPr>
      </w:pPr>
      <w:r>
        <w:rPr>
          <w:sz w:val="20"/>
          <w:szCs w:val="20"/>
        </w:rPr>
        <w:t>Specifically, you have asked for:</w:t>
      </w:r>
    </w:p>
    <w:p w14:paraId="690E02B2" w14:textId="77777777" w:rsidR="004D583B" w:rsidRDefault="004D583B" w:rsidP="00570051">
      <w:pPr>
        <w:pStyle w:val="xmsoplaintext"/>
        <w:jc w:val="both"/>
        <w:rPr>
          <w:sz w:val="20"/>
          <w:szCs w:val="20"/>
        </w:rPr>
      </w:pPr>
    </w:p>
    <w:p w14:paraId="28AE1CF7" w14:textId="242B1D49" w:rsidR="004D583B" w:rsidRDefault="004D583B" w:rsidP="004D583B">
      <w:pPr>
        <w:pStyle w:val="xmsoplaintext"/>
        <w:numPr>
          <w:ilvl w:val="0"/>
          <w:numId w:val="19"/>
        </w:numPr>
        <w:jc w:val="both"/>
        <w:rPr>
          <w:sz w:val="20"/>
          <w:szCs w:val="20"/>
        </w:rPr>
      </w:pPr>
      <w:r>
        <w:rPr>
          <w:sz w:val="20"/>
          <w:szCs w:val="20"/>
        </w:rPr>
        <w:t>A</w:t>
      </w:r>
      <w:r w:rsidRPr="004D583B">
        <w:rPr>
          <w:sz w:val="20"/>
          <w:szCs w:val="20"/>
        </w:rPr>
        <w:t>ny potential impacts to distance and/or disabled students, and if/where AI use by students is a concern, any material and/or evidence where this is analysed.</w:t>
      </w:r>
    </w:p>
    <w:p w14:paraId="588B255D" w14:textId="77777777" w:rsidR="004B56FC" w:rsidRPr="004B56FC" w:rsidRDefault="004B56FC" w:rsidP="004B56FC">
      <w:pPr>
        <w:pStyle w:val="xmsoplaintext"/>
        <w:jc w:val="both"/>
        <w:rPr>
          <w:sz w:val="20"/>
          <w:szCs w:val="20"/>
        </w:rPr>
      </w:pPr>
    </w:p>
    <w:p w14:paraId="310F11A3" w14:textId="77777777" w:rsidR="00115B25" w:rsidRDefault="0098640E" w:rsidP="004B56FC">
      <w:pPr>
        <w:pStyle w:val="xmsoplaintext"/>
        <w:jc w:val="both"/>
        <w:rPr>
          <w:rFonts w:cs="Times New Roman"/>
          <w:lang w:eastAsia="en-US"/>
        </w:rPr>
      </w:pPr>
      <w:r w:rsidRPr="0098640E">
        <w:rPr>
          <w:sz w:val="20"/>
          <w:szCs w:val="20"/>
          <w:lang w:val="en-AU"/>
        </w:rPr>
        <w:t>As part of our response, we have included the documents identified within the search period (</w:t>
      </w:r>
      <w:r w:rsidR="00AA5FE3">
        <w:rPr>
          <w:sz w:val="20"/>
          <w:szCs w:val="20"/>
          <w:lang w:val="en-AU"/>
        </w:rPr>
        <w:t>January 2024</w:t>
      </w:r>
      <w:r w:rsidRPr="0098640E">
        <w:rPr>
          <w:sz w:val="20"/>
          <w:szCs w:val="20"/>
          <w:lang w:val="en-AU"/>
        </w:rPr>
        <w:t xml:space="preserve"> to January 2026) for your review</w:t>
      </w:r>
      <w:r w:rsidR="00342511">
        <w:rPr>
          <w:sz w:val="20"/>
          <w:szCs w:val="20"/>
          <w:lang w:val="en-AU"/>
        </w:rPr>
        <w:t xml:space="preserve"> and </w:t>
      </w:r>
      <w:r w:rsidR="003D479A">
        <w:rPr>
          <w:sz w:val="20"/>
          <w:szCs w:val="20"/>
        </w:rPr>
        <w:t>a</w:t>
      </w:r>
      <w:r w:rsidR="003D479A" w:rsidRPr="003D479A">
        <w:rPr>
          <w:sz w:val="20"/>
          <w:szCs w:val="20"/>
        </w:rPr>
        <w:t xml:space="preserve">ll documents have been merged into the attached PDF titled </w:t>
      </w:r>
      <w:r w:rsidR="003D479A" w:rsidRPr="003D479A">
        <w:rPr>
          <w:i/>
          <w:iCs/>
          <w:sz w:val="20"/>
          <w:szCs w:val="20"/>
        </w:rPr>
        <w:t>Combined PDF</w:t>
      </w:r>
      <w:r w:rsidR="003D479A" w:rsidRPr="003D479A">
        <w:rPr>
          <w:sz w:val="20"/>
          <w:szCs w:val="20"/>
        </w:rPr>
        <w:t>.</w:t>
      </w:r>
      <w:r w:rsidR="00115B25" w:rsidRPr="00115B25">
        <w:rPr>
          <w:rFonts w:cs="Times New Roman"/>
          <w:lang w:eastAsia="en-US"/>
        </w:rPr>
        <w:t xml:space="preserve"> </w:t>
      </w:r>
    </w:p>
    <w:p w14:paraId="4FFB977F" w14:textId="77777777" w:rsidR="00115B25" w:rsidRDefault="00115B25" w:rsidP="004B56FC">
      <w:pPr>
        <w:pStyle w:val="xmsoplaintext"/>
        <w:jc w:val="both"/>
        <w:rPr>
          <w:rFonts w:cs="Times New Roman"/>
          <w:lang w:eastAsia="en-US"/>
        </w:rPr>
      </w:pPr>
    </w:p>
    <w:p w14:paraId="5819568B" w14:textId="7C74FC2F" w:rsidR="002670CE" w:rsidRDefault="00944DFC" w:rsidP="002670CE">
      <w:pPr>
        <w:pStyle w:val="xmsoplaintext"/>
        <w:jc w:val="both"/>
        <w:rPr>
          <w:sz w:val="20"/>
          <w:szCs w:val="20"/>
        </w:rPr>
      </w:pPr>
      <w:r w:rsidRPr="00944DFC">
        <w:rPr>
          <w:sz w:val="20"/>
          <w:szCs w:val="20"/>
        </w:rPr>
        <w:t xml:space="preserve">Certain information has been withheld on the basis that it is out of scope of your request. This material does not fall within the definition of the information you asked for. </w:t>
      </w:r>
      <w:r w:rsidRPr="00944DFC">
        <w:rPr>
          <w:sz w:val="20"/>
          <w:szCs w:val="20"/>
        </w:rPr>
        <w:softHyphen/>
        <w:t>Some information has been redacted in places as indicated in the table below</w:t>
      </w:r>
      <w:r>
        <w:rPr>
          <w:sz w:val="20"/>
          <w:szCs w:val="20"/>
        </w:rPr>
        <w:t>.</w:t>
      </w:r>
    </w:p>
    <w:p w14:paraId="043DB819" w14:textId="77777777" w:rsidR="00944DFC" w:rsidRPr="00944DFC" w:rsidRDefault="00944DFC" w:rsidP="002670CE">
      <w:pPr>
        <w:pStyle w:val="xmsoplaintext"/>
        <w:jc w:val="both"/>
        <w:rPr>
          <w:sz w:val="20"/>
          <w:szCs w:val="20"/>
          <w:u w:val="single"/>
        </w:rPr>
      </w:pPr>
    </w:p>
    <w:tbl>
      <w:tblPr>
        <w:tblStyle w:val="TableGrid"/>
        <w:tblW w:w="9543" w:type="dxa"/>
        <w:tblInd w:w="-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4258"/>
        <w:gridCol w:w="2056"/>
        <w:gridCol w:w="3229"/>
      </w:tblGrid>
      <w:tr w:rsidR="0000271E" w:rsidRPr="0061079D" w14:paraId="7816CFE9" w14:textId="77777777" w:rsidTr="000A0232">
        <w:trPr>
          <w:trHeight w:val="508"/>
        </w:trPr>
        <w:tc>
          <w:tcPr>
            <w:tcW w:w="4258" w:type="dxa"/>
            <w:shd w:val="clear" w:color="auto" w:fill="D9D9D9" w:themeFill="background1" w:themeFillShade="D9"/>
            <w:vAlign w:val="center"/>
          </w:tcPr>
          <w:p w14:paraId="30185B0F" w14:textId="58EF5DE9" w:rsidR="0000271E" w:rsidRPr="0000271E" w:rsidRDefault="0000271E" w:rsidP="000A0232">
            <w:pPr>
              <w:pStyle w:val="xmsoplaintext"/>
              <w:jc w:val="center"/>
              <w:rPr>
                <w:b/>
                <w:bCs/>
                <w:sz w:val="20"/>
                <w:szCs w:val="20"/>
                <w:lang w:val="en-AU"/>
              </w:rPr>
            </w:pPr>
            <w:r w:rsidRPr="0000271E">
              <w:rPr>
                <w:b/>
                <w:bCs/>
                <w:sz w:val="20"/>
                <w:szCs w:val="20"/>
                <w:lang w:val="en-AU"/>
              </w:rPr>
              <w:t>Document Title</w:t>
            </w:r>
          </w:p>
        </w:tc>
        <w:tc>
          <w:tcPr>
            <w:tcW w:w="2056" w:type="dxa"/>
            <w:shd w:val="clear" w:color="auto" w:fill="D9D9D9" w:themeFill="background1" w:themeFillShade="D9"/>
            <w:vAlign w:val="center"/>
          </w:tcPr>
          <w:p w14:paraId="316A097E" w14:textId="4A05D331" w:rsidR="0000271E" w:rsidRPr="0000271E" w:rsidRDefault="0000271E" w:rsidP="000A0232">
            <w:pPr>
              <w:pStyle w:val="xmsoplaintext"/>
              <w:jc w:val="center"/>
              <w:rPr>
                <w:b/>
                <w:bCs/>
                <w:sz w:val="20"/>
                <w:szCs w:val="20"/>
                <w:lang w:val="en-AU"/>
              </w:rPr>
            </w:pPr>
            <w:r w:rsidRPr="0000271E">
              <w:rPr>
                <w:b/>
                <w:bCs/>
                <w:sz w:val="20"/>
                <w:szCs w:val="20"/>
                <w:lang w:val="en-AU"/>
              </w:rPr>
              <w:t>Date</w:t>
            </w:r>
          </w:p>
        </w:tc>
        <w:tc>
          <w:tcPr>
            <w:tcW w:w="3229" w:type="dxa"/>
            <w:shd w:val="clear" w:color="auto" w:fill="D9D9D9" w:themeFill="background1" w:themeFillShade="D9"/>
            <w:vAlign w:val="center"/>
          </w:tcPr>
          <w:p w14:paraId="18407ED8" w14:textId="7D4EE5A7" w:rsidR="000A0232" w:rsidRDefault="0000271E" w:rsidP="000A0232">
            <w:pPr>
              <w:pStyle w:val="xmsoplaintext"/>
              <w:jc w:val="center"/>
              <w:rPr>
                <w:b/>
                <w:bCs/>
                <w:sz w:val="20"/>
                <w:szCs w:val="20"/>
              </w:rPr>
            </w:pPr>
            <w:r w:rsidRPr="0000271E">
              <w:rPr>
                <w:b/>
                <w:bCs/>
                <w:sz w:val="20"/>
                <w:szCs w:val="20"/>
              </w:rPr>
              <w:t>Redactions and Grounds</w:t>
            </w:r>
          </w:p>
          <w:p w14:paraId="4BFB05B5" w14:textId="08B4B997" w:rsidR="0000271E" w:rsidRPr="0000271E" w:rsidRDefault="0000271E" w:rsidP="000A0232">
            <w:pPr>
              <w:pStyle w:val="xmsoplaintext"/>
              <w:jc w:val="center"/>
              <w:rPr>
                <w:b/>
                <w:bCs/>
                <w:sz w:val="20"/>
                <w:szCs w:val="20"/>
                <w:lang w:val="en-AU"/>
              </w:rPr>
            </w:pPr>
            <w:r w:rsidRPr="0000271E">
              <w:rPr>
                <w:b/>
                <w:bCs/>
                <w:sz w:val="20"/>
                <w:szCs w:val="20"/>
              </w:rPr>
              <w:t>for Withholding</w:t>
            </w:r>
          </w:p>
        </w:tc>
      </w:tr>
      <w:tr w:rsidR="000A0232" w:rsidRPr="0061079D" w14:paraId="4ED4785A" w14:textId="58EE9609" w:rsidTr="000A0232">
        <w:trPr>
          <w:trHeight w:val="468"/>
        </w:trPr>
        <w:tc>
          <w:tcPr>
            <w:tcW w:w="4258" w:type="dxa"/>
            <w:vAlign w:val="center"/>
          </w:tcPr>
          <w:p w14:paraId="0BD14E16" w14:textId="1E2592D6" w:rsidR="000A0232" w:rsidRDefault="000A0232" w:rsidP="000A0232">
            <w:pPr>
              <w:pStyle w:val="xmsoplaintext"/>
              <w:jc w:val="both"/>
              <w:rPr>
                <w:sz w:val="20"/>
                <w:szCs w:val="20"/>
                <w:lang w:val="en-AU"/>
              </w:rPr>
            </w:pPr>
            <w:r w:rsidRPr="0061079D">
              <w:rPr>
                <w:sz w:val="20"/>
                <w:szCs w:val="20"/>
                <w:lang w:val="en-AU"/>
              </w:rPr>
              <w:t>How can we best support assessment</w:t>
            </w:r>
          </w:p>
        </w:tc>
        <w:tc>
          <w:tcPr>
            <w:tcW w:w="2056" w:type="dxa"/>
            <w:vAlign w:val="center"/>
          </w:tcPr>
          <w:p w14:paraId="77AD4F9F" w14:textId="227EF030" w:rsidR="000A0232" w:rsidRDefault="000A0232" w:rsidP="000A0232">
            <w:pPr>
              <w:pStyle w:val="xmsoplaintext"/>
              <w:jc w:val="both"/>
              <w:rPr>
                <w:sz w:val="20"/>
                <w:szCs w:val="20"/>
                <w:lang w:val="en-AU"/>
              </w:rPr>
            </w:pPr>
            <w:r>
              <w:rPr>
                <w:sz w:val="20"/>
                <w:szCs w:val="20"/>
                <w:lang w:val="en-AU"/>
              </w:rPr>
              <w:t>16 June 2025</w:t>
            </w:r>
          </w:p>
        </w:tc>
        <w:tc>
          <w:tcPr>
            <w:tcW w:w="3229" w:type="dxa"/>
            <w:vAlign w:val="center"/>
          </w:tcPr>
          <w:p w14:paraId="53FEB2E8" w14:textId="5008054A" w:rsidR="000A0232" w:rsidRDefault="000A0232" w:rsidP="000A0232">
            <w:pPr>
              <w:pStyle w:val="xmsoplaintext"/>
              <w:jc w:val="both"/>
              <w:rPr>
                <w:sz w:val="20"/>
                <w:szCs w:val="20"/>
                <w:lang w:val="en-AU"/>
              </w:rPr>
            </w:pPr>
            <w:r>
              <w:rPr>
                <w:sz w:val="20"/>
                <w:szCs w:val="20"/>
                <w:lang w:val="en-AU"/>
              </w:rPr>
              <w:t>No redactions applied</w:t>
            </w:r>
          </w:p>
        </w:tc>
      </w:tr>
      <w:tr w:rsidR="000A0232" w:rsidRPr="0061079D" w14:paraId="3838BEE3" w14:textId="6D224DBD" w:rsidTr="000A0232">
        <w:trPr>
          <w:trHeight w:val="1032"/>
        </w:trPr>
        <w:tc>
          <w:tcPr>
            <w:tcW w:w="4258" w:type="dxa"/>
            <w:vAlign w:val="center"/>
          </w:tcPr>
          <w:p w14:paraId="4819FC9F" w14:textId="2E795623" w:rsidR="000A0232" w:rsidRDefault="000A0232" w:rsidP="000A0232">
            <w:pPr>
              <w:pStyle w:val="xmsoplaintext"/>
              <w:jc w:val="both"/>
              <w:rPr>
                <w:sz w:val="20"/>
                <w:szCs w:val="20"/>
                <w:lang w:val="en-AU"/>
              </w:rPr>
            </w:pPr>
            <w:r w:rsidRPr="0061079D">
              <w:rPr>
                <w:sz w:val="20"/>
                <w:szCs w:val="20"/>
                <w:lang w:val="en-AU"/>
              </w:rPr>
              <w:t xml:space="preserve">Senior Leadership Meeting Minutes </w:t>
            </w:r>
          </w:p>
        </w:tc>
        <w:tc>
          <w:tcPr>
            <w:tcW w:w="2056" w:type="dxa"/>
            <w:vAlign w:val="center"/>
          </w:tcPr>
          <w:p w14:paraId="27FD3721" w14:textId="7FEA5341" w:rsidR="000A0232" w:rsidRDefault="000A0232" w:rsidP="000A0232">
            <w:pPr>
              <w:pStyle w:val="xmsoplaintext"/>
              <w:jc w:val="both"/>
              <w:rPr>
                <w:sz w:val="20"/>
                <w:szCs w:val="20"/>
                <w:lang w:val="en-AU"/>
              </w:rPr>
            </w:pPr>
            <w:r w:rsidRPr="0061079D">
              <w:rPr>
                <w:sz w:val="20"/>
                <w:szCs w:val="20"/>
                <w:lang w:val="en-AU"/>
              </w:rPr>
              <w:t>2 July 2025</w:t>
            </w:r>
          </w:p>
        </w:tc>
        <w:tc>
          <w:tcPr>
            <w:tcW w:w="3229" w:type="dxa"/>
            <w:vAlign w:val="center"/>
          </w:tcPr>
          <w:p w14:paraId="580D353C" w14:textId="09CE13AE" w:rsidR="000A0232" w:rsidRPr="0000271E" w:rsidRDefault="000A0232" w:rsidP="000A0232">
            <w:pPr>
              <w:pStyle w:val="xmsoplaintext"/>
              <w:rPr>
                <w:sz w:val="20"/>
                <w:szCs w:val="20"/>
                <w:lang w:val="en-AU"/>
              </w:rPr>
            </w:pPr>
            <w:r w:rsidRPr="000A0232">
              <w:rPr>
                <w:b/>
                <w:bCs/>
                <w:sz w:val="20"/>
                <w:szCs w:val="20"/>
              </w:rPr>
              <w:t>Section 9(2)(a</w:t>
            </w:r>
            <w:r w:rsidRPr="0000271E">
              <w:rPr>
                <w:sz w:val="20"/>
                <w:szCs w:val="20"/>
              </w:rPr>
              <w:t xml:space="preserve">) </w:t>
            </w:r>
            <w:r w:rsidRPr="000A0232">
              <w:rPr>
                <w:i/>
                <w:iCs/>
                <w:sz w:val="20"/>
                <w:szCs w:val="20"/>
              </w:rPr>
              <w:t>of the Official Information Act applies where withholding is necessary to protect the privacy of natural persons.</w:t>
            </w:r>
          </w:p>
        </w:tc>
      </w:tr>
      <w:tr w:rsidR="000A0232" w:rsidRPr="0061079D" w14:paraId="3DC18853" w14:textId="0DC01617" w:rsidTr="000A0232">
        <w:trPr>
          <w:trHeight w:val="1032"/>
        </w:trPr>
        <w:tc>
          <w:tcPr>
            <w:tcW w:w="4258" w:type="dxa"/>
            <w:vAlign w:val="center"/>
          </w:tcPr>
          <w:p w14:paraId="73FFD265" w14:textId="468C9107" w:rsidR="000A0232" w:rsidRDefault="000A0232" w:rsidP="000A0232">
            <w:pPr>
              <w:pStyle w:val="xmsoplaintext"/>
              <w:rPr>
                <w:sz w:val="20"/>
                <w:szCs w:val="20"/>
                <w:lang w:val="en-AU"/>
              </w:rPr>
            </w:pPr>
            <w:r w:rsidRPr="0061079D">
              <w:rPr>
                <w:sz w:val="20"/>
                <w:szCs w:val="20"/>
                <w:lang w:val="en-AU"/>
              </w:rPr>
              <w:t xml:space="preserve">Update on Securing Assessment </w:t>
            </w:r>
            <w:r>
              <w:rPr>
                <w:sz w:val="20"/>
                <w:szCs w:val="20"/>
                <w:lang w:val="en-AU"/>
              </w:rPr>
              <w:t>at Massey University</w:t>
            </w:r>
          </w:p>
        </w:tc>
        <w:tc>
          <w:tcPr>
            <w:tcW w:w="2056" w:type="dxa"/>
            <w:vAlign w:val="center"/>
          </w:tcPr>
          <w:p w14:paraId="383754EB" w14:textId="30FE630B" w:rsidR="000A0232" w:rsidRDefault="000A0232" w:rsidP="000A0232">
            <w:pPr>
              <w:pStyle w:val="xmsoplaintext"/>
              <w:jc w:val="both"/>
              <w:rPr>
                <w:sz w:val="20"/>
                <w:szCs w:val="20"/>
                <w:lang w:val="en-AU"/>
              </w:rPr>
            </w:pPr>
            <w:r w:rsidRPr="0061079D">
              <w:rPr>
                <w:sz w:val="20"/>
                <w:szCs w:val="20"/>
                <w:lang w:val="en-AU"/>
              </w:rPr>
              <w:t>30 July 2025</w:t>
            </w:r>
          </w:p>
        </w:tc>
        <w:tc>
          <w:tcPr>
            <w:tcW w:w="3229" w:type="dxa"/>
            <w:vAlign w:val="center"/>
          </w:tcPr>
          <w:p w14:paraId="1D1C3B49" w14:textId="570461CA" w:rsidR="000A0232" w:rsidRPr="0061079D" w:rsidRDefault="000A0232" w:rsidP="000A0232">
            <w:pPr>
              <w:pStyle w:val="xmsoplaintext"/>
              <w:rPr>
                <w:sz w:val="20"/>
                <w:szCs w:val="20"/>
                <w:lang w:val="en-AU"/>
              </w:rPr>
            </w:pPr>
            <w:r w:rsidRPr="000A0232">
              <w:rPr>
                <w:b/>
                <w:bCs/>
                <w:sz w:val="20"/>
                <w:szCs w:val="20"/>
              </w:rPr>
              <w:t>Section 9(2)(a)</w:t>
            </w:r>
            <w:r w:rsidRPr="0000271E">
              <w:rPr>
                <w:sz w:val="20"/>
                <w:szCs w:val="20"/>
              </w:rPr>
              <w:t xml:space="preserve"> </w:t>
            </w:r>
            <w:r w:rsidRPr="000A0232">
              <w:rPr>
                <w:i/>
                <w:iCs/>
                <w:sz w:val="20"/>
                <w:szCs w:val="20"/>
              </w:rPr>
              <w:t>of the Official Information Act applies where withholding is necessary to protect the privacy of natural persons</w:t>
            </w:r>
            <w:r w:rsidRPr="0000271E">
              <w:rPr>
                <w:sz w:val="20"/>
                <w:szCs w:val="20"/>
              </w:rPr>
              <w:t>.</w:t>
            </w:r>
          </w:p>
        </w:tc>
      </w:tr>
      <w:tr w:rsidR="000A0232" w:rsidRPr="0061079D" w14:paraId="13C372C8" w14:textId="5F1B2B92" w:rsidTr="000A0232">
        <w:trPr>
          <w:trHeight w:val="1016"/>
        </w:trPr>
        <w:tc>
          <w:tcPr>
            <w:tcW w:w="4258" w:type="dxa"/>
            <w:vAlign w:val="center"/>
          </w:tcPr>
          <w:p w14:paraId="4497A088" w14:textId="2F295E42" w:rsidR="000A0232" w:rsidRPr="0061079D" w:rsidRDefault="000A0232" w:rsidP="000A0232">
            <w:pPr>
              <w:pStyle w:val="xmsoplaintext"/>
              <w:jc w:val="both"/>
              <w:rPr>
                <w:sz w:val="20"/>
                <w:szCs w:val="20"/>
                <w:lang w:val="en-AU"/>
              </w:rPr>
            </w:pPr>
            <w:r w:rsidRPr="0061079D">
              <w:rPr>
                <w:sz w:val="20"/>
                <w:szCs w:val="20"/>
                <w:lang w:val="en-AU"/>
              </w:rPr>
              <w:t>Senior Leadership Meeting Minutes</w:t>
            </w:r>
          </w:p>
        </w:tc>
        <w:tc>
          <w:tcPr>
            <w:tcW w:w="2056" w:type="dxa"/>
            <w:vAlign w:val="center"/>
          </w:tcPr>
          <w:p w14:paraId="07F66D15" w14:textId="6111DABF" w:rsidR="000A0232" w:rsidRDefault="000A0232" w:rsidP="000A0232">
            <w:pPr>
              <w:pStyle w:val="xmsoplaintext"/>
              <w:jc w:val="both"/>
              <w:rPr>
                <w:sz w:val="20"/>
                <w:szCs w:val="20"/>
                <w:lang w:val="en-AU"/>
              </w:rPr>
            </w:pPr>
            <w:r w:rsidRPr="0061079D">
              <w:rPr>
                <w:sz w:val="20"/>
                <w:szCs w:val="20"/>
                <w:lang w:val="en-AU"/>
              </w:rPr>
              <w:t>30 July 2025</w:t>
            </w:r>
          </w:p>
        </w:tc>
        <w:tc>
          <w:tcPr>
            <w:tcW w:w="3229" w:type="dxa"/>
            <w:vAlign w:val="center"/>
          </w:tcPr>
          <w:p w14:paraId="306367E4" w14:textId="129FF2CD" w:rsidR="000A0232" w:rsidRPr="0061079D" w:rsidRDefault="000A0232" w:rsidP="000A0232">
            <w:pPr>
              <w:pStyle w:val="xmsoplaintext"/>
              <w:rPr>
                <w:sz w:val="20"/>
                <w:szCs w:val="20"/>
                <w:lang w:val="en-AU"/>
              </w:rPr>
            </w:pPr>
            <w:r w:rsidRPr="000A0232">
              <w:rPr>
                <w:b/>
                <w:bCs/>
                <w:sz w:val="20"/>
                <w:szCs w:val="20"/>
              </w:rPr>
              <w:t>Section 9(2)(a)</w:t>
            </w:r>
            <w:r w:rsidRPr="0000271E">
              <w:rPr>
                <w:sz w:val="20"/>
                <w:szCs w:val="20"/>
              </w:rPr>
              <w:t xml:space="preserve"> of the Official Information Act applies where withholding is necessary to protect the privacy of natural persons.</w:t>
            </w:r>
          </w:p>
        </w:tc>
      </w:tr>
      <w:tr w:rsidR="000A0232" w:rsidRPr="0061079D" w14:paraId="52ACE456" w14:textId="70956639" w:rsidTr="000A0232">
        <w:trPr>
          <w:trHeight w:val="420"/>
        </w:trPr>
        <w:tc>
          <w:tcPr>
            <w:tcW w:w="4258" w:type="dxa"/>
            <w:vAlign w:val="center"/>
          </w:tcPr>
          <w:p w14:paraId="7F8A2F37" w14:textId="77777777" w:rsidR="000A0232" w:rsidRPr="0061079D" w:rsidRDefault="000A0232" w:rsidP="000A0232">
            <w:pPr>
              <w:pStyle w:val="xmsoplaintext"/>
              <w:jc w:val="both"/>
              <w:rPr>
                <w:sz w:val="20"/>
                <w:szCs w:val="20"/>
                <w:lang w:val="en-AU"/>
              </w:rPr>
            </w:pPr>
            <w:r w:rsidRPr="0061079D">
              <w:rPr>
                <w:sz w:val="20"/>
                <w:szCs w:val="20"/>
                <w:lang w:val="en-AU"/>
              </w:rPr>
              <w:t xml:space="preserve">Secured Assessment </w:t>
            </w:r>
          </w:p>
        </w:tc>
        <w:tc>
          <w:tcPr>
            <w:tcW w:w="2056" w:type="dxa"/>
            <w:vAlign w:val="center"/>
          </w:tcPr>
          <w:p w14:paraId="73425467" w14:textId="77777777" w:rsidR="000A0232" w:rsidRPr="0061079D" w:rsidRDefault="000A0232" w:rsidP="000A0232">
            <w:pPr>
              <w:pStyle w:val="xmsoplaintext"/>
              <w:jc w:val="both"/>
              <w:rPr>
                <w:sz w:val="20"/>
                <w:szCs w:val="20"/>
                <w:lang w:val="en-AU"/>
              </w:rPr>
            </w:pPr>
            <w:r w:rsidRPr="0061079D">
              <w:rPr>
                <w:sz w:val="20"/>
                <w:szCs w:val="20"/>
                <w:lang w:val="en-AU"/>
              </w:rPr>
              <w:t>8 October 2025</w:t>
            </w:r>
          </w:p>
        </w:tc>
        <w:tc>
          <w:tcPr>
            <w:tcW w:w="3229" w:type="dxa"/>
            <w:vAlign w:val="center"/>
          </w:tcPr>
          <w:p w14:paraId="2E7F9517" w14:textId="17D90D76" w:rsidR="000A0232" w:rsidRPr="0061079D" w:rsidRDefault="000A0232" w:rsidP="000A0232">
            <w:pPr>
              <w:pStyle w:val="xmsoplaintext"/>
              <w:rPr>
                <w:sz w:val="20"/>
                <w:szCs w:val="20"/>
                <w:lang w:val="en-AU"/>
              </w:rPr>
            </w:pPr>
            <w:r>
              <w:rPr>
                <w:sz w:val="20"/>
                <w:szCs w:val="20"/>
                <w:lang w:val="en-AU"/>
              </w:rPr>
              <w:t>No redactions applied</w:t>
            </w:r>
          </w:p>
        </w:tc>
      </w:tr>
      <w:tr w:rsidR="000A0232" w:rsidRPr="0061079D" w14:paraId="354E88F5" w14:textId="6F875AE9" w:rsidTr="000A0232">
        <w:trPr>
          <w:trHeight w:val="426"/>
        </w:trPr>
        <w:tc>
          <w:tcPr>
            <w:tcW w:w="4258" w:type="dxa"/>
            <w:vAlign w:val="center"/>
          </w:tcPr>
          <w:p w14:paraId="2C669010" w14:textId="77777777" w:rsidR="000A0232" w:rsidRDefault="000A0232" w:rsidP="000A0232">
            <w:pPr>
              <w:pStyle w:val="xmsoplaintext"/>
              <w:jc w:val="both"/>
              <w:rPr>
                <w:sz w:val="20"/>
                <w:szCs w:val="20"/>
                <w:lang w:val="en-AU"/>
              </w:rPr>
            </w:pPr>
            <w:r>
              <w:rPr>
                <w:sz w:val="20"/>
                <w:szCs w:val="20"/>
                <w:lang w:val="en-AU"/>
              </w:rPr>
              <w:t>Reintroduction of secured assessment</w:t>
            </w:r>
          </w:p>
        </w:tc>
        <w:tc>
          <w:tcPr>
            <w:tcW w:w="2056" w:type="dxa"/>
            <w:vAlign w:val="center"/>
          </w:tcPr>
          <w:p w14:paraId="75B17E7D" w14:textId="03A9874A" w:rsidR="000A0232" w:rsidRDefault="000A0232" w:rsidP="000A0232">
            <w:pPr>
              <w:pStyle w:val="xmsoplaintext"/>
              <w:jc w:val="both"/>
              <w:rPr>
                <w:sz w:val="20"/>
                <w:szCs w:val="20"/>
                <w:lang w:val="en-AU"/>
              </w:rPr>
            </w:pPr>
            <w:r>
              <w:rPr>
                <w:sz w:val="20"/>
                <w:szCs w:val="20"/>
                <w:lang w:val="en-AU"/>
              </w:rPr>
              <w:t>16 September 2025</w:t>
            </w:r>
          </w:p>
        </w:tc>
        <w:tc>
          <w:tcPr>
            <w:tcW w:w="3229" w:type="dxa"/>
            <w:vAlign w:val="center"/>
          </w:tcPr>
          <w:p w14:paraId="36B78864" w14:textId="269C23A3" w:rsidR="000A0232" w:rsidRDefault="000A0232" w:rsidP="000A0232">
            <w:pPr>
              <w:pStyle w:val="xmsoplaintext"/>
              <w:rPr>
                <w:sz w:val="20"/>
                <w:szCs w:val="20"/>
                <w:lang w:val="en-AU"/>
              </w:rPr>
            </w:pPr>
            <w:r>
              <w:rPr>
                <w:sz w:val="20"/>
                <w:szCs w:val="20"/>
                <w:lang w:val="en-AU"/>
              </w:rPr>
              <w:t>No redactions applied</w:t>
            </w:r>
          </w:p>
        </w:tc>
      </w:tr>
      <w:tr w:rsidR="000A0232" w:rsidRPr="0061079D" w14:paraId="4111DD24" w14:textId="39F845F6" w:rsidTr="000A0232">
        <w:trPr>
          <w:trHeight w:val="1032"/>
        </w:trPr>
        <w:tc>
          <w:tcPr>
            <w:tcW w:w="4258" w:type="dxa"/>
            <w:vAlign w:val="center"/>
          </w:tcPr>
          <w:p w14:paraId="270C1F78" w14:textId="77777777" w:rsidR="000A0232" w:rsidRPr="0061079D" w:rsidRDefault="000A0232" w:rsidP="000A0232">
            <w:pPr>
              <w:pStyle w:val="xmsoplaintext"/>
              <w:jc w:val="both"/>
              <w:rPr>
                <w:sz w:val="20"/>
                <w:szCs w:val="20"/>
                <w:lang w:val="en-AU"/>
              </w:rPr>
            </w:pPr>
            <w:r w:rsidRPr="0061079D">
              <w:rPr>
                <w:sz w:val="20"/>
                <w:szCs w:val="20"/>
                <w:lang w:val="en-AU"/>
              </w:rPr>
              <w:t>Senior Leadership Meeting Minutes</w:t>
            </w:r>
          </w:p>
        </w:tc>
        <w:tc>
          <w:tcPr>
            <w:tcW w:w="2056" w:type="dxa"/>
            <w:vAlign w:val="center"/>
          </w:tcPr>
          <w:p w14:paraId="171FFBF6" w14:textId="77777777" w:rsidR="000A0232" w:rsidRPr="0061079D" w:rsidRDefault="000A0232" w:rsidP="000A0232">
            <w:pPr>
              <w:pStyle w:val="xmsoplaintext"/>
              <w:jc w:val="both"/>
              <w:rPr>
                <w:sz w:val="20"/>
                <w:szCs w:val="20"/>
                <w:lang w:val="en-AU"/>
              </w:rPr>
            </w:pPr>
            <w:r w:rsidRPr="0061079D">
              <w:rPr>
                <w:sz w:val="20"/>
                <w:szCs w:val="20"/>
                <w:lang w:val="en-AU"/>
              </w:rPr>
              <w:t>8 October 2025</w:t>
            </w:r>
          </w:p>
        </w:tc>
        <w:tc>
          <w:tcPr>
            <w:tcW w:w="3229" w:type="dxa"/>
            <w:vAlign w:val="center"/>
          </w:tcPr>
          <w:p w14:paraId="04A0BBD9" w14:textId="502CC86F" w:rsidR="000A0232" w:rsidRPr="0061079D" w:rsidRDefault="000A0232" w:rsidP="000A0232">
            <w:pPr>
              <w:pStyle w:val="xmsoplaintext"/>
              <w:rPr>
                <w:sz w:val="20"/>
                <w:szCs w:val="20"/>
                <w:lang w:val="en-AU"/>
              </w:rPr>
            </w:pPr>
            <w:r w:rsidRPr="000A0232">
              <w:rPr>
                <w:b/>
                <w:bCs/>
                <w:sz w:val="20"/>
                <w:szCs w:val="20"/>
              </w:rPr>
              <w:t>Section 9(2)(a)</w:t>
            </w:r>
            <w:r w:rsidRPr="0000271E">
              <w:rPr>
                <w:sz w:val="20"/>
                <w:szCs w:val="20"/>
              </w:rPr>
              <w:t xml:space="preserve"> </w:t>
            </w:r>
            <w:r w:rsidRPr="000A0232">
              <w:rPr>
                <w:i/>
                <w:iCs/>
                <w:sz w:val="20"/>
                <w:szCs w:val="20"/>
              </w:rPr>
              <w:t>of the Official Information Act applies where withholding is necessary to protect the privacy of natural persons.</w:t>
            </w:r>
          </w:p>
        </w:tc>
      </w:tr>
      <w:tr w:rsidR="000A0232" w:rsidRPr="0061079D" w14:paraId="640DA638" w14:textId="25532044" w:rsidTr="000A0232">
        <w:trPr>
          <w:trHeight w:val="2176"/>
        </w:trPr>
        <w:tc>
          <w:tcPr>
            <w:tcW w:w="4258" w:type="dxa"/>
            <w:vAlign w:val="center"/>
          </w:tcPr>
          <w:p w14:paraId="552B9839" w14:textId="77777777" w:rsidR="000A0232" w:rsidRDefault="000A0232" w:rsidP="000A0232">
            <w:pPr>
              <w:pStyle w:val="xmsoplaintext"/>
              <w:jc w:val="both"/>
              <w:rPr>
                <w:sz w:val="20"/>
                <w:szCs w:val="20"/>
                <w:lang w:val="en-AU"/>
              </w:rPr>
            </w:pPr>
            <w:r w:rsidRPr="0061079D">
              <w:rPr>
                <w:sz w:val="20"/>
                <w:szCs w:val="20"/>
                <w:lang w:val="en-AU"/>
              </w:rPr>
              <w:t>Interim Secure Exam Solution for 2026-2027</w:t>
            </w:r>
          </w:p>
          <w:p w14:paraId="73427B92" w14:textId="77777777" w:rsidR="000A0232" w:rsidRPr="000A0232" w:rsidRDefault="000A0232" w:rsidP="000A0232">
            <w:pPr>
              <w:pStyle w:val="xmsoplaintext"/>
              <w:jc w:val="both"/>
              <w:rPr>
                <w:sz w:val="12"/>
                <w:szCs w:val="12"/>
                <w:lang w:val="en-AU"/>
              </w:rPr>
            </w:pPr>
          </w:p>
          <w:p w14:paraId="73EDF54A" w14:textId="14D6F432" w:rsidR="000A0232" w:rsidRDefault="000A0232" w:rsidP="000A0232">
            <w:pPr>
              <w:pStyle w:val="xmsoplaintext"/>
              <w:numPr>
                <w:ilvl w:val="0"/>
                <w:numId w:val="19"/>
              </w:numPr>
              <w:rPr>
                <w:i/>
                <w:iCs/>
                <w:sz w:val="18"/>
                <w:szCs w:val="18"/>
                <w:lang w:val="en-AU"/>
              </w:rPr>
            </w:pPr>
            <w:r w:rsidRPr="000A0232">
              <w:rPr>
                <w:i/>
                <w:iCs/>
                <w:sz w:val="18"/>
                <w:szCs w:val="18"/>
                <w:lang w:val="en-AU"/>
              </w:rPr>
              <w:t xml:space="preserve">Appendix 1: Assurance of Learning in Fully Online Credentialled Programs: A briefing paper for the Australian Higher Education Sector  </w:t>
            </w:r>
          </w:p>
          <w:p w14:paraId="448B85C5" w14:textId="77777777" w:rsidR="000A0232" w:rsidRPr="000A0232" w:rsidRDefault="000A0232" w:rsidP="000A0232">
            <w:pPr>
              <w:pStyle w:val="xmsoplaintext"/>
              <w:ind w:left="720"/>
              <w:rPr>
                <w:i/>
                <w:iCs/>
                <w:sz w:val="8"/>
                <w:szCs w:val="8"/>
                <w:lang w:val="en-AU"/>
              </w:rPr>
            </w:pPr>
          </w:p>
          <w:p w14:paraId="3A57C0BC" w14:textId="2086499C" w:rsidR="000A0232" w:rsidRPr="000A0232" w:rsidRDefault="000A0232" w:rsidP="000A0232">
            <w:pPr>
              <w:pStyle w:val="xmsoplaintext"/>
              <w:numPr>
                <w:ilvl w:val="0"/>
                <w:numId w:val="19"/>
              </w:numPr>
              <w:rPr>
                <w:sz w:val="20"/>
                <w:szCs w:val="20"/>
                <w:lang w:val="en-AU"/>
              </w:rPr>
            </w:pPr>
            <w:r w:rsidRPr="000A0232">
              <w:rPr>
                <w:sz w:val="18"/>
                <w:szCs w:val="18"/>
                <w:lang w:val="en-AU"/>
              </w:rPr>
              <w:t>Appendix 2. Mana Tohu – Restoring Integrity in Assessment. Massey University Secure Examination Delivery Proposal</w:t>
            </w:r>
          </w:p>
        </w:tc>
        <w:tc>
          <w:tcPr>
            <w:tcW w:w="2056" w:type="dxa"/>
            <w:vAlign w:val="center"/>
          </w:tcPr>
          <w:p w14:paraId="5389AF0F" w14:textId="77777777" w:rsidR="000A0232" w:rsidRPr="0061079D" w:rsidRDefault="000A0232" w:rsidP="000A0232">
            <w:pPr>
              <w:pStyle w:val="xmsoplaintext"/>
              <w:jc w:val="both"/>
              <w:rPr>
                <w:sz w:val="20"/>
                <w:szCs w:val="20"/>
                <w:lang w:val="en-AU"/>
              </w:rPr>
            </w:pPr>
            <w:r w:rsidRPr="0061079D">
              <w:rPr>
                <w:sz w:val="20"/>
                <w:szCs w:val="20"/>
                <w:lang w:val="en-AU"/>
              </w:rPr>
              <w:t>28 January 2026</w:t>
            </w:r>
          </w:p>
        </w:tc>
        <w:tc>
          <w:tcPr>
            <w:tcW w:w="3229" w:type="dxa"/>
            <w:vAlign w:val="center"/>
          </w:tcPr>
          <w:p w14:paraId="01099F88" w14:textId="7B766613" w:rsidR="000A0232" w:rsidRPr="0061079D" w:rsidRDefault="000A0232" w:rsidP="000A0232">
            <w:pPr>
              <w:pStyle w:val="xmsoplaintext"/>
              <w:rPr>
                <w:sz w:val="20"/>
                <w:szCs w:val="20"/>
                <w:lang w:val="en-AU"/>
              </w:rPr>
            </w:pPr>
            <w:r w:rsidRPr="000A0232">
              <w:rPr>
                <w:b/>
                <w:bCs/>
                <w:sz w:val="20"/>
                <w:szCs w:val="20"/>
              </w:rPr>
              <w:t>Section 9(2)(b)(ii)</w:t>
            </w:r>
            <w:r w:rsidRPr="000A0232">
              <w:rPr>
                <w:sz w:val="20"/>
                <w:szCs w:val="20"/>
              </w:rPr>
              <w:t xml:space="preserve"> </w:t>
            </w:r>
            <w:r w:rsidRPr="000A0232">
              <w:rPr>
                <w:i/>
                <w:iCs/>
                <w:sz w:val="20"/>
                <w:szCs w:val="20"/>
              </w:rPr>
              <w:t>of the Official Information Act applies– to protect information where release would be likely to unreasonably prejudice the commercial position of the person or organisation that supplied or is the subject of the information.</w:t>
            </w:r>
          </w:p>
        </w:tc>
      </w:tr>
      <w:tr w:rsidR="000A0232" w:rsidRPr="0061079D" w14:paraId="1DACF4CE" w14:textId="77777777" w:rsidTr="000A0232">
        <w:trPr>
          <w:trHeight w:val="1032"/>
        </w:trPr>
        <w:tc>
          <w:tcPr>
            <w:tcW w:w="4258" w:type="dxa"/>
            <w:vAlign w:val="center"/>
          </w:tcPr>
          <w:p w14:paraId="23B651A5" w14:textId="77777777" w:rsidR="000A0232" w:rsidRPr="0061079D" w:rsidRDefault="000A0232" w:rsidP="000A0232">
            <w:pPr>
              <w:pStyle w:val="xmsoplaintext"/>
              <w:jc w:val="both"/>
              <w:rPr>
                <w:sz w:val="20"/>
                <w:szCs w:val="20"/>
                <w:lang w:val="en-AU"/>
              </w:rPr>
            </w:pPr>
            <w:r w:rsidRPr="0061079D">
              <w:rPr>
                <w:sz w:val="20"/>
                <w:szCs w:val="20"/>
                <w:lang w:val="en-AU"/>
              </w:rPr>
              <w:lastRenderedPageBreak/>
              <w:t>Senior Leadership Meeting Minutes</w:t>
            </w:r>
          </w:p>
        </w:tc>
        <w:tc>
          <w:tcPr>
            <w:tcW w:w="2056" w:type="dxa"/>
            <w:vAlign w:val="center"/>
          </w:tcPr>
          <w:p w14:paraId="4227090F" w14:textId="77777777" w:rsidR="000A0232" w:rsidRPr="0061079D" w:rsidRDefault="000A0232" w:rsidP="000A0232">
            <w:pPr>
              <w:pStyle w:val="xmsoplaintext"/>
              <w:jc w:val="both"/>
              <w:rPr>
                <w:sz w:val="20"/>
                <w:szCs w:val="20"/>
                <w:lang w:val="en-AU"/>
              </w:rPr>
            </w:pPr>
            <w:r w:rsidRPr="0061079D">
              <w:rPr>
                <w:sz w:val="20"/>
                <w:szCs w:val="20"/>
                <w:lang w:val="en-AU"/>
              </w:rPr>
              <w:t>28 January 2026</w:t>
            </w:r>
          </w:p>
        </w:tc>
        <w:tc>
          <w:tcPr>
            <w:tcW w:w="3229" w:type="dxa"/>
            <w:vAlign w:val="center"/>
          </w:tcPr>
          <w:p w14:paraId="2466FAB7" w14:textId="0155CCFB" w:rsidR="000A0232" w:rsidRPr="0061079D" w:rsidRDefault="000A0232" w:rsidP="000A0232">
            <w:pPr>
              <w:pStyle w:val="xmsoplaintext"/>
              <w:rPr>
                <w:sz w:val="20"/>
                <w:szCs w:val="20"/>
                <w:lang w:val="en-AU"/>
              </w:rPr>
            </w:pPr>
            <w:r w:rsidRPr="000A0232">
              <w:rPr>
                <w:b/>
                <w:bCs/>
                <w:sz w:val="20"/>
                <w:szCs w:val="20"/>
              </w:rPr>
              <w:t>Section 9(2)(a)</w:t>
            </w:r>
            <w:r w:rsidRPr="0000271E">
              <w:rPr>
                <w:sz w:val="20"/>
                <w:szCs w:val="20"/>
              </w:rPr>
              <w:t xml:space="preserve"> </w:t>
            </w:r>
            <w:r w:rsidRPr="000A0232">
              <w:rPr>
                <w:i/>
                <w:iCs/>
                <w:sz w:val="20"/>
                <w:szCs w:val="20"/>
              </w:rPr>
              <w:t>of the Official Information Act applies where withholding is necessary to protect the privacy of natural persons.</w:t>
            </w:r>
          </w:p>
        </w:tc>
      </w:tr>
      <w:tr w:rsidR="000A0232" w:rsidRPr="0061079D" w14:paraId="30147039" w14:textId="77777777" w:rsidTr="000A0232">
        <w:trPr>
          <w:trHeight w:val="471"/>
        </w:trPr>
        <w:tc>
          <w:tcPr>
            <w:tcW w:w="4258" w:type="dxa"/>
            <w:vAlign w:val="center"/>
          </w:tcPr>
          <w:p w14:paraId="04C436B1" w14:textId="77777777" w:rsidR="000A0232" w:rsidRDefault="000A0232" w:rsidP="000A0232">
            <w:pPr>
              <w:pStyle w:val="xmsoplaintext"/>
              <w:jc w:val="both"/>
              <w:rPr>
                <w:sz w:val="20"/>
                <w:szCs w:val="20"/>
                <w:lang w:val="en-AU"/>
              </w:rPr>
            </w:pPr>
            <w:r>
              <w:rPr>
                <w:sz w:val="20"/>
                <w:szCs w:val="20"/>
                <w:lang w:val="en-AU"/>
              </w:rPr>
              <w:t>Response to feedback from Te Tira Ahu Pae</w:t>
            </w:r>
          </w:p>
        </w:tc>
        <w:tc>
          <w:tcPr>
            <w:tcW w:w="2056" w:type="dxa"/>
            <w:vAlign w:val="center"/>
          </w:tcPr>
          <w:p w14:paraId="48914DD0" w14:textId="77777777" w:rsidR="000A0232" w:rsidRDefault="000A0232" w:rsidP="000A0232">
            <w:pPr>
              <w:pStyle w:val="xmsoplaintext"/>
              <w:jc w:val="both"/>
              <w:rPr>
                <w:sz w:val="20"/>
                <w:szCs w:val="20"/>
                <w:lang w:val="en-AU"/>
              </w:rPr>
            </w:pPr>
            <w:r>
              <w:rPr>
                <w:sz w:val="20"/>
                <w:szCs w:val="20"/>
                <w:lang w:val="en-AU"/>
              </w:rPr>
              <w:t>25 March 2024</w:t>
            </w:r>
          </w:p>
        </w:tc>
        <w:tc>
          <w:tcPr>
            <w:tcW w:w="3229" w:type="dxa"/>
            <w:vAlign w:val="center"/>
          </w:tcPr>
          <w:p w14:paraId="7672E051" w14:textId="463A34CC" w:rsidR="000A0232" w:rsidRDefault="000A0232" w:rsidP="000A0232">
            <w:pPr>
              <w:pStyle w:val="xmsoplaintext"/>
              <w:rPr>
                <w:sz w:val="20"/>
                <w:szCs w:val="20"/>
                <w:lang w:val="en-AU"/>
              </w:rPr>
            </w:pPr>
            <w:r>
              <w:rPr>
                <w:sz w:val="20"/>
                <w:szCs w:val="20"/>
                <w:lang w:val="en-AU"/>
              </w:rPr>
              <w:t>No redactions applied</w:t>
            </w:r>
          </w:p>
        </w:tc>
      </w:tr>
      <w:tr w:rsidR="000A0232" w:rsidRPr="0061079D" w14:paraId="58135FF4" w14:textId="6939DB2D" w:rsidTr="000A0232">
        <w:trPr>
          <w:trHeight w:val="508"/>
        </w:trPr>
        <w:tc>
          <w:tcPr>
            <w:tcW w:w="4258" w:type="dxa"/>
            <w:vAlign w:val="center"/>
          </w:tcPr>
          <w:p w14:paraId="4C172651" w14:textId="7385387D" w:rsidR="000A0232" w:rsidRPr="0061079D" w:rsidRDefault="000A0232" w:rsidP="000A0232">
            <w:pPr>
              <w:pStyle w:val="xmsoplaintext"/>
              <w:rPr>
                <w:sz w:val="20"/>
                <w:szCs w:val="20"/>
                <w:lang w:val="en-AU"/>
              </w:rPr>
            </w:pPr>
            <w:r>
              <w:rPr>
                <w:sz w:val="20"/>
                <w:szCs w:val="20"/>
                <w:lang w:val="en-AU"/>
              </w:rPr>
              <w:t>Report from the Future of Examinations Requirements Working Group</w:t>
            </w:r>
          </w:p>
        </w:tc>
        <w:tc>
          <w:tcPr>
            <w:tcW w:w="2056" w:type="dxa"/>
            <w:vAlign w:val="center"/>
          </w:tcPr>
          <w:p w14:paraId="2F25CC17" w14:textId="22D350AD" w:rsidR="000A0232" w:rsidRDefault="000A0232" w:rsidP="000A0232">
            <w:pPr>
              <w:pStyle w:val="xmsoplaintext"/>
              <w:jc w:val="both"/>
              <w:rPr>
                <w:sz w:val="20"/>
                <w:szCs w:val="20"/>
                <w:lang w:val="en-AU"/>
              </w:rPr>
            </w:pPr>
            <w:r>
              <w:rPr>
                <w:sz w:val="20"/>
                <w:szCs w:val="20"/>
                <w:lang w:val="en-AU"/>
              </w:rPr>
              <w:t>25 March 2023</w:t>
            </w:r>
          </w:p>
        </w:tc>
        <w:tc>
          <w:tcPr>
            <w:tcW w:w="3229" w:type="dxa"/>
            <w:vAlign w:val="center"/>
          </w:tcPr>
          <w:p w14:paraId="6B9A4515" w14:textId="4E7D90E3" w:rsidR="000A0232" w:rsidRDefault="000A0232" w:rsidP="000A0232">
            <w:pPr>
              <w:pStyle w:val="xmsoplaintext"/>
              <w:rPr>
                <w:sz w:val="20"/>
                <w:szCs w:val="20"/>
                <w:lang w:val="en-AU"/>
              </w:rPr>
            </w:pPr>
            <w:r>
              <w:rPr>
                <w:sz w:val="20"/>
                <w:szCs w:val="20"/>
                <w:lang w:val="en-AU"/>
              </w:rPr>
              <w:t>No redactions applied</w:t>
            </w:r>
          </w:p>
        </w:tc>
      </w:tr>
      <w:tr w:rsidR="000A0232" w:rsidRPr="0061079D" w14:paraId="0660DE5A" w14:textId="185925FA" w:rsidTr="000A0232">
        <w:trPr>
          <w:trHeight w:val="508"/>
        </w:trPr>
        <w:tc>
          <w:tcPr>
            <w:tcW w:w="4258" w:type="dxa"/>
            <w:vAlign w:val="center"/>
          </w:tcPr>
          <w:p w14:paraId="7A54E60F" w14:textId="7B68D2A0" w:rsidR="000A0232" w:rsidRPr="0061079D" w:rsidRDefault="000A0232" w:rsidP="000A0232">
            <w:pPr>
              <w:pStyle w:val="xmsoplaintext"/>
              <w:rPr>
                <w:sz w:val="20"/>
                <w:szCs w:val="20"/>
                <w:lang w:val="en-AU"/>
              </w:rPr>
            </w:pPr>
            <w:r>
              <w:rPr>
                <w:sz w:val="20"/>
                <w:szCs w:val="20"/>
                <w:lang w:val="en-AU"/>
              </w:rPr>
              <w:t>Student Feedback on Future of Examinations Requirements Working Group Report</w:t>
            </w:r>
          </w:p>
        </w:tc>
        <w:tc>
          <w:tcPr>
            <w:tcW w:w="2056" w:type="dxa"/>
            <w:vAlign w:val="center"/>
          </w:tcPr>
          <w:p w14:paraId="260AC629" w14:textId="7229F287" w:rsidR="000A0232" w:rsidRPr="0061079D" w:rsidRDefault="000A0232" w:rsidP="000A0232">
            <w:pPr>
              <w:pStyle w:val="xmsoplaintext"/>
              <w:jc w:val="both"/>
              <w:rPr>
                <w:sz w:val="20"/>
                <w:szCs w:val="20"/>
                <w:lang w:val="en-AU"/>
              </w:rPr>
            </w:pPr>
            <w:r>
              <w:rPr>
                <w:sz w:val="20"/>
                <w:szCs w:val="20"/>
                <w:lang w:val="en-AU"/>
              </w:rPr>
              <w:t>23 January 2023</w:t>
            </w:r>
          </w:p>
        </w:tc>
        <w:tc>
          <w:tcPr>
            <w:tcW w:w="3229" w:type="dxa"/>
            <w:vAlign w:val="center"/>
          </w:tcPr>
          <w:p w14:paraId="2F12984D" w14:textId="65539079" w:rsidR="000A0232" w:rsidRPr="0061079D" w:rsidRDefault="000A0232" w:rsidP="000A0232">
            <w:pPr>
              <w:pStyle w:val="xmsoplaintext"/>
              <w:rPr>
                <w:sz w:val="20"/>
                <w:szCs w:val="20"/>
                <w:lang w:val="en-AU"/>
              </w:rPr>
            </w:pPr>
            <w:r>
              <w:rPr>
                <w:sz w:val="20"/>
                <w:szCs w:val="20"/>
                <w:lang w:val="en-AU"/>
              </w:rPr>
              <w:t>No redactions applied</w:t>
            </w:r>
          </w:p>
        </w:tc>
      </w:tr>
      <w:tr w:rsidR="000A0232" w:rsidRPr="0061079D" w14:paraId="24BC9458" w14:textId="77698974" w:rsidTr="000A0232">
        <w:trPr>
          <w:trHeight w:val="508"/>
        </w:trPr>
        <w:tc>
          <w:tcPr>
            <w:tcW w:w="4258" w:type="dxa"/>
            <w:vAlign w:val="center"/>
          </w:tcPr>
          <w:p w14:paraId="4D3ED2CC" w14:textId="46DEF3E8" w:rsidR="000A0232" w:rsidRPr="0061079D" w:rsidRDefault="000A0232" w:rsidP="000A0232">
            <w:pPr>
              <w:pStyle w:val="xmsoplaintext"/>
              <w:rPr>
                <w:sz w:val="20"/>
                <w:szCs w:val="20"/>
                <w:lang w:val="en-AU"/>
              </w:rPr>
            </w:pPr>
            <w:r>
              <w:rPr>
                <w:sz w:val="20"/>
                <w:szCs w:val="20"/>
                <w:lang w:val="en-AU"/>
              </w:rPr>
              <w:t>Updated recommendation and decision pathway for S2 2024 and beyond</w:t>
            </w:r>
          </w:p>
        </w:tc>
        <w:tc>
          <w:tcPr>
            <w:tcW w:w="2056" w:type="dxa"/>
            <w:vAlign w:val="center"/>
          </w:tcPr>
          <w:p w14:paraId="7E29CD79" w14:textId="195C7B64" w:rsidR="000A0232" w:rsidRDefault="000A0232" w:rsidP="000A0232">
            <w:pPr>
              <w:pStyle w:val="xmsoplaintext"/>
              <w:jc w:val="both"/>
              <w:rPr>
                <w:sz w:val="20"/>
                <w:szCs w:val="20"/>
                <w:lang w:val="en-AU"/>
              </w:rPr>
            </w:pPr>
            <w:r>
              <w:rPr>
                <w:sz w:val="20"/>
                <w:szCs w:val="20"/>
                <w:lang w:val="en-AU"/>
              </w:rPr>
              <w:t>8 August 2024</w:t>
            </w:r>
          </w:p>
        </w:tc>
        <w:tc>
          <w:tcPr>
            <w:tcW w:w="3229" w:type="dxa"/>
            <w:vAlign w:val="center"/>
          </w:tcPr>
          <w:p w14:paraId="26CB0BEC" w14:textId="3F35DBCC" w:rsidR="000A0232" w:rsidRDefault="000A0232" w:rsidP="000A0232">
            <w:pPr>
              <w:pStyle w:val="xmsoplaintext"/>
              <w:rPr>
                <w:sz w:val="20"/>
                <w:szCs w:val="20"/>
                <w:lang w:val="en-AU"/>
              </w:rPr>
            </w:pPr>
            <w:r>
              <w:rPr>
                <w:sz w:val="20"/>
                <w:szCs w:val="20"/>
                <w:lang w:val="en-AU"/>
              </w:rPr>
              <w:t>No redactions applied</w:t>
            </w:r>
          </w:p>
        </w:tc>
      </w:tr>
      <w:tr w:rsidR="000A0232" w:rsidRPr="0061079D" w14:paraId="09BEC91A" w14:textId="56951C0C" w:rsidTr="000A0232">
        <w:trPr>
          <w:trHeight w:val="428"/>
        </w:trPr>
        <w:tc>
          <w:tcPr>
            <w:tcW w:w="4258" w:type="dxa"/>
            <w:vAlign w:val="center"/>
          </w:tcPr>
          <w:p w14:paraId="7193B155" w14:textId="0B43A76B" w:rsidR="000A0232" w:rsidRDefault="000A0232" w:rsidP="000A0232">
            <w:pPr>
              <w:pStyle w:val="xmsoplaintext"/>
              <w:rPr>
                <w:sz w:val="20"/>
                <w:szCs w:val="20"/>
                <w:lang w:val="en-AU"/>
              </w:rPr>
            </w:pPr>
            <w:r>
              <w:rPr>
                <w:sz w:val="20"/>
                <w:szCs w:val="20"/>
                <w:lang w:val="en-AU"/>
              </w:rPr>
              <w:t>College responses to FERWG recommendation</w:t>
            </w:r>
          </w:p>
        </w:tc>
        <w:tc>
          <w:tcPr>
            <w:tcW w:w="2056" w:type="dxa"/>
            <w:vAlign w:val="center"/>
          </w:tcPr>
          <w:p w14:paraId="4A070104" w14:textId="4544494A" w:rsidR="000A0232" w:rsidRDefault="000A0232" w:rsidP="000A0232">
            <w:pPr>
              <w:pStyle w:val="xmsoplaintext"/>
              <w:jc w:val="both"/>
              <w:rPr>
                <w:sz w:val="20"/>
                <w:szCs w:val="20"/>
                <w:lang w:val="en-AU"/>
              </w:rPr>
            </w:pPr>
            <w:r>
              <w:rPr>
                <w:sz w:val="20"/>
                <w:szCs w:val="20"/>
                <w:lang w:val="en-AU"/>
              </w:rPr>
              <w:t>5 November 2024</w:t>
            </w:r>
          </w:p>
        </w:tc>
        <w:tc>
          <w:tcPr>
            <w:tcW w:w="3229" w:type="dxa"/>
            <w:vAlign w:val="center"/>
          </w:tcPr>
          <w:p w14:paraId="3161E4DB" w14:textId="35E50189" w:rsidR="000A0232" w:rsidRDefault="000A0232" w:rsidP="000A0232">
            <w:pPr>
              <w:pStyle w:val="xmsoplaintext"/>
              <w:rPr>
                <w:sz w:val="20"/>
                <w:szCs w:val="20"/>
                <w:lang w:val="en-AU"/>
              </w:rPr>
            </w:pPr>
            <w:r>
              <w:rPr>
                <w:sz w:val="20"/>
                <w:szCs w:val="20"/>
                <w:lang w:val="en-AU"/>
              </w:rPr>
              <w:t>No redactions applied</w:t>
            </w:r>
          </w:p>
        </w:tc>
      </w:tr>
      <w:tr w:rsidR="000A0232" w:rsidRPr="0061079D" w14:paraId="0ED4D1AD" w14:textId="13958000" w:rsidTr="000A0232">
        <w:trPr>
          <w:trHeight w:val="778"/>
        </w:trPr>
        <w:tc>
          <w:tcPr>
            <w:tcW w:w="4258" w:type="dxa"/>
            <w:vAlign w:val="center"/>
          </w:tcPr>
          <w:p w14:paraId="7735AB55" w14:textId="3A19975E" w:rsidR="000A0232" w:rsidRPr="0061079D" w:rsidRDefault="000A0232" w:rsidP="000A0232">
            <w:pPr>
              <w:pStyle w:val="xmsoplaintext"/>
              <w:rPr>
                <w:sz w:val="20"/>
                <w:szCs w:val="20"/>
                <w:lang w:val="en-AU"/>
              </w:rPr>
            </w:pPr>
            <w:r>
              <w:rPr>
                <w:sz w:val="20"/>
                <w:szCs w:val="20"/>
                <w:lang w:val="en-AU"/>
              </w:rPr>
              <w:t>Updated OSE recommendations and decision pathway for S2 2024 and beyond – feedback from College of Business School</w:t>
            </w:r>
          </w:p>
        </w:tc>
        <w:tc>
          <w:tcPr>
            <w:tcW w:w="2056" w:type="dxa"/>
            <w:vAlign w:val="center"/>
          </w:tcPr>
          <w:p w14:paraId="60FAC141" w14:textId="32519D64" w:rsidR="000A0232" w:rsidRPr="0061079D" w:rsidRDefault="000A0232" w:rsidP="000A0232">
            <w:pPr>
              <w:pStyle w:val="xmsoplaintext"/>
              <w:jc w:val="both"/>
              <w:rPr>
                <w:sz w:val="20"/>
                <w:szCs w:val="20"/>
                <w:lang w:val="en-AU"/>
              </w:rPr>
            </w:pPr>
            <w:r>
              <w:rPr>
                <w:sz w:val="20"/>
                <w:szCs w:val="20"/>
                <w:lang w:val="en-AU"/>
              </w:rPr>
              <w:t>11 October 2024</w:t>
            </w:r>
          </w:p>
        </w:tc>
        <w:tc>
          <w:tcPr>
            <w:tcW w:w="3229" w:type="dxa"/>
            <w:vAlign w:val="center"/>
          </w:tcPr>
          <w:p w14:paraId="695C3CB1" w14:textId="0A580DD1" w:rsidR="000A0232" w:rsidRPr="0061079D" w:rsidRDefault="000A0232" w:rsidP="000A0232">
            <w:pPr>
              <w:pStyle w:val="xmsoplaintext"/>
              <w:rPr>
                <w:sz w:val="20"/>
                <w:szCs w:val="20"/>
                <w:lang w:val="en-AU"/>
              </w:rPr>
            </w:pPr>
            <w:r>
              <w:rPr>
                <w:sz w:val="20"/>
                <w:szCs w:val="20"/>
                <w:lang w:val="en-AU"/>
              </w:rPr>
              <w:t>No redactions applied</w:t>
            </w:r>
          </w:p>
        </w:tc>
      </w:tr>
      <w:tr w:rsidR="000A0232" w:rsidRPr="0061079D" w14:paraId="231A83AF" w14:textId="286A15ED" w:rsidTr="000A0232">
        <w:trPr>
          <w:trHeight w:val="762"/>
        </w:trPr>
        <w:tc>
          <w:tcPr>
            <w:tcW w:w="4258" w:type="dxa"/>
            <w:vAlign w:val="center"/>
          </w:tcPr>
          <w:p w14:paraId="121E6750" w14:textId="69CCCB7B" w:rsidR="000A0232" w:rsidRPr="0061079D" w:rsidRDefault="000A0232" w:rsidP="000A0232">
            <w:pPr>
              <w:pStyle w:val="xmsoplaintext"/>
              <w:rPr>
                <w:sz w:val="20"/>
                <w:szCs w:val="20"/>
                <w:lang w:val="en-AU"/>
              </w:rPr>
            </w:pPr>
            <w:r>
              <w:rPr>
                <w:sz w:val="20"/>
                <w:szCs w:val="20"/>
                <w:lang w:val="en-AU"/>
              </w:rPr>
              <w:t>Updated OSE recommendations and decisions pathway for S2 2024 and beyond – collated feedback from College of Sciences</w:t>
            </w:r>
          </w:p>
        </w:tc>
        <w:tc>
          <w:tcPr>
            <w:tcW w:w="2056" w:type="dxa"/>
            <w:vAlign w:val="center"/>
          </w:tcPr>
          <w:p w14:paraId="336E21FC" w14:textId="5A029EE9" w:rsidR="000A0232" w:rsidRPr="0061079D" w:rsidRDefault="000A0232" w:rsidP="000A0232">
            <w:pPr>
              <w:pStyle w:val="xmsoplaintext"/>
              <w:jc w:val="both"/>
              <w:rPr>
                <w:sz w:val="20"/>
                <w:szCs w:val="20"/>
                <w:lang w:val="en-AU"/>
              </w:rPr>
            </w:pPr>
            <w:r>
              <w:rPr>
                <w:sz w:val="20"/>
                <w:szCs w:val="20"/>
                <w:lang w:val="en-AU"/>
              </w:rPr>
              <w:t>31 October 2024</w:t>
            </w:r>
          </w:p>
        </w:tc>
        <w:tc>
          <w:tcPr>
            <w:tcW w:w="3229" w:type="dxa"/>
            <w:vAlign w:val="center"/>
          </w:tcPr>
          <w:p w14:paraId="08D7E5B1" w14:textId="558AD2FD" w:rsidR="000A0232" w:rsidRPr="0061079D" w:rsidRDefault="000A0232" w:rsidP="000A0232">
            <w:pPr>
              <w:pStyle w:val="xmsoplaintext"/>
              <w:rPr>
                <w:sz w:val="20"/>
                <w:szCs w:val="20"/>
                <w:lang w:val="en-AU"/>
              </w:rPr>
            </w:pPr>
            <w:r>
              <w:rPr>
                <w:sz w:val="20"/>
                <w:szCs w:val="20"/>
                <w:lang w:val="en-AU"/>
              </w:rPr>
              <w:t>No redactions applied</w:t>
            </w:r>
          </w:p>
        </w:tc>
      </w:tr>
      <w:tr w:rsidR="000A0232" w:rsidRPr="0061079D" w14:paraId="4A95AA18" w14:textId="5D935A71" w:rsidTr="000A0232">
        <w:trPr>
          <w:trHeight w:val="524"/>
        </w:trPr>
        <w:tc>
          <w:tcPr>
            <w:tcW w:w="4258" w:type="dxa"/>
            <w:vAlign w:val="center"/>
          </w:tcPr>
          <w:p w14:paraId="4B3AA0D2" w14:textId="772EB8C3" w:rsidR="000A0232" w:rsidRPr="0061079D" w:rsidRDefault="000A0232" w:rsidP="000A0232">
            <w:pPr>
              <w:pStyle w:val="xmsoplaintext"/>
              <w:rPr>
                <w:sz w:val="20"/>
                <w:szCs w:val="20"/>
                <w:lang w:val="en-AU"/>
              </w:rPr>
            </w:pPr>
            <w:r w:rsidRPr="0061079D">
              <w:rPr>
                <w:sz w:val="20"/>
                <w:szCs w:val="20"/>
                <w:lang w:val="en-AU"/>
              </w:rPr>
              <w:t xml:space="preserve">Student insights on OSEs </w:t>
            </w:r>
            <w:r>
              <w:rPr>
                <w:sz w:val="20"/>
                <w:szCs w:val="20"/>
                <w:lang w:val="en-AU"/>
              </w:rPr>
              <w:t>c</w:t>
            </w:r>
            <w:r w:rsidRPr="0061079D">
              <w:rPr>
                <w:sz w:val="20"/>
                <w:szCs w:val="20"/>
                <w:lang w:val="en-AU"/>
              </w:rPr>
              <w:t xml:space="preserve">hanges and </w:t>
            </w:r>
            <w:r>
              <w:rPr>
                <w:sz w:val="20"/>
                <w:szCs w:val="20"/>
                <w:lang w:val="en-AU"/>
              </w:rPr>
              <w:t>t</w:t>
            </w:r>
            <w:r w:rsidRPr="0061079D">
              <w:rPr>
                <w:sz w:val="20"/>
                <w:szCs w:val="20"/>
                <w:lang w:val="en-AU"/>
              </w:rPr>
              <w:t>rends from 2020-2023</w:t>
            </w:r>
          </w:p>
        </w:tc>
        <w:tc>
          <w:tcPr>
            <w:tcW w:w="2056" w:type="dxa"/>
            <w:vAlign w:val="center"/>
          </w:tcPr>
          <w:p w14:paraId="233886BC" w14:textId="736A2B05" w:rsidR="000A0232" w:rsidRPr="0061079D" w:rsidRDefault="000A0232" w:rsidP="000A0232">
            <w:pPr>
              <w:pStyle w:val="xmsoplaintext"/>
              <w:jc w:val="both"/>
              <w:rPr>
                <w:sz w:val="20"/>
                <w:szCs w:val="20"/>
                <w:lang w:val="en-AU"/>
              </w:rPr>
            </w:pPr>
            <w:r>
              <w:rPr>
                <w:sz w:val="20"/>
                <w:szCs w:val="20"/>
                <w:lang w:val="en-AU"/>
              </w:rPr>
              <w:t>21 January 2025</w:t>
            </w:r>
          </w:p>
        </w:tc>
        <w:tc>
          <w:tcPr>
            <w:tcW w:w="3229" w:type="dxa"/>
            <w:vAlign w:val="center"/>
          </w:tcPr>
          <w:p w14:paraId="79018228" w14:textId="59DD58B3" w:rsidR="000A0232" w:rsidRPr="0061079D" w:rsidRDefault="000A0232" w:rsidP="000A0232">
            <w:pPr>
              <w:pStyle w:val="xmsoplaintext"/>
              <w:rPr>
                <w:sz w:val="20"/>
                <w:szCs w:val="20"/>
                <w:lang w:val="en-AU"/>
              </w:rPr>
            </w:pPr>
            <w:r>
              <w:rPr>
                <w:sz w:val="20"/>
                <w:szCs w:val="20"/>
                <w:lang w:val="en-AU"/>
              </w:rPr>
              <w:t>No redactions applied</w:t>
            </w:r>
          </w:p>
        </w:tc>
      </w:tr>
      <w:tr w:rsidR="000A0232" w:rsidRPr="0061079D" w14:paraId="22BC1D1D" w14:textId="49EB21F5" w:rsidTr="000A0232">
        <w:trPr>
          <w:trHeight w:val="508"/>
        </w:trPr>
        <w:tc>
          <w:tcPr>
            <w:tcW w:w="4258" w:type="dxa"/>
            <w:vAlign w:val="center"/>
          </w:tcPr>
          <w:p w14:paraId="6AAB45B7" w14:textId="1C7C95EE" w:rsidR="000A0232" w:rsidRPr="0061079D" w:rsidRDefault="000A0232" w:rsidP="000A0232">
            <w:pPr>
              <w:pStyle w:val="xmsoplaintext"/>
              <w:rPr>
                <w:sz w:val="20"/>
                <w:szCs w:val="20"/>
                <w:lang w:val="en-AU"/>
              </w:rPr>
            </w:pPr>
            <w:r>
              <w:rPr>
                <w:sz w:val="20"/>
                <w:szCs w:val="20"/>
                <w:lang w:val="en-AU"/>
              </w:rPr>
              <w:t>Ensuring the validity of our qualifications n the age of generative AI</w:t>
            </w:r>
          </w:p>
        </w:tc>
        <w:tc>
          <w:tcPr>
            <w:tcW w:w="2056" w:type="dxa"/>
            <w:vAlign w:val="center"/>
          </w:tcPr>
          <w:p w14:paraId="479E6601" w14:textId="75028745" w:rsidR="000A0232" w:rsidRPr="0061079D" w:rsidRDefault="000A0232" w:rsidP="000A0232">
            <w:pPr>
              <w:pStyle w:val="xmsoplaintext"/>
              <w:jc w:val="both"/>
              <w:rPr>
                <w:sz w:val="20"/>
                <w:szCs w:val="20"/>
                <w:lang w:val="en-AU"/>
              </w:rPr>
            </w:pPr>
            <w:r>
              <w:rPr>
                <w:sz w:val="20"/>
                <w:szCs w:val="20"/>
                <w:lang w:val="en-AU"/>
              </w:rPr>
              <w:t>24 February 2025</w:t>
            </w:r>
          </w:p>
        </w:tc>
        <w:tc>
          <w:tcPr>
            <w:tcW w:w="3229" w:type="dxa"/>
            <w:vAlign w:val="center"/>
          </w:tcPr>
          <w:p w14:paraId="5C827D5B" w14:textId="7C18735F" w:rsidR="000A0232" w:rsidRPr="0061079D" w:rsidRDefault="000A0232" w:rsidP="000A0232">
            <w:pPr>
              <w:pStyle w:val="xmsoplaintext"/>
              <w:rPr>
                <w:sz w:val="20"/>
                <w:szCs w:val="20"/>
                <w:lang w:val="en-AU"/>
              </w:rPr>
            </w:pPr>
            <w:r>
              <w:rPr>
                <w:sz w:val="20"/>
                <w:szCs w:val="20"/>
                <w:lang w:val="en-AU"/>
              </w:rPr>
              <w:t>No redactions applied</w:t>
            </w:r>
          </w:p>
        </w:tc>
      </w:tr>
      <w:tr w:rsidR="000A0232" w:rsidRPr="0061079D" w14:paraId="24207AF8" w14:textId="15100598" w:rsidTr="000A0232">
        <w:trPr>
          <w:trHeight w:val="508"/>
        </w:trPr>
        <w:tc>
          <w:tcPr>
            <w:tcW w:w="4258" w:type="dxa"/>
            <w:vAlign w:val="center"/>
          </w:tcPr>
          <w:p w14:paraId="25B5B8D4" w14:textId="64BD62DC" w:rsidR="000A0232" w:rsidRDefault="000A0232" w:rsidP="000A0232">
            <w:pPr>
              <w:pStyle w:val="xmsoplaintext"/>
              <w:rPr>
                <w:sz w:val="20"/>
                <w:szCs w:val="20"/>
                <w:lang w:val="en-AU"/>
              </w:rPr>
            </w:pPr>
            <w:r>
              <w:rPr>
                <w:sz w:val="20"/>
                <w:szCs w:val="20"/>
                <w:lang w:val="en-AU"/>
              </w:rPr>
              <w:t>Ensuring the validity of our qualifications n the age of generative AI</w:t>
            </w:r>
          </w:p>
        </w:tc>
        <w:tc>
          <w:tcPr>
            <w:tcW w:w="2056" w:type="dxa"/>
            <w:vAlign w:val="center"/>
          </w:tcPr>
          <w:p w14:paraId="478067F2" w14:textId="50EF331C" w:rsidR="000A0232" w:rsidRDefault="000A0232" w:rsidP="000A0232">
            <w:pPr>
              <w:pStyle w:val="xmsoplaintext"/>
              <w:jc w:val="both"/>
              <w:rPr>
                <w:sz w:val="20"/>
                <w:szCs w:val="20"/>
                <w:lang w:val="en-AU"/>
              </w:rPr>
            </w:pPr>
            <w:r>
              <w:rPr>
                <w:sz w:val="20"/>
                <w:szCs w:val="20"/>
                <w:lang w:val="en-AU"/>
              </w:rPr>
              <w:t>11 April 2025</w:t>
            </w:r>
          </w:p>
        </w:tc>
        <w:tc>
          <w:tcPr>
            <w:tcW w:w="3229" w:type="dxa"/>
            <w:vAlign w:val="center"/>
          </w:tcPr>
          <w:p w14:paraId="22B36386" w14:textId="4539F5D1" w:rsidR="000A0232" w:rsidRDefault="000A0232" w:rsidP="000A0232">
            <w:pPr>
              <w:pStyle w:val="xmsoplaintext"/>
              <w:jc w:val="both"/>
              <w:rPr>
                <w:sz w:val="20"/>
                <w:szCs w:val="20"/>
                <w:lang w:val="en-AU"/>
              </w:rPr>
            </w:pPr>
            <w:r>
              <w:rPr>
                <w:sz w:val="20"/>
                <w:szCs w:val="20"/>
                <w:lang w:val="en-AU"/>
              </w:rPr>
              <w:t>No redactions applied</w:t>
            </w:r>
          </w:p>
        </w:tc>
      </w:tr>
      <w:tr w:rsidR="000A0232" w:rsidRPr="0061079D" w14:paraId="59E00A0F" w14:textId="56FDD436" w:rsidTr="000A0232">
        <w:trPr>
          <w:trHeight w:val="762"/>
        </w:trPr>
        <w:tc>
          <w:tcPr>
            <w:tcW w:w="4258" w:type="dxa"/>
            <w:vAlign w:val="center"/>
          </w:tcPr>
          <w:p w14:paraId="0D1A3D96" w14:textId="770D507A" w:rsidR="000A0232" w:rsidRDefault="000A0232" w:rsidP="000A0232">
            <w:pPr>
              <w:pStyle w:val="xmsoplaintext"/>
              <w:rPr>
                <w:sz w:val="20"/>
                <w:szCs w:val="20"/>
                <w:lang w:val="en-AU"/>
              </w:rPr>
            </w:pPr>
            <w:r>
              <w:rPr>
                <w:sz w:val="20"/>
                <w:szCs w:val="20"/>
                <w:lang w:val="en-AU"/>
              </w:rPr>
              <w:t>Feedback on AC25-05-139 proposal, ensuring the validity of our qualifications in the age of GenAi</w:t>
            </w:r>
          </w:p>
        </w:tc>
        <w:tc>
          <w:tcPr>
            <w:tcW w:w="2056" w:type="dxa"/>
            <w:vAlign w:val="center"/>
          </w:tcPr>
          <w:p w14:paraId="42B94D87" w14:textId="217DF3F8" w:rsidR="000A0232" w:rsidRDefault="000A0232" w:rsidP="000A0232">
            <w:pPr>
              <w:pStyle w:val="xmsoplaintext"/>
              <w:jc w:val="both"/>
              <w:rPr>
                <w:sz w:val="20"/>
                <w:szCs w:val="20"/>
                <w:lang w:val="en-AU"/>
              </w:rPr>
            </w:pPr>
            <w:r>
              <w:rPr>
                <w:sz w:val="20"/>
                <w:szCs w:val="20"/>
                <w:lang w:val="en-AU"/>
              </w:rPr>
              <w:t>16 June 2025</w:t>
            </w:r>
          </w:p>
        </w:tc>
        <w:tc>
          <w:tcPr>
            <w:tcW w:w="3229" w:type="dxa"/>
            <w:vAlign w:val="center"/>
          </w:tcPr>
          <w:p w14:paraId="62C2EEDC" w14:textId="795BBCF7" w:rsidR="000A0232" w:rsidRDefault="000A0232" w:rsidP="000A0232">
            <w:pPr>
              <w:pStyle w:val="xmsoplaintext"/>
              <w:jc w:val="both"/>
              <w:rPr>
                <w:sz w:val="20"/>
                <w:szCs w:val="20"/>
                <w:lang w:val="en-AU"/>
              </w:rPr>
            </w:pPr>
            <w:r>
              <w:rPr>
                <w:sz w:val="20"/>
                <w:szCs w:val="20"/>
                <w:lang w:val="en-AU"/>
              </w:rPr>
              <w:t>No redactions applied</w:t>
            </w:r>
          </w:p>
        </w:tc>
      </w:tr>
      <w:tr w:rsidR="000A0232" w:rsidRPr="0061079D" w14:paraId="037816AE" w14:textId="6B52668E" w:rsidTr="000A0232">
        <w:trPr>
          <w:trHeight w:val="476"/>
        </w:trPr>
        <w:tc>
          <w:tcPr>
            <w:tcW w:w="4258" w:type="dxa"/>
            <w:vAlign w:val="center"/>
          </w:tcPr>
          <w:p w14:paraId="02EECF60" w14:textId="761CD128" w:rsidR="000A0232" w:rsidRPr="0061079D" w:rsidRDefault="000A0232" w:rsidP="000A0232">
            <w:pPr>
              <w:pStyle w:val="xmsoplaintext"/>
              <w:rPr>
                <w:sz w:val="20"/>
                <w:szCs w:val="20"/>
                <w:lang w:val="en-AU"/>
              </w:rPr>
            </w:pPr>
            <w:r>
              <w:rPr>
                <w:sz w:val="20"/>
                <w:szCs w:val="20"/>
                <w:lang w:val="en-AU"/>
              </w:rPr>
              <w:t>Reintroduction of Secured Assessment</w:t>
            </w:r>
          </w:p>
        </w:tc>
        <w:tc>
          <w:tcPr>
            <w:tcW w:w="2056" w:type="dxa"/>
            <w:vAlign w:val="center"/>
          </w:tcPr>
          <w:p w14:paraId="1E9634E6" w14:textId="05F47AC0" w:rsidR="000A0232" w:rsidRPr="0061079D" w:rsidRDefault="000A0232" w:rsidP="000A0232">
            <w:pPr>
              <w:pStyle w:val="xmsoplaintext"/>
              <w:jc w:val="both"/>
              <w:rPr>
                <w:sz w:val="20"/>
                <w:szCs w:val="20"/>
                <w:lang w:val="en-AU"/>
              </w:rPr>
            </w:pPr>
            <w:r>
              <w:rPr>
                <w:sz w:val="20"/>
                <w:szCs w:val="20"/>
                <w:lang w:val="en-AU"/>
              </w:rPr>
              <w:t>7 October 2025</w:t>
            </w:r>
          </w:p>
        </w:tc>
        <w:tc>
          <w:tcPr>
            <w:tcW w:w="3229" w:type="dxa"/>
            <w:vAlign w:val="center"/>
          </w:tcPr>
          <w:p w14:paraId="5335405C" w14:textId="2E55C45F" w:rsidR="000A0232" w:rsidRPr="0061079D" w:rsidRDefault="000A0232" w:rsidP="000A0232">
            <w:pPr>
              <w:pStyle w:val="xmsoplaintext"/>
              <w:jc w:val="both"/>
              <w:rPr>
                <w:sz w:val="20"/>
                <w:szCs w:val="20"/>
                <w:lang w:val="en-AU"/>
              </w:rPr>
            </w:pPr>
            <w:r>
              <w:rPr>
                <w:sz w:val="20"/>
                <w:szCs w:val="20"/>
                <w:lang w:val="en-AU"/>
              </w:rPr>
              <w:t>No redactions applied</w:t>
            </w:r>
          </w:p>
        </w:tc>
      </w:tr>
      <w:tr w:rsidR="000A0232" w:rsidRPr="0061079D" w14:paraId="05B4B7E0" w14:textId="3CF2DD1E" w:rsidTr="000A0232">
        <w:trPr>
          <w:trHeight w:val="412"/>
        </w:trPr>
        <w:tc>
          <w:tcPr>
            <w:tcW w:w="4258" w:type="dxa"/>
            <w:vAlign w:val="center"/>
          </w:tcPr>
          <w:p w14:paraId="310AC164" w14:textId="724B6E60" w:rsidR="000A0232" w:rsidRPr="0061079D" w:rsidRDefault="000A0232" w:rsidP="000A0232">
            <w:pPr>
              <w:pStyle w:val="xmsoplaintext"/>
              <w:rPr>
                <w:sz w:val="20"/>
                <w:szCs w:val="20"/>
                <w:lang w:val="en-AU"/>
              </w:rPr>
            </w:pPr>
            <w:r>
              <w:rPr>
                <w:sz w:val="20"/>
                <w:szCs w:val="20"/>
                <w:lang w:val="en-AU"/>
              </w:rPr>
              <w:t>Response to feedback from Te Tria Ahu Pae</w:t>
            </w:r>
          </w:p>
        </w:tc>
        <w:tc>
          <w:tcPr>
            <w:tcW w:w="2056" w:type="dxa"/>
            <w:vAlign w:val="center"/>
          </w:tcPr>
          <w:p w14:paraId="04A9EB4E" w14:textId="0075506F" w:rsidR="000A0232" w:rsidRPr="0061079D" w:rsidRDefault="000A0232" w:rsidP="000A0232">
            <w:pPr>
              <w:pStyle w:val="xmsoplaintext"/>
              <w:jc w:val="both"/>
              <w:rPr>
                <w:sz w:val="20"/>
                <w:szCs w:val="20"/>
                <w:lang w:val="en-AU"/>
              </w:rPr>
            </w:pPr>
            <w:r>
              <w:rPr>
                <w:sz w:val="20"/>
                <w:szCs w:val="20"/>
                <w:lang w:val="en-AU"/>
              </w:rPr>
              <w:t>3 April 2024</w:t>
            </w:r>
          </w:p>
        </w:tc>
        <w:tc>
          <w:tcPr>
            <w:tcW w:w="3229" w:type="dxa"/>
            <w:vAlign w:val="center"/>
          </w:tcPr>
          <w:p w14:paraId="4C199D9E" w14:textId="64777BF3" w:rsidR="000A0232" w:rsidRPr="0061079D" w:rsidRDefault="000A0232" w:rsidP="000A0232">
            <w:pPr>
              <w:pStyle w:val="xmsoplaintext"/>
              <w:jc w:val="both"/>
              <w:rPr>
                <w:sz w:val="20"/>
                <w:szCs w:val="20"/>
                <w:lang w:val="en-AU"/>
              </w:rPr>
            </w:pPr>
            <w:r>
              <w:rPr>
                <w:sz w:val="20"/>
                <w:szCs w:val="20"/>
                <w:lang w:val="en-AU"/>
              </w:rPr>
              <w:t>No redactions applied</w:t>
            </w:r>
          </w:p>
        </w:tc>
      </w:tr>
    </w:tbl>
    <w:p w14:paraId="02CB570E" w14:textId="77777777" w:rsidR="002670CE" w:rsidRDefault="002670CE" w:rsidP="002670CE">
      <w:pPr>
        <w:pStyle w:val="xmsoplaintext"/>
        <w:jc w:val="both"/>
        <w:rPr>
          <w:i/>
          <w:iCs/>
          <w:sz w:val="20"/>
          <w:szCs w:val="20"/>
        </w:rPr>
      </w:pPr>
    </w:p>
    <w:p w14:paraId="4A4E77C2" w14:textId="40D6B3D7" w:rsidR="0061079D" w:rsidRPr="004D583B" w:rsidRDefault="0061079D" w:rsidP="008061BC">
      <w:pPr>
        <w:pStyle w:val="xmsoplaintext"/>
        <w:ind w:left="720"/>
        <w:jc w:val="both"/>
        <w:rPr>
          <w:sz w:val="20"/>
          <w:szCs w:val="20"/>
          <w:lang w:val="en-AU"/>
        </w:rPr>
      </w:pPr>
    </w:p>
    <w:p w14:paraId="12B79E18" w14:textId="27656482" w:rsidR="00642198" w:rsidRPr="00030741" w:rsidRDefault="00642198" w:rsidP="00642198">
      <w:pPr>
        <w:pStyle w:val="xmsoplaintext"/>
        <w:jc w:val="both"/>
        <w:rPr>
          <w:sz w:val="12"/>
          <w:szCs w:val="12"/>
        </w:rPr>
      </w:pPr>
    </w:p>
    <w:bookmarkEnd w:id="0"/>
    <w:p w14:paraId="740E5BB7" w14:textId="17B3D6FC" w:rsidR="004D4732" w:rsidRDefault="004D4732" w:rsidP="00E558C2">
      <w:pPr>
        <w:pStyle w:val="NoSpacing"/>
        <w:jc w:val="both"/>
        <w:rPr>
          <w:rFonts w:cs="Arial"/>
          <w:sz w:val="20"/>
          <w:szCs w:val="20"/>
        </w:rPr>
      </w:pPr>
      <w:r>
        <w:rPr>
          <w:rFonts w:cs="Arial"/>
          <w:sz w:val="20"/>
          <w:szCs w:val="20"/>
        </w:rPr>
        <w:t>Please be advised of your</w:t>
      </w:r>
      <w:r w:rsidRPr="00C86538">
        <w:rPr>
          <w:rFonts w:cs="Arial"/>
          <w:sz w:val="20"/>
          <w:szCs w:val="20"/>
        </w:rPr>
        <w:t xml:space="preserve"> right to seek an investigation and review by the Ombudsman of this decision. Information about how to make a complaint is available at </w:t>
      </w:r>
      <w:hyperlink r:id="rId9" w:history="1">
        <w:r w:rsidRPr="00C86538">
          <w:rPr>
            <w:rStyle w:val="Hyperlink"/>
            <w:rFonts w:cs="Arial"/>
            <w:sz w:val="20"/>
            <w:szCs w:val="20"/>
          </w:rPr>
          <w:t>www.ombudsman.parliament.nz</w:t>
        </w:r>
      </w:hyperlink>
      <w:r w:rsidRPr="00C86538">
        <w:rPr>
          <w:rFonts w:cs="Arial"/>
          <w:sz w:val="20"/>
          <w:szCs w:val="20"/>
        </w:rPr>
        <w:t xml:space="preserve"> or freephone 0800 802 602. </w:t>
      </w:r>
    </w:p>
    <w:p w14:paraId="6FBB2D01" w14:textId="77777777" w:rsidR="004F6FA4" w:rsidRDefault="004F6FA4" w:rsidP="004F6FA4">
      <w:pPr>
        <w:pStyle w:val="NoSpacing"/>
        <w:rPr>
          <w:rFonts w:cs="Arial"/>
          <w:sz w:val="20"/>
          <w:szCs w:val="20"/>
        </w:rPr>
      </w:pPr>
    </w:p>
    <w:p w14:paraId="251837A9" w14:textId="0469F3D0" w:rsidR="0039320E" w:rsidRPr="00F134F1" w:rsidRDefault="004D4732" w:rsidP="004F6FA4">
      <w:pPr>
        <w:pStyle w:val="NoSpacing"/>
        <w:rPr>
          <w:rFonts w:cs="Arial"/>
          <w:sz w:val="20"/>
          <w:szCs w:val="20"/>
        </w:rPr>
      </w:pPr>
      <w:r>
        <w:rPr>
          <w:rFonts w:cs="Arial"/>
          <w:sz w:val="20"/>
          <w:szCs w:val="20"/>
        </w:rPr>
        <w:t>Yours sincerely</w:t>
      </w:r>
    </w:p>
    <w:p w14:paraId="018E6D7D" w14:textId="5BD23EBC" w:rsidR="00030741" w:rsidRDefault="004F6FA4" w:rsidP="00E830BA">
      <w:pPr>
        <w:pStyle w:val="NoSpacing"/>
        <w:rPr>
          <w:rFonts w:cs="Arial"/>
          <w:sz w:val="20"/>
          <w:szCs w:val="20"/>
        </w:rPr>
      </w:pPr>
      <w:r>
        <w:rPr>
          <w:rFonts w:cs="Arial"/>
          <w:sz w:val="20"/>
          <w:szCs w:val="20"/>
        </w:rPr>
        <w:br/>
      </w:r>
      <w:r w:rsidR="00E830BA">
        <w:rPr>
          <w:rFonts w:cs="Arial"/>
          <w:sz w:val="20"/>
          <w:szCs w:val="20"/>
        </w:rPr>
        <w:t>Frances Mullan</w:t>
      </w:r>
    </w:p>
    <w:p w14:paraId="23035D63" w14:textId="001816F2" w:rsidR="00E830BA" w:rsidRPr="00F134F1" w:rsidRDefault="00E830BA" w:rsidP="00E830BA">
      <w:pPr>
        <w:pStyle w:val="NoSpacing"/>
        <w:rPr>
          <w:rFonts w:cs="Arial"/>
          <w:sz w:val="20"/>
          <w:szCs w:val="20"/>
        </w:rPr>
      </w:pPr>
      <w:r>
        <w:rPr>
          <w:rFonts w:cs="Arial"/>
          <w:sz w:val="20"/>
          <w:szCs w:val="20"/>
        </w:rPr>
        <w:t>Governance and Assurance Office</w:t>
      </w:r>
    </w:p>
    <w:sectPr w:rsidR="00E830BA" w:rsidRPr="00F134F1" w:rsidSect="00F64AF7">
      <w:headerReference w:type="default" r:id="rId10"/>
      <w:footerReference w:type="default" r:id="rId11"/>
      <w:pgSz w:w="11906" w:h="16838"/>
      <w:pgMar w:top="568" w:right="1440" w:bottom="851" w:left="1440" w:header="284"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BEE48B" w14:textId="77777777" w:rsidR="00283C36" w:rsidRDefault="00283C36" w:rsidP="00D32D86">
      <w:r>
        <w:separator/>
      </w:r>
    </w:p>
  </w:endnote>
  <w:endnote w:type="continuationSeparator" w:id="0">
    <w:p w14:paraId="40F105DD" w14:textId="77777777" w:rsidR="00283C36" w:rsidRDefault="00283C36" w:rsidP="00D32D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16FB89" w14:textId="06DA53CF" w:rsidR="00227502" w:rsidRPr="008A06F5" w:rsidRDefault="00227502" w:rsidP="008A06F5">
    <w:pPr>
      <w:pStyle w:val="Footer"/>
      <w:spacing w:before="12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D6C89C" w14:textId="77777777" w:rsidR="00283C36" w:rsidRDefault="00283C36" w:rsidP="00D32D86">
      <w:r>
        <w:separator/>
      </w:r>
    </w:p>
  </w:footnote>
  <w:footnote w:type="continuationSeparator" w:id="0">
    <w:p w14:paraId="2CE37349" w14:textId="77777777" w:rsidR="00283C36" w:rsidRDefault="00283C36" w:rsidP="00D32D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DFE9BF" w14:textId="2732D521" w:rsidR="00E82EE0" w:rsidRDefault="00E82EE0" w:rsidP="00227502">
    <w:pPr>
      <w:pStyle w:val="Header"/>
    </w:pPr>
  </w:p>
  <w:p w14:paraId="291B34D8" w14:textId="77777777" w:rsidR="00E82EE0" w:rsidRDefault="00E82EE0" w:rsidP="0022750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2501AB"/>
    <w:multiLevelType w:val="multilevel"/>
    <w:tmpl w:val="15E2D8C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C1413B"/>
    <w:multiLevelType w:val="hybridMultilevel"/>
    <w:tmpl w:val="63647DB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 w15:restartNumberingAfterBreak="0">
    <w:nsid w:val="1D2842F6"/>
    <w:multiLevelType w:val="multilevel"/>
    <w:tmpl w:val="3444A5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24E462D"/>
    <w:multiLevelType w:val="hybridMultilevel"/>
    <w:tmpl w:val="5D68EE62"/>
    <w:lvl w:ilvl="0" w:tplc="0562C254">
      <w:start w:val="1"/>
      <w:numFmt w:val="decimal"/>
      <w:lvlText w:val="%1."/>
      <w:lvlJc w:val="left"/>
      <w:pPr>
        <w:ind w:left="426" w:hanging="360"/>
      </w:pPr>
      <w:rPr>
        <w:rFonts w:hint="default"/>
        <w:b/>
      </w:rPr>
    </w:lvl>
    <w:lvl w:ilvl="1" w:tplc="0C090019" w:tentative="1">
      <w:start w:val="1"/>
      <w:numFmt w:val="lowerLetter"/>
      <w:lvlText w:val="%2."/>
      <w:lvlJc w:val="left"/>
      <w:pPr>
        <w:ind w:left="1146" w:hanging="360"/>
      </w:pPr>
    </w:lvl>
    <w:lvl w:ilvl="2" w:tplc="0C09001B" w:tentative="1">
      <w:start w:val="1"/>
      <w:numFmt w:val="lowerRoman"/>
      <w:lvlText w:val="%3."/>
      <w:lvlJc w:val="right"/>
      <w:pPr>
        <w:ind w:left="1866" w:hanging="180"/>
      </w:pPr>
    </w:lvl>
    <w:lvl w:ilvl="3" w:tplc="0C09000F" w:tentative="1">
      <w:start w:val="1"/>
      <w:numFmt w:val="decimal"/>
      <w:lvlText w:val="%4."/>
      <w:lvlJc w:val="left"/>
      <w:pPr>
        <w:ind w:left="2586" w:hanging="360"/>
      </w:pPr>
    </w:lvl>
    <w:lvl w:ilvl="4" w:tplc="0C090019" w:tentative="1">
      <w:start w:val="1"/>
      <w:numFmt w:val="lowerLetter"/>
      <w:lvlText w:val="%5."/>
      <w:lvlJc w:val="left"/>
      <w:pPr>
        <w:ind w:left="3306" w:hanging="360"/>
      </w:pPr>
    </w:lvl>
    <w:lvl w:ilvl="5" w:tplc="0C09001B" w:tentative="1">
      <w:start w:val="1"/>
      <w:numFmt w:val="lowerRoman"/>
      <w:lvlText w:val="%6."/>
      <w:lvlJc w:val="right"/>
      <w:pPr>
        <w:ind w:left="4026" w:hanging="180"/>
      </w:pPr>
    </w:lvl>
    <w:lvl w:ilvl="6" w:tplc="0C09000F" w:tentative="1">
      <w:start w:val="1"/>
      <w:numFmt w:val="decimal"/>
      <w:lvlText w:val="%7."/>
      <w:lvlJc w:val="left"/>
      <w:pPr>
        <w:ind w:left="4746" w:hanging="360"/>
      </w:pPr>
    </w:lvl>
    <w:lvl w:ilvl="7" w:tplc="0C090019" w:tentative="1">
      <w:start w:val="1"/>
      <w:numFmt w:val="lowerLetter"/>
      <w:lvlText w:val="%8."/>
      <w:lvlJc w:val="left"/>
      <w:pPr>
        <w:ind w:left="5466" w:hanging="360"/>
      </w:pPr>
    </w:lvl>
    <w:lvl w:ilvl="8" w:tplc="0C09001B" w:tentative="1">
      <w:start w:val="1"/>
      <w:numFmt w:val="lowerRoman"/>
      <w:lvlText w:val="%9."/>
      <w:lvlJc w:val="right"/>
      <w:pPr>
        <w:ind w:left="6186" w:hanging="180"/>
      </w:pPr>
    </w:lvl>
  </w:abstractNum>
  <w:abstractNum w:abstractNumId="4" w15:restartNumberingAfterBreak="0">
    <w:nsid w:val="25BD7BBD"/>
    <w:multiLevelType w:val="multilevel"/>
    <w:tmpl w:val="BB4AB47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B3A7EA8"/>
    <w:multiLevelType w:val="hybridMultilevel"/>
    <w:tmpl w:val="91EEC7F0"/>
    <w:lvl w:ilvl="0" w:tplc="1409000F">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6" w15:restartNumberingAfterBreak="0">
    <w:nsid w:val="2F772232"/>
    <w:multiLevelType w:val="multilevel"/>
    <w:tmpl w:val="05B8CA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68303C4"/>
    <w:multiLevelType w:val="hybridMultilevel"/>
    <w:tmpl w:val="25E64F34"/>
    <w:lvl w:ilvl="0" w:tplc="0C090001">
      <w:start w:val="1"/>
      <w:numFmt w:val="bullet"/>
      <w:lvlText w:val=""/>
      <w:lvlJc w:val="left"/>
      <w:pPr>
        <w:ind w:left="1146" w:hanging="360"/>
      </w:pPr>
      <w:rPr>
        <w:rFonts w:ascii="Symbol" w:hAnsi="Symbol" w:hint="default"/>
      </w:rPr>
    </w:lvl>
    <w:lvl w:ilvl="1" w:tplc="0C090003" w:tentative="1">
      <w:start w:val="1"/>
      <w:numFmt w:val="bullet"/>
      <w:lvlText w:val="o"/>
      <w:lvlJc w:val="left"/>
      <w:pPr>
        <w:ind w:left="1866" w:hanging="360"/>
      </w:pPr>
      <w:rPr>
        <w:rFonts w:ascii="Courier New" w:hAnsi="Courier New" w:cs="Courier New" w:hint="default"/>
      </w:rPr>
    </w:lvl>
    <w:lvl w:ilvl="2" w:tplc="0C090005" w:tentative="1">
      <w:start w:val="1"/>
      <w:numFmt w:val="bullet"/>
      <w:lvlText w:val=""/>
      <w:lvlJc w:val="left"/>
      <w:pPr>
        <w:ind w:left="2586" w:hanging="360"/>
      </w:pPr>
      <w:rPr>
        <w:rFonts w:ascii="Wingdings" w:hAnsi="Wingdings" w:hint="default"/>
      </w:rPr>
    </w:lvl>
    <w:lvl w:ilvl="3" w:tplc="0C090001" w:tentative="1">
      <w:start w:val="1"/>
      <w:numFmt w:val="bullet"/>
      <w:lvlText w:val=""/>
      <w:lvlJc w:val="left"/>
      <w:pPr>
        <w:ind w:left="3306" w:hanging="360"/>
      </w:pPr>
      <w:rPr>
        <w:rFonts w:ascii="Symbol" w:hAnsi="Symbol" w:hint="default"/>
      </w:rPr>
    </w:lvl>
    <w:lvl w:ilvl="4" w:tplc="0C090003" w:tentative="1">
      <w:start w:val="1"/>
      <w:numFmt w:val="bullet"/>
      <w:lvlText w:val="o"/>
      <w:lvlJc w:val="left"/>
      <w:pPr>
        <w:ind w:left="4026" w:hanging="360"/>
      </w:pPr>
      <w:rPr>
        <w:rFonts w:ascii="Courier New" w:hAnsi="Courier New" w:cs="Courier New" w:hint="default"/>
      </w:rPr>
    </w:lvl>
    <w:lvl w:ilvl="5" w:tplc="0C090005" w:tentative="1">
      <w:start w:val="1"/>
      <w:numFmt w:val="bullet"/>
      <w:lvlText w:val=""/>
      <w:lvlJc w:val="left"/>
      <w:pPr>
        <w:ind w:left="4746" w:hanging="360"/>
      </w:pPr>
      <w:rPr>
        <w:rFonts w:ascii="Wingdings" w:hAnsi="Wingdings" w:hint="default"/>
      </w:rPr>
    </w:lvl>
    <w:lvl w:ilvl="6" w:tplc="0C090001" w:tentative="1">
      <w:start w:val="1"/>
      <w:numFmt w:val="bullet"/>
      <w:lvlText w:val=""/>
      <w:lvlJc w:val="left"/>
      <w:pPr>
        <w:ind w:left="5466" w:hanging="360"/>
      </w:pPr>
      <w:rPr>
        <w:rFonts w:ascii="Symbol" w:hAnsi="Symbol" w:hint="default"/>
      </w:rPr>
    </w:lvl>
    <w:lvl w:ilvl="7" w:tplc="0C090003" w:tentative="1">
      <w:start w:val="1"/>
      <w:numFmt w:val="bullet"/>
      <w:lvlText w:val="o"/>
      <w:lvlJc w:val="left"/>
      <w:pPr>
        <w:ind w:left="6186" w:hanging="360"/>
      </w:pPr>
      <w:rPr>
        <w:rFonts w:ascii="Courier New" w:hAnsi="Courier New" w:cs="Courier New" w:hint="default"/>
      </w:rPr>
    </w:lvl>
    <w:lvl w:ilvl="8" w:tplc="0C090005" w:tentative="1">
      <w:start w:val="1"/>
      <w:numFmt w:val="bullet"/>
      <w:lvlText w:val=""/>
      <w:lvlJc w:val="left"/>
      <w:pPr>
        <w:ind w:left="6906" w:hanging="360"/>
      </w:pPr>
      <w:rPr>
        <w:rFonts w:ascii="Wingdings" w:hAnsi="Wingdings" w:hint="default"/>
      </w:rPr>
    </w:lvl>
  </w:abstractNum>
  <w:abstractNum w:abstractNumId="8" w15:restartNumberingAfterBreak="0">
    <w:nsid w:val="46FD177C"/>
    <w:multiLevelType w:val="multilevel"/>
    <w:tmpl w:val="29282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C9B2BFE"/>
    <w:multiLevelType w:val="hybridMultilevel"/>
    <w:tmpl w:val="C85AC962"/>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0" w15:restartNumberingAfterBreak="0">
    <w:nsid w:val="4D631625"/>
    <w:multiLevelType w:val="multilevel"/>
    <w:tmpl w:val="8F52E30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51F32CE6"/>
    <w:multiLevelType w:val="hybridMultilevel"/>
    <w:tmpl w:val="433A72A2"/>
    <w:lvl w:ilvl="0" w:tplc="14090001">
      <w:start w:val="1"/>
      <w:numFmt w:val="bullet"/>
      <w:lvlText w:val=""/>
      <w:lvlJc w:val="left"/>
      <w:pPr>
        <w:ind w:left="1440" w:hanging="360"/>
      </w:pPr>
      <w:rPr>
        <w:rFonts w:ascii="Symbol" w:hAnsi="Symbol" w:hint="default"/>
      </w:rPr>
    </w:lvl>
    <w:lvl w:ilvl="1" w:tplc="14090003" w:tentative="1">
      <w:start w:val="1"/>
      <w:numFmt w:val="bullet"/>
      <w:lvlText w:val="o"/>
      <w:lvlJc w:val="left"/>
      <w:pPr>
        <w:ind w:left="2160" w:hanging="360"/>
      </w:pPr>
      <w:rPr>
        <w:rFonts w:ascii="Courier New" w:hAnsi="Courier New" w:cs="Courier New" w:hint="default"/>
      </w:rPr>
    </w:lvl>
    <w:lvl w:ilvl="2" w:tplc="14090005" w:tentative="1">
      <w:start w:val="1"/>
      <w:numFmt w:val="bullet"/>
      <w:lvlText w:val=""/>
      <w:lvlJc w:val="left"/>
      <w:pPr>
        <w:ind w:left="2880" w:hanging="360"/>
      </w:pPr>
      <w:rPr>
        <w:rFonts w:ascii="Wingdings" w:hAnsi="Wingdings" w:hint="default"/>
      </w:rPr>
    </w:lvl>
    <w:lvl w:ilvl="3" w:tplc="14090001" w:tentative="1">
      <w:start w:val="1"/>
      <w:numFmt w:val="bullet"/>
      <w:lvlText w:val=""/>
      <w:lvlJc w:val="left"/>
      <w:pPr>
        <w:ind w:left="3600" w:hanging="360"/>
      </w:pPr>
      <w:rPr>
        <w:rFonts w:ascii="Symbol" w:hAnsi="Symbol" w:hint="default"/>
      </w:rPr>
    </w:lvl>
    <w:lvl w:ilvl="4" w:tplc="14090003" w:tentative="1">
      <w:start w:val="1"/>
      <w:numFmt w:val="bullet"/>
      <w:lvlText w:val="o"/>
      <w:lvlJc w:val="left"/>
      <w:pPr>
        <w:ind w:left="4320" w:hanging="360"/>
      </w:pPr>
      <w:rPr>
        <w:rFonts w:ascii="Courier New" w:hAnsi="Courier New" w:cs="Courier New" w:hint="default"/>
      </w:rPr>
    </w:lvl>
    <w:lvl w:ilvl="5" w:tplc="14090005" w:tentative="1">
      <w:start w:val="1"/>
      <w:numFmt w:val="bullet"/>
      <w:lvlText w:val=""/>
      <w:lvlJc w:val="left"/>
      <w:pPr>
        <w:ind w:left="5040" w:hanging="360"/>
      </w:pPr>
      <w:rPr>
        <w:rFonts w:ascii="Wingdings" w:hAnsi="Wingdings" w:hint="default"/>
      </w:rPr>
    </w:lvl>
    <w:lvl w:ilvl="6" w:tplc="14090001" w:tentative="1">
      <w:start w:val="1"/>
      <w:numFmt w:val="bullet"/>
      <w:lvlText w:val=""/>
      <w:lvlJc w:val="left"/>
      <w:pPr>
        <w:ind w:left="5760" w:hanging="360"/>
      </w:pPr>
      <w:rPr>
        <w:rFonts w:ascii="Symbol" w:hAnsi="Symbol" w:hint="default"/>
      </w:rPr>
    </w:lvl>
    <w:lvl w:ilvl="7" w:tplc="14090003" w:tentative="1">
      <w:start w:val="1"/>
      <w:numFmt w:val="bullet"/>
      <w:lvlText w:val="o"/>
      <w:lvlJc w:val="left"/>
      <w:pPr>
        <w:ind w:left="6480" w:hanging="360"/>
      </w:pPr>
      <w:rPr>
        <w:rFonts w:ascii="Courier New" w:hAnsi="Courier New" w:cs="Courier New" w:hint="default"/>
      </w:rPr>
    </w:lvl>
    <w:lvl w:ilvl="8" w:tplc="14090005" w:tentative="1">
      <w:start w:val="1"/>
      <w:numFmt w:val="bullet"/>
      <w:lvlText w:val=""/>
      <w:lvlJc w:val="left"/>
      <w:pPr>
        <w:ind w:left="7200" w:hanging="360"/>
      </w:pPr>
      <w:rPr>
        <w:rFonts w:ascii="Wingdings" w:hAnsi="Wingdings" w:hint="default"/>
      </w:rPr>
    </w:lvl>
  </w:abstractNum>
  <w:abstractNum w:abstractNumId="12" w15:restartNumberingAfterBreak="0">
    <w:nsid w:val="5C6E30B3"/>
    <w:multiLevelType w:val="hybridMultilevel"/>
    <w:tmpl w:val="1BAA8FF8"/>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3" w15:restartNumberingAfterBreak="0">
    <w:nsid w:val="5DC806FC"/>
    <w:multiLevelType w:val="hybridMultilevel"/>
    <w:tmpl w:val="2D522382"/>
    <w:lvl w:ilvl="0" w:tplc="1409000F">
      <w:start w:val="1"/>
      <w:numFmt w:val="decimal"/>
      <w:lvlText w:val="%1."/>
      <w:lvlJc w:val="left"/>
      <w:pPr>
        <w:ind w:left="360" w:hanging="360"/>
      </w:pPr>
    </w:lvl>
    <w:lvl w:ilvl="1" w:tplc="14090019">
      <w:start w:val="1"/>
      <w:numFmt w:val="lowerLetter"/>
      <w:lvlText w:val="%2."/>
      <w:lvlJc w:val="left"/>
      <w:pPr>
        <w:ind w:left="1080" w:hanging="360"/>
      </w:pPr>
    </w:lvl>
    <w:lvl w:ilvl="2" w:tplc="1409001B">
      <w:start w:val="1"/>
      <w:numFmt w:val="lowerRoman"/>
      <w:lvlText w:val="%3."/>
      <w:lvlJc w:val="right"/>
      <w:pPr>
        <w:ind w:left="1800" w:hanging="180"/>
      </w:pPr>
    </w:lvl>
    <w:lvl w:ilvl="3" w:tplc="1409000F">
      <w:start w:val="1"/>
      <w:numFmt w:val="decimal"/>
      <w:lvlText w:val="%4."/>
      <w:lvlJc w:val="left"/>
      <w:pPr>
        <w:ind w:left="2520" w:hanging="360"/>
      </w:pPr>
    </w:lvl>
    <w:lvl w:ilvl="4" w:tplc="14090019">
      <w:start w:val="1"/>
      <w:numFmt w:val="lowerLetter"/>
      <w:lvlText w:val="%5."/>
      <w:lvlJc w:val="left"/>
      <w:pPr>
        <w:ind w:left="3240" w:hanging="360"/>
      </w:pPr>
    </w:lvl>
    <w:lvl w:ilvl="5" w:tplc="1409001B">
      <w:start w:val="1"/>
      <w:numFmt w:val="lowerRoman"/>
      <w:lvlText w:val="%6."/>
      <w:lvlJc w:val="right"/>
      <w:pPr>
        <w:ind w:left="3960" w:hanging="180"/>
      </w:pPr>
    </w:lvl>
    <w:lvl w:ilvl="6" w:tplc="1409000F">
      <w:start w:val="1"/>
      <w:numFmt w:val="decimal"/>
      <w:lvlText w:val="%7."/>
      <w:lvlJc w:val="left"/>
      <w:pPr>
        <w:ind w:left="4680" w:hanging="360"/>
      </w:pPr>
    </w:lvl>
    <w:lvl w:ilvl="7" w:tplc="14090019">
      <w:start w:val="1"/>
      <w:numFmt w:val="lowerLetter"/>
      <w:lvlText w:val="%8."/>
      <w:lvlJc w:val="left"/>
      <w:pPr>
        <w:ind w:left="5400" w:hanging="360"/>
      </w:pPr>
    </w:lvl>
    <w:lvl w:ilvl="8" w:tplc="1409001B">
      <w:start w:val="1"/>
      <w:numFmt w:val="lowerRoman"/>
      <w:lvlText w:val="%9."/>
      <w:lvlJc w:val="right"/>
      <w:pPr>
        <w:ind w:left="6120" w:hanging="180"/>
      </w:pPr>
    </w:lvl>
  </w:abstractNum>
  <w:abstractNum w:abstractNumId="14" w15:restartNumberingAfterBreak="0">
    <w:nsid w:val="5FD7095A"/>
    <w:multiLevelType w:val="hybridMultilevel"/>
    <w:tmpl w:val="DE921DBC"/>
    <w:lvl w:ilvl="0" w:tplc="14090001">
      <w:start w:val="1"/>
      <w:numFmt w:val="bullet"/>
      <w:lvlText w:val=""/>
      <w:lvlJc w:val="left"/>
      <w:pPr>
        <w:ind w:left="1080" w:hanging="360"/>
      </w:pPr>
      <w:rPr>
        <w:rFonts w:ascii="Symbol" w:hAnsi="Symbol" w:hint="default"/>
      </w:rPr>
    </w:lvl>
    <w:lvl w:ilvl="1" w:tplc="14090003" w:tentative="1">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abstractNum w:abstractNumId="15" w15:restartNumberingAfterBreak="0">
    <w:nsid w:val="6287282E"/>
    <w:multiLevelType w:val="multilevel"/>
    <w:tmpl w:val="555AF9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CE301AD"/>
    <w:multiLevelType w:val="multilevel"/>
    <w:tmpl w:val="0B344E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F3A44B3"/>
    <w:multiLevelType w:val="hybridMultilevel"/>
    <w:tmpl w:val="8EAAB7F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6F98659E"/>
    <w:multiLevelType w:val="multilevel"/>
    <w:tmpl w:val="690459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BE66C5E"/>
    <w:multiLevelType w:val="multilevel"/>
    <w:tmpl w:val="E8BC2E88"/>
    <w:lvl w:ilvl="0">
      <w:start w:val="1"/>
      <w:numFmt w:val="decimal"/>
      <w:lvlText w:val="%1."/>
      <w:lvlJc w:val="left"/>
      <w:pPr>
        <w:tabs>
          <w:tab w:val="num" w:pos="720"/>
        </w:tabs>
        <w:ind w:left="720" w:hanging="360"/>
      </w:pPr>
      <w:rPr>
        <w:b/>
        <w:bCs/>
        <w:sz w:val="20"/>
        <w:szCs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1794323261">
    <w:abstractNumId w:val="17"/>
  </w:num>
  <w:num w:numId="2" w16cid:durableId="1041442325">
    <w:abstractNumId w:val="5"/>
  </w:num>
  <w:num w:numId="3" w16cid:durableId="1801923891">
    <w:abstractNumId w:val="6"/>
  </w:num>
  <w:num w:numId="4" w16cid:durableId="1615944131">
    <w:abstractNumId w:val="14"/>
  </w:num>
  <w:num w:numId="5" w16cid:durableId="117649876">
    <w:abstractNumId w:val="18"/>
  </w:num>
  <w:num w:numId="6" w16cid:durableId="796721234">
    <w:abstractNumId w:val="0"/>
  </w:num>
  <w:num w:numId="7" w16cid:durableId="1438597243">
    <w:abstractNumId w:val="3"/>
  </w:num>
  <w:num w:numId="8" w16cid:durableId="313994677">
    <w:abstractNumId w:val="7"/>
  </w:num>
  <w:num w:numId="9" w16cid:durableId="29467563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00169351">
    <w:abstractNumId w:val="15"/>
  </w:num>
  <w:num w:numId="11" w16cid:durableId="21955629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761872003">
    <w:abstractNumId w:val="16"/>
  </w:num>
  <w:num w:numId="13" w16cid:durableId="15222346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58178108">
    <w:abstractNumId w:val="12"/>
  </w:num>
  <w:num w:numId="15" w16cid:durableId="2076388174">
    <w:abstractNumId w:val="1"/>
  </w:num>
  <w:num w:numId="16" w16cid:durableId="272634585">
    <w:abstractNumId w:val="4"/>
  </w:num>
  <w:num w:numId="17" w16cid:durableId="1032848252">
    <w:abstractNumId w:val="8"/>
  </w:num>
  <w:num w:numId="18" w16cid:durableId="131875376">
    <w:abstractNumId w:val="2"/>
  </w:num>
  <w:num w:numId="19" w16cid:durableId="858859730">
    <w:abstractNumId w:val="9"/>
  </w:num>
  <w:num w:numId="20" w16cid:durableId="2142411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2D86"/>
    <w:rsid w:val="0000271E"/>
    <w:rsid w:val="000037B6"/>
    <w:rsid w:val="00006CC6"/>
    <w:rsid w:val="0000712A"/>
    <w:rsid w:val="00011B73"/>
    <w:rsid w:val="00011E4D"/>
    <w:rsid w:val="00023DFA"/>
    <w:rsid w:val="00024927"/>
    <w:rsid w:val="000268FC"/>
    <w:rsid w:val="00030741"/>
    <w:rsid w:val="00030FC0"/>
    <w:rsid w:val="0004154F"/>
    <w:rsid w:val="000425B1"/>
    <w:rsid w:val="00043AD5"/>
    <w:rsid w:val="000517D7"/>
    <w:rsid w:val="000527BE"/>
    <w:rsid w:val="00054784"/>
    <w:rsid w:val="00054944"/>
    <w:rsid w:val="00066242"/>
    <w:rsid w:val="00067A9B"/>
    <w:rsid w:val="00073EF5"/>
    <w:rsid w:val="000749AB"/>
    <w:rsid w:val="00075C6B"/>
    <w:rsid w:val="00075F92"/>
    <w:rsid w:val="000761E7"/>
    <w:rsid w:val="00080CD4"/>
    <w:rsid w:val="000848A4"/>
    <w:rsid w:val="0008783E"/>
    <w:rsid w:val="00097299"/>
    <w:rsid w:val="000A0232"/>
    <w:rsid w:val="000A2DBD"/>
    <w:rsid w:val="000C7409"/>
    <w:rsid w:val="000D28EC"/>
    <w:rsid w:val="000D4B4C"/>
    <w:rsid w:val="000E0DB3"/>
    <w:rsid w:val="001004B2"/>
    <w:rsid w:val="0010555D"/>
    <w:rsid w:val="00106B5A"/>
    <w:rsid w:val="00115B25"/>
    <w:rsid w:val="00115B57"/>
    <w:rsid w:val="00117BFC"/>
    <w:rsid w:val="00120E5B"/>
    <w:rsid w:val="00127463"/>
    <w:rsid w:val="00132F60"/>
    <w:rsid w:val="00133B17"/>
    <w:rsid w:val="00135AAB"/>
    <w:rsid w:val="00145F8E"/>
    <w:rsid w:val="00155202"/>
    <w:rsid w:val="001572B7"/>
    <w:rsid w:val="001628E5"/>
    <w:rsid w:val="0016500B"/>
    <w:rsid w:val="00166CD2"/>
    <w:rsid w:val="00187825"/>
    <w:rsid w:val="001B6B67"/>
    <w:rsid w:val="001C204D"/>
    <w:rsid w:val="001C31C1"/>
    <w:rsid w:val="001D269D"/>
    <w:rsid w:val="001E0382"/>
    <w:rsid w:val="001E064C"/>
    <w:rsid w:val="001E069B"/>
    <w:rsid w:val="001F036A"/>
    <w:rsid w:val="001F5FE2"/>
    <w:rsid w:val="0020547B"/>
    <w:rsid w:val="002065BB"/>
    <w:rsid w:val="00207D5A"/>
    <w:rsid w:val="00210A45"/>
    <w:rsid w:val="00215C93"/>
    <w:rsid w:val="00216812"/>
    <w:rsid w:val="0021685D"/>
    <w:rsid w:val="00217A50"/>
    <w:rsid w:val="00224253"/>
    <w:rsid w:val="00227502"/>
    <w:rsid w:val="00234FA3"/>
    <w:rsid w:val="00236EE1"/>
    <w:rsid w:val="002401E0"/>
    <w:rsid w:val="0024159F"/>
    <w:rsid w:val="00250730"/>
    <w:rsid w:val="002530DF"/>
    <w:rsid w:val="0025570A"/>
    <w:rsid w:val="0026183B"/>
    <w:rsid w:val="002625F7"/>
    <w:rsid w:val="00265265"/>
    <w:rsid w:val="002670CE"/>
    <w:rsid w:val="00271B64"/>
    <w:rsid w:val="002741E2"/>
    <w:rsid w:val="002756E0"/>
    <w:rsid w:val="00281382"/>
    <w:rsid w:val="002824F7"/>
    <w:rsid w:val="0028250F"/>
    <w:rsid w:val="00283856"/>
    <w:rsid w:val="00283C36"/>
    <w:rsid w:val="002858E0"/>
    <w:rsid w:val="00286D46"/>
    <w:rsid w:val="00292DA0"/>
    <w:rsid w:val="00293217"/>
    <w:rsid w:val="002B6297"/>
    <w:rsid w:val="002C1C8A"/>
    <w:rsid w:val="002D00AF"/>
    <w:rsid w:val="002D0E5C"/>
    <w:rsid w:val="002D64B0"/>
    <w:rsid w:val="002E1E8B"/>
    <w:rsid w:val="002E280D"/>
    <w:rsid w:val="002E2BC9"/>
    <w:rsid w:val="002E2C78"/>
    <w:rsid w:val="002E3B14"/>
    <w:rsid w:val="002E7B6F"/>
    <w:rsid w:val="002F2AF9"/>
    <w:rsid w:val="002F5FAC"/>
    <w:rsid w:val="0030752E"/>
    <w:rsid w:val="0031635F"/>
    <w:rsid w:val="003224C0"/>
    <w:rsid w:val="003229E2"/>
    <w:rsid w:val="0033131C"/>
    <w:rsid w:val="003365C7"/>
    <w:rsid w:val="00342511"/>
    <w:rsid w:val="00343F63"/>
    <w:rsid w:val="003553CF"/>
    <w:rsid w:val="00355FD9"/>
    <w:rsid w:val="00356CD3"/>
    <w:rsid w:val="003577E6"/>
    <w:rsid w:val="00357A2A"/>
    <w:rsid w:val="0036234E"/>
    <w:rsid w:val="00362A70"/>
    <w:rsid w:val="0036322E"/>
    <w:rsid w:val="00366769"/>
    <w:rsid w:val="00366BEA"/>
    <w:rsid w:val="0039320E"/>
    <w:rsid w:val="003950C0"/>
    <w:rsid w:val="003A3922"/>
    <w:rsid w:val="003A3B2F"/>
    <w:rsid w:val="003A3C49"/>
    <w:rsid w:val="003A5366"/>
    <w:rsid w:val="003B62A2"/>
    <w:rsid w:val="003B6BA2"/>
    <w:rsid w:val="003C0557"/>
    <w:rsid w:val="003C1372"/>
    <w:rsid w:val="003C7DDA"/>
    <w:rsid w:val="003D479A"/>
    <w:rsid w:val="003D6C29"/>
    <w:rsid w:val="003E10C6"/>
    <w:rsid w:val="003E46FD"/>
    <w:rsid w:val="003E702F"/>
    <w:rsid w:val="003F4A75"/>
    <w:rsid w:val="003F7322"/>
    <w:rsid w:val="0040040D"/>
    <w:rsid w:val="00404A28"/>
    <w:rsid w:val="004202F3"/>
    <w:rsid w:val="00420F86"/>
    <w:rsid w:val="0042390B"/>
    <w:rsid w:val="00426483"/>
    <w:rsid w:val="004330FF"/>
    <w:rsid w:val="00435B2D"/>
    <w:rsid w:val="00436FA6"/>
    <w:rsid w:val="00452232"/>
    <w:rsid w:val="00454FA1"/>
    <w:rsid w:val="00471142"/>
    <w:rsid w:val="00473BFB"/>
    <w:rsid w:val="00475CA7"/>
    <w:rsid w:val="00475CC7"/>
    <w:rsid w:val="004800C2"/>
    <w:rsid w:val="0049222B"/>
    <w:rsid w:val="00494489"/>
    <w:rsid w:val="00494D1B"/>
    <w:rsid w:val="004960F3"/>
    <w:rsid w:val="004A0A38"/>
    <w:rsid w:val="004A2E89"/>
    <w:rsid w:val="004A5721"/>
    <w:rsid w:val="004A5E82"/>
    <w:rsid w:val="004B27E2"/>
    <w:rsid w:val="004B4CAC"/>
    <w:rsid w:val="004B56FC"/>
    <w:rsid w:val="004C29C3"/>
    <w:rsid w:val="004C37A7"/>
    <w:rsid w:val="004C4032"/>
    <w:rsid w:val="004C5F99"/>
    <w:rsid w:val="004D4732"/>
    <w:rsid w:val="004D583B"/>
    <w:rsid w:val="004E5443"/>
    <w:rsid w:val="004E7A35"/>
    <w:rsid w:val="004F156B"/>
    <w:rsid w:val="004F34B3"/>
    <w:rsid w:val="004F562A"/>
    <w:rsid w:val="004F6FA4"/>
    <w:rsid w:val="00500F7C"/>
    <w:rsid w:val="005030D5"/>
    <w:rsid w:val="00503B4E"/>
    <w:rsid w:val="005056F5"/>
    <w:rsid w:val="00506241"/>
    <w:rsid w:val="0050796E"/>
    <w:rsid w:val="00510838"/>
    <w:rsid w:val="0053775F"/>
    <w:rsid w:val="005541AA"/>
    <w:rsid w:val="005564F3"/>
    <w:rsid w:val="0056260E"/>
    <w:rsid w:val="00570051"/>
    <w:rsid w:val="00572953"/>
    <w:rsid w:val="005A0E31"/>
    <w:rsid w:val="005A5281"/>
    <w:rsid w:val="005B78B4"/>
    <w:rsid w:val="005C3A91"/>
    <w:rsid w:val="005C7D0A"/>
    <w:rsid w:val="005D1869"/>
    <w:rsid w:val="005D3573"/>
    <w:rsid w:val="005D7BA5"/>
    <w:rsid w:val="005E292A"/>
    <w:rsid w:val="005E362C"/>
    <w:rsid w:val="005F0415"/>
    <w:rsid w:val="005F1EE4"/>
    <w:rsid w:val="006002C2"/>
    <w:rsid w:val="00601E61"/>
    <w:rsid w:val="0060625D"/>
    <w:rsid w:val="00606DEA"/>
    <w:rsid w:val="0061079D"/>
    <w:rsid w:val="0061315F"/>
    <w:rsid w:val="00613899"/>
    <w:rsid w:val="00613AFE"/>
    <w:rsid w:val="0061641E"/>
    <w:rsid w:val="00620308"/>
    <w:rsid w:val="00621D7B"/>
    <w:rsid w:val="00626CB5"/>
    <w:rsid w:val="00642198"/>
    <w:rsid w:val="006446CD"/>
    <w:rsid w:val="00653290"/>
    <w:rsid w:val="00653394"/>
    <w:rsid w:val="0065528E"/>
    <w:rsid w:val="00672A1B"/>
    <w:rsid w:val="00674473"/>
    <w:rsid w:val="00687FD7"/>
    <w:rsid w:val="006A242E"/>
    <w:rsid w:val="006B23C3"/>
    <w:rsid w:val="006C0B55"/>
    <w:rsid w:val="006D2757"/>
    <w:rsid w:val="006D46B8"/>
    <w:rsid w:val="006D5CDD"/>
    <w:rsid w:val="006E04E2"/>
    <w:rsid w:val="006E0783"/>
    <w:rsid w:val="006E1702"/>
    <w:rsid w:val="006E66A4"/>
    <w:rsid w:val="006E7D9A"/>
    <w:rsid w:val="006F0F65"/>
    <w:rsid w:val="006F7D1E"/>
    <w:rsid w:val="0070047B"/>
    <w:rsid w:val="00701380"/>
    <w:rsid w:val="00704814"/>
    <w:rsid w:val="00711163"/>
    <w:rsid w:val="007209E9"/>
    <w:rsid w:val="0073405B"/>
    <w:rsid w:val="00752931"/>
    <w:rsid w:val="00752F53"/>
    <w:rsid w:val="00754420"/>
    <w:rsid w:val="0076350D"/>
    <w:rsid w:val="007640AB"/>
    <w:rsid w:val="00771F14"/>
    <w:rsid w:val="00774BE3"/>
    <w:rsid w:val="00774FA8"/>
    <w:rsid w:val="00780EDF"/>
    <w:rsid w:val="00783BF3"/>
    <w:rsid w:val="00795F48"/>
    <w:rsid w:val="007A4F6D"/>
    <w:rsid w:val="007B3F08"/>
    <w:rsid w:val="007B584E"/>
    <w:rsid w:val="007B5C52"/>
    <w:rsid w:val="007C0A5F"/>
    <w:rsid w:val="007C5C51"/>
    <w:rsid w:val="007D0A60"/>
    <w:rsid w:val="007D5C94"/>
    <w:rsid w:val="007D5D96"/>
    <w:rsid w:val="007D68B4"/>
    <w:rsid w:val="007E1852"/>
    <w:rsid w:val="008061BC"/>
    <w:rsid w:val="00810F5C"/>
    <w:rsid w:val="008110B2"/>
    <w:rsid w:val="00811D6E"/>
    <w:rsid w:val="00812CCB"/>
    <w:rsid w:val="00813ADE"/>
    <w:rsid w:val="00813C64"/>
    <w:rsid w:val="008226DA"/>
    <w:rsid w:val="0082385C"/>
    <w:rsid w:val="0082525C"/>
    <w:rsid w:val="00826784"/>
    <w:rsid w:val="00826B9F"/>
    <w:rsid w:val="00826FAF"/>
    <w:rsid w:val="008321A1"/>
    <w:rsid w:val="00851E2F"/>
    <w:rsid w:val="00852563"/>
    <w:rsid w:val="0086339E"/>
    <w:rsid w:val="008876AA"/>
    <w:rsid w:val="00892BEF"/>
    <w:rsid w:val="0089788D"/>
    <w:rsid w:val="00897FE5"/>
    <w:rsid w:val="008A06F5"/>
    <w:rsid w:val="008A19F2"/>
    <w:rsid w:val="008A1A50"/>
    <w:rsid w:val="008B0686"/>
    <w:rsid w:val="008B5029"/>
    <w:rsid w:val="008B78D6"/>
    <w:rsid w:val="008C6D85"/>
    <w:rsid w:val="008D1013"/>
    <w:rsid w:val="008D4182"/>
    <w:rsid w:val="008D4CB5"/>
    <w:rsid w:val="008E0417"/>
    <w:rsid w:val="008E31EE"/>
    <w:rsid w:val="008E715E"/>
    <w:rsid w:val="008F1B26"/>
    <w:rsid w:val="008F4350"/>
    <w:rsid w:val="008F547B"/>
    <w:rsid w:val="008F7254"/>
    <w:rsid w:val="008F7D44"/>
    <w:rsid w:val="00900EA8"/>
    <w:rsid w:val="009054C1"/>
    <w:rsid w:val="0091109F"/>
    <w:rsid w:val="00915247"/>
    <w:rsid w:val="009157C3"/>
    <w:rsid w:val="00916208"/>
    <w:rsid w:val="00916602"/>
    <w:rsid w:val="00916BA3"/>
    <w:rsid w:val="009209B1"/>
    <w:rsid w:val="009211E1"/>
    <w:rsid w:val="009222EC"/>
    <w:rsid w:val="00931201"/>
    <w:rsid w:val="009404E3"/>
    <w:rsid w:val="009432E1"/>
    <w:rsid w:val="00944DFC"/>
    <w:rsid w:val="00945C40"/>
    <w:rsid w:val="00946C37"/>
    <w:rsid w:val="00951069"/>
    <w:rsid w:val="00955C84"/>
    <w:rsid w:val="0095665C"/>
    <w:rsid w:val="00973E2F"/>
    <w:rsid w:val="00975E4D"/>
    <w:rsid w:val="0098183B"/>
    <w:rsid w:val="00982C20"/>
    <w:rsid w:val="009857DF"/>
    <w:rsid w:val="0098640E"/>
    <w:rsid w:val="0099263A"/>
    <w:rsid w:val="00992A3A"/>
    <w:rsid w:val="00992C33"/>
    <w:rsid w:val="00995562"/>
    <w:rsid w:val="0099639F"/>
    <w:rsid w:val="009A0C89"/>
    <w:rsid w:val="009C0155"/>
    <w:rsid w:val="009C2FA2"/>
    <w:rsid w:val="009C5F85"/>
    <w:rsid w:val="009C6F85"/>
    <w:rsid w:val="009D4F72"/>
    <w:rsid w:val="009D53E4"/>
    <w:rsid w:val="009E4806"/>
    <w:rsid w:val="009E5C28"/>
    <w:rsid w:val="009F0827"/>
    <w:rsid w:val="009F2C0D"/>
    <w:rsid w:val="009F5FA9"/>
    <w:rsid w:val="009F79E5"/>
    <w:rsid w:val="009F7AEC"/>
    <w:rsid w:val="00A02ADB"/>
    <w:rsid w:val="00A07438"/>
    <w:rsid w:val="00A107DB"/>
    <w:rsid w:val="00A32F96"/>
    <w:rsid w:val="00A426D3"/>
    <w:rsid w:val="00A455D2"/>
    <w:rsid w:val="00A457B0"/>
    <w:rsid w:val="00A4589B"/>
    <w:rsid w:val="00A50BD4"/>
    <w:rsid w:val="00A5154D"/>
    <w:rsid w:val="00A5462C"/>
    <w:rsid w:val="00A62FAA"/>
    <w:rsid w:val="00A63F33"/>
    <w:rsid w:val="00A64F74"/>
    <w:rsid w:val="00A65AFC"/>
    <w:rsid w:val="00A74273"/>
    <w:rsid w:val="00A76CEA"/>
    <w:rsid w:val="00A92790"/>
    <w:rsid w:val="00A93874"/>
    <w:rsid w:val="00AA03E2"/>
    <w:rsid w:val="00AA506C"/>
    <w:rsid w:val="00AA5E76"/>
    <w:rsid w:val="00AA5FE3"/>
    <w:rsid w:val="00AB32C6"/>
    <w:rsid w:val="00AD1DBC"/>
    <w:rsid w:val="00AD253A"/>
    <w:rsid w:val="00AE1B54"/>
    <w:rsid w:val="00AE1EBA"/>
    <w:rsid w:val="00AE5B02"/>
    <w:rsid w:val="00AF427A"/>
    <w:rsid w:val="00AF62E0"/>
    <w:rsid w:val="00B017D1"/>
    <w:rsid w:val="00B169CC"/>
    <w:rsid w:val="00B22F46"/>
    <w:rsid w:val="00B32478"/>
    <w:rsid w:val="00B341CE"/>
    <w:rsid w:val="00B36367"/>
    <w:rsid w:val="00B471EB"/>
    <w:rsid w:val="00B47C83"/>
    <w:rsid w:val="00B50D16"/>
    <w:rsid w:val="00B53CB7"/>
    <w:rsid w:val="00B55F48"/>
    <w:rsid w:val="00B605DA"/>
    <w:rsid w:val="00B63BD2"/>
    <w:rsid w:val="00B67906"/>
    <w:rsid w:val="00B67B21"/>
    <w:rsid w:val="00B702C0"/>
    <w:rsid w:val="00B76CCF"/>
    <w:rsid w:val="00B818CF"/>
    <w:rsid w:val="00B874D0"/>
    <w:rsid w:val="00B9614E"/>
    <w:rsid w:val="00BA411D"/>
    <w:rsid w:val="00BB4DF7"/>
    <w:rsid w:val="00BC5852"/>
    <w:rsid w:val="00BC62AA"/>
    <w:rsid w:val="00BC7766"/>
    <w:rsid w:val="00BD1C1A"/>
    <w:rsid w:val="00BD71B0"/>
    <w:rsid w:val="00BD7E94"/>
    <w:rsid w:val="00BF3B84"/>
    <w:rsid w:val="00C065D1"/>
    <w:rsid w:val="00C07BC8"/>
    <w:rsid w:val="00C1226E"/>
    <w:rsid w:val="00C1271C"/>
    <w:rsid w:val="00C152AF"/>
    <w:rsid w:val="00C16A19"/>
    <w:rsid w:val="00C20894"/>
    <w:rsid w:val="00C221AB"/>
    <w:rsid w:val="00C228E4"/>
    <w:rsid w:val="00C2414D"/>
    <w:rsid w:val="00C3027A"/>
    <w:rsid w:val="00C312AE"/>
    <w:rsid w:val="00C35719"/>
    <w:rsid w:val="00C41692"/>
    <w:rsid w:val="00C423A3"/>
    <w:rsid w:val="00C438C4"/>
    <w:rsid w:val="00C43F14"/>
    <w:rsid w:val="00C4679B"/>
    <w:rsid w:val="00C479E9"/>
    <w:rsid w:val="00C60B8E"/>
    <w:rsid w:val="00C64A32"/>
    <w:rsid w:val="00C6645A"/>
    <w:rsid w:val="00C702A4"/>
    <w:rsid w:val="00C7198A"/>
    <w:rsid w:val="00C77752"/>
    <w:rsid w:val="00C77BC7"/>
    <w:rsid w:val="00C77D9C"/>
    <w:rsid w:val="00C916AC"/>
    <w:rsid w:val="00C92CF5"/>
    <w:rsid w:val="00C97A46"/>
    <w:rsid w:val="00CA0016"/>
    <w:rsid w:val="00CA186D"/>
    <w:rsid w:val="00CA5027"/>
    <w:rsid w:val="00CA66DE"/>
    <w:rsid w:val="00CC07A4"/>
    <w:rsid w:val="00CC3F06"/>
    <w:rsid w:val="00CC5EB9"/>
    <w:rsid w:val="00CD06BD"/>
    <w:rsid w:val="00CD1A8B"/>
    <w:rsid w:val="00CD5DE6"/>
    <w:rsid w:val="00CE1295"/>
    <w:rsid w:val="00CE3BA6"/>
    <w:rsid w:val="00CE47AE"/>
    <w:rsid w:val="00CE6FCA"/>
    <w:rsid w:val="00CE77A9"/>
    <w:rsid w:val="00CF18E4"/>
    <w:rsid w:val="00CF2E4C"/>
    <w:rsid w:val="00CF311F"/>
    <w:rsid w:val="00CF647B"/>
    <w:rsid w:val="00CF6885"/>
    <w:rsid w:val="00D02E1D"/>
    <w:rsid w:val="00D03398"/>
    <w:rsid w:val="00D21669"/>
    <w:rsid w:val="00D21E8B"/>
    <w:rsid w:val="00D3299F"/>
    <w:rsid w:val="00D32A9B"/>
    <w:rsid w:val="00D32D86"/>
    <w:rsid w:val="00D3426A"/>
    <w:rsid w:val="00D41EAA"/>
    <w:rsid w:val="00D42603"/>
    <w:rsid w:val="00D44096"/>
    <w:rsid w:val="00D44E2B"/>
    <w:rsid w:val="00D50EF4"/>
    <w:rsid w:val="00D55A3B"/>
    <w:rsid w:val="00D6764B"/>
    <w:rsid w:val="00D74C51"/>
    <w:rsid w:val="00D75FD0"/>
    <w:rsid w:val="00D777BB"/>
    <w:rsid w:val="00D819F2"/>
    <w:rsid w:val="00D91054"/>
    <w:rsid w:val="00D94A6A"/>
    <w:rsid w:val="00D94E5C"/>
    <w:rsid w:val="00D95AC8"/>
    <w:rsid w:val="00DA090D"/>
    <w:rsid w:val="00DA3E22"/>
    <w:rsid w:val="00DB08C7"/>
    <w:rsid w:val="00DB13FE"/>
    <w:rsid w:val="00DB2C48"/>
    <w:rsid w:val="00DB3DEA"/>
    <w:rsid w:val="00DB5B17"/>
    <w:rsid w:val="00DC16BD"/>
    <w:rsid w:val="00DD128F"/>
    <w:rsid w:val="00DD6918"/>
    <w:rsid w:val="00DD7DC6"/>
    <w:rsid w:val="00DE28BC"/>
    <w:rsid w:val="00DE4BCD"/>
    <w:rsid w:val="00DE73D3"/>
    <w:rsid w:val="00DE756B"/>
    <w:rsid w:val="00DF7D6C"/>
    <w:rsid w:val="00E007D6"/>
    <w:rsid w:val="00E02500"/>
    <w:rsid w:val="00E07B59"/>
    <w:rsid w:val="00E101BF"/>
    <w:rsid w:val="00E10A86"/>
    <w:rsid w:val="00E2058D"/>
    <w:rsid w:val="00E20B19"/>
    <w:rsid w:val="00E26BF8"/>
    <w:rsid w:val="00E27C54"/>
    <w:rsid w:val="00E327BC"/>
    <w:rsid w:val="00E3409B"/>
    <w:rsid w:val="00E431FD"/>
    <w:rsid w:val="00E44E07"/>
    <w:rsid w:val="00E46601"/>
    <w:rsid w:val="00E475A9"/>
    <w:rsid w:val="00E558C2"/>
    <w:rsid w:val="00E635F3"/>
    <w:rsid w:val="00E7489F"/>
    <w:rsid w:val="00E76723"/>
    <w:rsid w:val="00E76CAC"/>
    <w:rsid w:val="00E77E92"/>
    <w:rsid w:val="00E81587"/>
    <w:rsid w:val="00E82EE0"/>
    <w:rsid w:val="00E830BA"/>
    <w:rsid w:val="00E84962"/>
    <w:rsid w:val="00E93E12"/>
    <w:rsid w:val="00EA2527"/>
    <w:rsid w:val="00EA31A6"/>
    <w:rsid w:val="00EA5CEA"/>
    <w:rsid w:val="00EA70E8"/>
    <w:rsid w:val="00EB05F6"/>
    <w:rsid w:val="00EB21AB"/>
    <w:rsid w:val="00EB2E37"/>
    <w:rsid w:val="00EB4443"/>
    <w:rsid w:val="00ED2599"/>
    <w:rsid w:val="00ED536E"/>
    <w:rsid w:val="00EE1B15"/>
    <w:rsid w:val="00EE4593"/>
    <w:rsid w:val="00EE4B77"/>
    <w:rsid w:val="00EE798E"/>
    <w:rsid w:val="00EF03B3"/>
    <w:rsid w:val="00EF3546"/>
    <w:rsid w:val="00EF40A3"/>
    <w:rsid w:val="00F07EB7"/>
    <w:rsid w:val="00F11A10"/>
    <w:rsid w:val="00F121A2"/>
    <w:rsid w:val="00F129C9"/>
    <w:rsid w:val="00F12DE5"/>
    <w:rsid w:val="00F134F1"/>
    <w:rsid w:val="00F22D42"/>
    <w:rsid w:val="00F240A9"/>
    <w:rsid w:val="00F25FB6"/>
    <w:rsid w:val="00F30477"/>
    <w:rsid w:val="00F40DF1"/>
    <w:rsid w:val="00F52F8B"/>
    <w:rsid w:val="00F63279"/>
    <w:rsid w:val="00F64697"/>
    <w:rsid w:val="00F64AF7"/>
    <w:rsid w:val="00F70579"/>
    <w:rsid w:val="00F70A1F"/>
    <w:rsid w:val="00F71405"/>
    <w:rsid w:val="00F72AF2"/>
    <w:rsid w:val="00F73336"/>
    <w:rsid w:val="00F767F3"/>
    <w:rsid w:val="00F77010"/>
    <w:rsid w:val="00F80E9E"/>
    <w:rsid w:val="00F810EC"/>
    <w:rsid w:val="00F90E15"/>
    <w:rsid w:val="00F94EBA"/>
    <w:rsid w:val="00F9528E"/>
    <w:rsid w:val="00FA0232"/>
    <w:rsid w:val="00FA3209"/>
    <w:rsid w:val="00FB0ADC"/>
    <w:rsid w:val="00FB0BB2"/>
    <w:rsid w:val="00FB6053"/>
    <w:rsid w:val="00FB67B4"/>
    <w:rsid w:val="00FC0756"/>
    <w:rsid w:val="00FC094F"/>
    <w:rsid w:val="00FC2398"/>
    <w:rsid w:val="00FC472C"/>
    <w:rsid w:val="00FD0767"/>
    <w:rsid w:val="00FD23A4"/>
    <w:rsid w:val="00FE3560"/>
    <w:rsid w:val="00FE63BD"/>
    <w:rsid w:val="00FE79AD"/>
    <w:rsid w:val="00FF5531"/>
    <w:rsid w:val="00FF582F"/>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A59A66"/>
  <w15:docId w15:val="{DBCC9E57-20D2-493E-84EB-A82C46CA9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2D86"/>
    <w:pPr>
      <w:spacing w:after="0" w:line="240" w:lineRule="auto"/>
    </w:pPr>
    <w:rPr>
      <w:rFonts w:ascii="Calibri" w:hAnsi="Calibri" w:cs="Times New Roman"/>
    </w:rPr>
  </w:style>
  <w:style w:type="paragraph" w:styleId="Heading5">
    <w:name w:val="heading 5"/>
    <w:basedOn w:val="Normal"/>
    <w:next w:val="Normal"/>
    <w:link w:val="Heading5Char"/>
    <w:uiPriority w:val="9"/>
    <w:semiHidden/>
    <w:unhideWhenUsed/>
    <w:qFormat/>
    <w:rsid w:val="00227502"/>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32D86"/>
    <w:pPr>
      <w:tabs>
        <w:tab w:val="center" w:pos="4513"/>
        <w:tab w:val="right" w:pos="9026"/>
      </w:tabs>
    </w:pPr>
  </w:style>
  <w:style w:type="character" w:customStyle="1" w:styleId="HeaderChar">
    <w:name w:val="Header Char"/>
    <w:basedOn w:val="DefaultParagraphFont"/>
    <w:link w:val="Header"/>
    <w:uiPriority w:val="99"/>
    <w:rsid w:val="00D32D86"/>
    <w:rPr>
      <w:rFonts w:ascii="Calibri" w:hAnsi="Calibri" w:cs="Times New Roman"/>
    </w:rPr>
  </w:style>
  <w:style w:type="paragraph" w:styleId="Footer">
    <w:name w:val="footer"/>
    <w:basedOn w:val="Normal"/>
    <w:link w:val="FooterChar"/>
    <w:uiPriority w:val="99"/>
    <w:unhideWhenUsed/>
    <w:rsid w:val="00D32D86"/>
    <w:pPr>
      <w:tabs>
        <w:tab w:val="center" w:pos="4513"/>
        <w:tab w:val="right" w:pos="9026"/>
      </w:tabs>
    </w:pPr>
  </w:style>
  <w:style w:type="character" w:customStyle="1" w:styleId="FooterChar">
    <w:name w:val="Footer Char"/>
    <w:basedOn w:val="DefaultParagraphFont"/>
    <w:link w:val="Footer"/>
    <w:uiPriority w:val="99"/>
    <w:rsid w:val="00D32D86"/>
    <w:rPr>
      <w:rFonts w:ascii="Calibri" w:hAnsi="Calibri" w:cs="Times New Roman"/>
    </w:rPr>
  </w:style>
  <w:style w:type="paragraph" w:styleId="BalloonText">
    <w:name w:val="Balloon Text"/>
    <w:basedOn w:val="Normal"/>
    <w:link w:val="BalloonTextChar"/>
    <w:uiPriority w:val="99"/>
    <w:semiHidden/>
    <w:unhideWhenUsed/>
    <w:rsid w:val="002D00AF"/>
    <w:rPr>
      <w:rFonts w:ascii="Tahoma" w:hAnsi="Tahoma" w:cs="Tahoma"/>
      <w:sz w:val="16"/>
      <w:szCs w:val="16"/>
    </w:rPr>
  </w:style>
  <w:style w:type="character" w:customStyle="1" w:styleId="BalloonTextChar">
    <w:name w:val="Balloon Text Char"/>
    <w:basedOn w:val="DefaultParagraphFont"/>
    <w:link w:val="BalloonText"/>
    <w:uiPriority w:val="99"/>
    <w:semiHidden/>
    <w:rsid w:val="002D00AF"/>
    <w:rPr>
      <w:rFonts w:ascii="Tahoma" w:hAnsi="Tahoma" w:cs="Tahoma"/>
      <w:sz w:val="16"/>
      <w:szCs w:val="16"/>
    </w:rPr>
  </w:style>
  <w:style w:type="paragraph" w:styleId="ListParagraph">
    <w:name w:val="List Paragraph"/>
    <w:basedOn w:val="Normal"/>
    <w:uiPriority w:val="34"/>
    <w:qFormat/>
    <w:rsid w:val="00097299"/>
    <w:pPr>
      <w:ind w:left="720"/>
      <w:contextualSpacing/>
    </w:pPr>
  </w:style>
  <w:style w:type="table" w:styleId="TableGrid">
    <w:name w:val="Table Grid"/>
    <w:basedOn w:val="TableNormal"/>
    <w:uiPriority w:val="39"/>
    <w:rsid w:val="000972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097299"/>
    <w:pPr>
      <w:spacing w:after="0" w:line="240" w:lineRule="auto"/>
    </w:pPr>
  </w:style>
  <w:style w:type="character" w:styleId="CommentReference">
    <w:name w:val="annotation reference"/>
    <w:basedOn w:val="DefaultParagraphFont"/>
    <w:uiPriority w:val="99"/>
    <w:semiHidden/>
    <w:unhideWhenUsed/>
    <w:rsid w:val="008A19F2"/>
    <w:rPr>
      <w:sz w:val="16"/>
      <w:szCs w:val="16"/>
    </w:rPr>
  </w:style>
  <w:style w:type="paragraph" w:styleId="CommentText">
    <w:name w:val="annotation text"/>
    <w:basedOn w:val="Normal"/>
    <w:link w:val="CommentTextChar"/>
    <w:uiPriority w:val="99"/>
    <w:unhideWhenUsed/>
    <w:rsid w:val="008A19F2"/>
    <w:rPr>
      <w:sz w:val="20"/>
      <w:szCs w:val="20"/>
    </w:rPr>
  </w:style>
  <w:style w:type="character" w:customStyle="1" w:styleId="CommentTextChar">
    <w:name w:val="Comment Text Char"/>
    <w:basedOn w:val="DefaultParagraphFont"/>
    <w:link w:val="CommentText"/>
    <w:uiPriority w:val="99"/>
    <w:rsid w:val="008A19F2"/>
    <w:rPr>
      <w:rFonts w:ascii="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8A19F2"/>
    <w:rPr>
      <w:b/>
      <w:bCs/>
    </w:rPr>
  </w:style>
  <w:style w:type="character" w:customStyle="1" w:styleId="CommentSubjectChar">
    <w:name w:val="Comment Subject Char"/>
    <w:basedOn w:val="CommentTextChar"/>
    <w:link w:val="CommentSubject"/>
    <w:uiPriority w:val="99"/>
    <w:semiHidden/>
    <w:rsid w:val="008A19F2"/>
    <w:rPr>
      <w:rFonts w:ascii="Calibri" w:hAnsi="Calibri" w:cs="Times New Roman"/>
      <w:b/>
      <w:bCs/>
      <w:sz w:val="20"/>
      <w:szCs w:val="20"/>
    </w:rPr>
  </w:style>
  <w:style w:type="paragraph" w:styleId="FootnoteText">
    <w:name w:val="footnote text"/>
    <w:basedOn w:val="Normal"/>
    <w:link w:val="FootnoteTextChar"/>
    <w:uiPriority w:val="99"/>
    <w:semiHidden/>
    <w:unhideWhenUsed/>
    <w:rsid w:val="00A62FAA"/>
    <w:rPr>
      <w:sz w:val="20"/>
      <w:szCs w:val="20"/>
    </w:rPr>
  </w:style>
  <w:style w:type="character" w:customStyle="1" w:styleId="FootnoteTextChar">
    <w:name w:val="Footnote Text Char"/>
    <w:basedOn w:val="DefaultParagraphFont"/>
    <w:link w:val="FootnoteText"/>
    <w:uiPriority w:val="99"/>
    <w:semiHidden/>
    <w:rsid w:val="00A62FAA"/>
    <w:rPr>
      <w:rFonts w:ascii="Calibri" w:hAnsi="Calibri" w:cs="Times New Roman"/>
      <w:sz w:val="20"/>
      <w:szCs w:val="20"/>
    </w:rPr>
  </w:style>
  <w:style w:type="character" w:styleId="FootnoteReference">
    <w:name w:val="footnote reference"/>
    <w:basedOn w:val="DefaultParagraphFont"/>
    <w:uiPriority w:val="99"/>
    <w:semiHidden/>
    <w:unhideWhenUsed/>
    <w:rsid w:val="00A62FAA"/>
    <w:rPr>
      <w:vertAlign w:val="superscript"/>
    </w:rPr>
  </w:style>
  <w:style w:type="character" w:styleId="Hyperlink">
    <w:name w:val="Hyperlink"/>
    <w:basedOn w:val="DefaultParagraphFont"/>
    <w:uiPriority w:val="99"/>
    <w:unhideWhenUsed/>
    <w:rsid w:val="00F40DF1"/>
    <w:rPr>
      <w:color w:val="0000FF" w:themeColor="hyperlink"/>
      <w:u w:val="single"/>
    </w:rPr>
  </w:style>
  <w:style w:type="character" w:styleId="UnresolvedMention">
    <w:name w:val="Unresolved Mention"/>
    <w:basedOn w:val="DefaultParagraphFont"/>
    <w:uiPriority w:val="99"/>
    <w:semiHidden/>
    <w:unhideWhenUsed/>
    <w:rsid w:val="00B32478"/>
    <w:rPr>
      <w:color w:val="605E5C"/>
      <w:shd w:val="clear" w:color="auto" w:fill="E1DFDD"/>
    </w:rPr>
  </w:style>
  <w:style w:type="paragraph" w:styleId="NormalWeb">
    <w:name w:val="Normal (Web)"/>
    <w:basedOn w:val="Normal"/>
    <w:uiPriority w:val="99"/>
    <w:unhideWhenUsed/>
    <w:rsid w:val="00B32478"/>
    <w:pPr>
      <w:spacing w:before="100" w:beforeAutospacing="1" w:after="100" w:afterAutospacing="1"/>
    </w:pPr>
    <w:rPr>
      <w:rFonts w:cs="Calibri"/>
      <w:lang w:eastAsia="en-NZ"/>
    </w:rPr>
  </w:style>
  <w:style w:type="paragraph" w:customStyle="1" w:styleId="xmsoplaintext">
    <w:name w:val="x_msoplaintext"/>
    <w:basedOn w:val="Normal"/>
    <w:rsid w:val="00DB2C48"/>
    <w:rPr>
      <w:rFonts w:cs="Calibri"/>
      <w:lang w:eastAsia="en-NZ"/>
    </w:rPr>
  </w:style>
  <w:style w:type="character" w:styleId="FollowedHyperlink">
    <w:name w:val="FollowedHyperlink"/>
    <w:basedOn w:val="DefaultParagraphFont"/>
    <w:uiPriority w:val="99"/>
    <w:semiHidden/>
    <w:unhideWhenUsed/>
    <w:rsid w:val="00D42603"/>
    <w:rPr>
      <w:color w:val="800080" w:themeColor="followedHyperlink"/>
      <w:u w:val="single"/>
    </w:rPr>
  </w:style>
  <w:style w:type="paragraph" w:customStyle="1" w:styleId="xmsonormal">
    <w:name w:val="x_msonormal"/>
    <w:basedOn w:val="Normal"/>
    <w:rsid w:val="00AA506C"/>
    <w:pPr>
      <w:spacing w:before="100" w:beforeAutospacing="1" w:after="100" w:afterAutospacing="1"/>
    </w:pPr>
    <w:rPr>
      <w:rFonts w:ascii="Times New Roman" w:eastAsia="Times New Roman" w:hAnsi="Times New Roman"/>
      <w:sz w:val="24"/>
      <w:szCs w:val="24"/>
      <w:lang w:eastAsia="en-NZ"/>
    </w:rPr>
  </w:style>
  <w:style w:type="paragraph" w:styleId="Revision">
    <w:name w:val="Revision"/>
    <w:hidden/>
    <w:uiPriority w:val="99"/>
    <w:semiHidden/>
    <w:rsid w:val="00B50D16"/>
    <w:pPr>
      <w:spacing w:after="0" w:line="240" w:lineRule="auto"/>
    </w:pPr>
    <w:rPr>
      <w:rFonts w:ascii="Calibri" w:hAnsi="Calibri" w:cs="Times New Roman"/>
    </w:rPr>
  </w:style>
  <w:style w:type="table" w:styleId="PlainTable1">
    <w:name w:val="Plain Table 1"/>
    <w:basedOn w:val="TableNormal"/>
    <w:uiPriority w:val="41"/>
    <w:rsid w:val="007B5C52"/>
    <w:pPr>
      <w:spacing w:after="0" w:line="240" w:lineRule="auto"/>
    </w:p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graph">
    <w:name w:val="Paragraph"/>
    <w:basedOn w:val="Normal"/>
    <w:rsid w:val="004D4732"/>
    <w:pPr>
      <w:spacing w:after="120" w:line="320" w:lineRule="atLeast"/>
    </w:pPr>
    <w:rPr>
      <w:rFonts w:ascii="Arial" w:eastAsia="Times New Roman" w:hAnsi="Arial"/>
      <w:sz w:val="20"/>
      <w:szCs w:val="20"/>
      <w:lang w:eastAsia="en-NZ"/>
    </w:rPr>
  </w:style>
  <w:style w:type="character" w:customStyle="1" w:styleId="Heading5Char">
    <w:name w:val="Heading 5 Char"/>
    <w:basedOn w:val="DefaultParagraphFont"/>
    <w:link w:val="Heading5"/>
    <w:uiPriority w:val="9"/>
    <w:semiHidden/>
    <w:rsid w:val="00227502"/>
    <w:rPr>
      <w:rFonts w:asciiTheme="majorHAnsi" w:eastAsiaTheme="majorEastAsia" w:hAnsiTheme="majorHAnsi" w:cstheme="majorBidi"/>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14577">
      <w:bodyDiv w:val="1"/>
      <w:marLeft w:val="0"/>
      <w:marRight w:val="0"/>
      <w:marTop w:val="0"/>
      <w:marBottom w:val="0"/>
      <w:divBdr>
        <w:top w:val="none" w:sz="0" w:space="0" w:color="auto"/>
        <w:left w:val="none" w:sz="0" w:space="0" w:color="auto"/>
        <w:bottom w:val="none" w:sz="0" w:space="0" w:color="auto"/>
        <w:right w:val="none" w:sz="0" w:space="0" w:color="auto"/>
      </w:divBdr>
    </w:div>
    <w:div w:id="51731392">
      <w:bodyDiv w:val="1"/>
      <w:marLeft w:val="0"/>
      <w:marRight w:val="0"/>
      <w:marTop w:val="0"/>
      <w:marBottom w:val="0"/>
      <w:divBdr>
        <w:top w:val="none" w:sz="0" w:space="0" w:color="auto"/>
        <w:left w:val="none" w:sz="0" w:space="0" w:color="auto"/>
        <w:bottom w:val="none" w:sz="0" w:space="0" w:color="auto"/>
        <w:right w:val="none" w:sz="0" w:space="0" w:color="auto"/>
      </w:divBdr>
    </w:div>
    <w:div w:id="88702573">
      <w:bodyDiv w:val="1"/>
      <w:marLeft w:val="0"/>
      <w:marRight w:val="0"/>
      <w:marTop w:val="0"/>
      <w:marBottom w:val="0"/>
      <w:divBdr>
        <w:top w:val="none" w:sz="0" w:space="0" w:color="auto"/>
        <w:left w:val="none" w:sz="0" w:space="0" w:color="auto"/>
        <w:bottom w:val="none" w:sz="0" w:space="0" w:color="auto"/>
        <w:right w:val="none" w:sz="0" w:space="0" w:color="auto"/>
      </w:divBdr>
    </w:div>
    <w:div w:id="95098352">
      <w:bodyDiv w:val="1"/>
      <w:marLeft w:val="0"/>
      <w:marRight w:val="0"/>
      <w:marTop w:val="0"/>
      <w:marBottom w:val="0"/>
      <w:divBdr>
        <w:top w:val="none" w:sz="0" w:space="0" w:color="auto"/>
        <w:left w:val="none" w:sz="0" w:space="0" w:color="auto"/>
        <w:bottom w:val="none" w:sz="0" w:space="0" w:color="auto"/>
        <w:right w:val="none" w:sz="0" w:space="0" w:color="auto"/>
      </w:divBdr>
    </w:div>
    <w:div w:id="165483884">
      <w:bodyDiv w:val="1"/>
      <w:marLeft w:val="0"/>
      <w:marRight w:val="0"/>
      <w:marTop w:val="0"/>
      <w:marBottom w:val="0"/>
      <w:divBdr>
        <w:top w:val="none" w:sz="0" w:space="0" w:color="auto"/>
        <w:left w:val="none" w:sz="0" w:space="0" w:color="auto"/>
        <w:bottom w:val="none" w:sz="0" w:space="0" w:color="auto"/>
        <w:right w:val="none" w:sz="0" w:space="0" w:color="auto"/>
      </w:divBdr>
    </w:div>
    <w:div w:id="204876991">
      <w:bodyDiv w:val="1"/>
      <w:marLeft w:val="0"/>
      <w:marRight w:val="0"/>
      <w:marTop w:val="0"/>
      <w:marBottom w:val="0"/>
      <w:divBdr>
        <w:top w:val="none" w:sz="0" w:space="0" w:color="auto"/>
        <w:left w:val="none" w:sz="0" w:space="0" w:color="auto"/>
        <w:bottom w:val="none" w:sz="0" w:space="0" w:color="auto"/>
        <w:right w:val="none" w:sz="0" w:space="0" w:color="auto"/>
      </w:divBdr>
    </w:div>
    <w:div w:id="219562320">
      <w:bodyDiv w:val="1"/>
      <w:marLeft w:val="0"/>
      <w:marRight w:val="0"/>
      <w:marTop w:val="0"/>
      <w:marBottom w:val="0"/>
      <w:divBdr>
        <w:top w:val="none" w:sz="0" w:space="0" w:color="auto"/>
        <w:left w:val="none" w:sz="0" w:space="0" w:color="auto"/>
        <w:bottom w:val="none" w:sz="0" w:space="0" w:color="auto"/>
        <w:right w:val="none" w:sz="0" w:space="0" w:color="auto"/>
      </w:divBdr>
    </w:div>
    <w:div w:id="237061093">
      <w:bodyDiv w:val="1"/>
      <w:marLeft w:val="0"/>
      <w:marRight w:val="0"/>
      <w:marTop w:val="0"/>
      <w:marBottom w:val="0"/>
      <w:divBdr>
        <w:top w:val="none" w:sz="0" w:space="0" w:color="auto"/>
        <w:left w:val="none" w:sz="0" w:space="0" w:color="auto"/>
        <w:bottom w:val="none" w:sz="0" w:space="0" w:color="auto"/>
        <w:right w:val="none" w:sz="0" w:space="0" w:color="auto"/>
      </w:divBdr>
    </w:div>
    <w:div w:id="249582975">
      <w:bodyDiv w:val="1"/>
      <w:marLeft w:val="0"/>
      <w:marRight w:val="0"/>
      <w:marTop w:val="0"/>
      <w:marBottom w:val="0"/>
      <w:divBdr>
        <w:top w:val="none" w:sz="0" w:space="0" w:color="auto"/>
        <w:left w:val="none" w:sz="0" w:space="0" w:color="auto"/>
        <w:bottom w:val="none" w:sz="0" w:space="0" w:color="auto"/>
        <w:right w:val="none" w:sz="0" w:space="0" w:color="auto"/>
      </w:divBdr>
    </w:div>
    <w:div w:id="264701560">
      <w:bodyDiv w:val="1"/>
      <w:marLeft w:val="0"/>
      <w:marRight w:val="0"/>
      <w:marTop w:val="0"/>
      <w:marBottom w:val="0"/>
      <w:divBdr>
        <w:top w:val="none" w:sz="0" w:space="0" w:color="auto"/>
        <w:left w:val="none" w:sz="0" w:space="0" w:color="auto"/>
        <w:bottom w:val="none" w:sz="0" w:space="0" w:color="auto"/>
        <w:right w:val="none" w:sz="0" w:space="0" w:color="auto"/>
      </w:divBdr>
    </w:div>
    <w:div w:id="273023670">
      <w:bodyDiv w:val="1"/>
      <w:marLeft w:val="0"/>
      <w:marRight w:val="0"/>
      <w:marTop w:val="0"/>
      <w:marBottom w:val="0"/>
      <w:divBdr>
        <w:top w:val="none" w:sz="0" w:space="0" w:color="auto"/>
        <w:left w:val="none" w:sz="0" w:space="0" w:color="auto"/>
        <w:bottom w:val="none" w:sz="0" w:space="0" w:color="auto"/>
        <w:right w:val="none" w:sz="0" w:space="0" w:color="auto"/>
      </w:divBdr>
    </w:div>
    <w:div w:id="359622144">
      <w:bodyDiv w:val="1"/>
      <w:marLeft w:val="0"/>
      <w:marRight w:val="0"/>
      <w:marTop w:val="0"/>
      <w:marBottom w:val="0"/>
      <w:divBdr>
        <w:top w:val="none" w:sz="0" w:space="0" w:color="auto"/>
        <w:left w:val="none" w:sz="0" w:space="0" w:color="auto"/>
        <w:bottom w:val="none" w:sz="0" w:space="0" w:color="auto"/>
        <w:right w:val="none" w:sz="0" w:space="0" w:color="auto"/>
      </w:divBdr>
    </w:div>
    <w:div w:id="389617868">
      <w:bodyDiv w:val="1"/>
      <w:marLeft w:val="0"/>
      <w:marRight w:val="0"/>
      <w:marTop w:val="0"/>
      <w:marBottom w:val="0"/>
      <w:divBdr>
        <w:top w:val="none" w:sz="0" w:space="0" w:color="auto"/>
        <w:left w:val="none" w:sz="0" w:space="0" w:color="auto"/>
        <w:bottom w:val="none" w:sz="0" w:space="0" w:color="auto"/>
        <w:right w:val="none" w:sz="0" w:space="0" w:color="auto"/>
      </w:divBdr>
    </w:div>
    <w:div w:id="442579170">
      <w:bodyDiv w:val="1"/>
      <w:marLeft w:val="0"/>
      <w:marRight w:val="0"/>
      <w:marTop w:val="0"/>
      <w:marBottom w:val="0"/>
      <w:divBdr>
        <w:top w:val="none" w:sz="0" w:space="0" w:color="auto"/>
        <w:left w:val="none" w:sz="0" w:space="0" w:color="auto"/>
        <w:bottom w:val="none" w:sz="0" w:space="0" w:color="auto"/>
        <w:right w:val="none" w:sz="0" w:space="0" w:color="auto"/>
      </w:divBdr>
    </w:div>
    <w:div w:id="449595925">
      <w:bodyDiv w:val="1"/>
      <w:marLeft w:val="0"/>
      <w:marRight w:val="0"/>
      <w:marTop w:val="0"/>
      <w:marBottom w:val="0"/>
      <w:divBdr>
        <w:top w:val="none" w:sz="0" w:space="0" w:color="auto"/>
        <w:left w:val="none" w:sz="0" w:space="0" w:color="auto"/>
        <w:bottom w:val="none" w:sz="0" w:space="0" w:color="auto"/>
        <w:right w:val="none" w:sz="0" w:space="0" w:color="auto"/>
      </w:divBdr>
    </w:div>
    <w:div w:id="452793127">
      <w:bodyDiv w:val="1"/>
      <w:marLeft w:val="0"/>
      <w:marRight w:val="0"/>
      <w:marTop w:val="0"/>
      <w:marBottom w:val="0"/>
      <w:divBdr>
        <w:top w:val="none" w:sz="0" w:space="0" w:color="auto"/>
        <w:left w:val="none" w:sz="0" w:space="0" w:color="auto"/>
        <w:bottom w:val="none" w:sz="0" w:space="0" w:color="auto"/>
        <w:right w:val="none" w:sz="0" w:space="0" w:color="auto"/>
      </w:divBdr>
    </w:div>
    <w:div w:id="456145015">
      <w:bodyDiv w:val="1"/>
      <w:marLeft w:val="0"/>
      <w:marRight w:val="0"/>
      <w:marTop w:val="0"/>
      <w:marBottom w:val="0"/>
      <w:divBdr>
        <w:top w:val="none" w:sz="0" w:space="0" w:color="auto"/>
        <w:left w:val="none" w:sz="0" w:space="0" w:color="auto"/>
        <w:bottom w:val="none" w:sz="0" w:space="0" w:color="auto"/>
        <w:right w:val="none" w:sz="0" w:space="0" w:color="auto"/>
      </w:divBdr>
    </w:div>
    <w:div w:id="497573048">
      <w:bodyDiv w:val="1"/>
      <w:marLeft w:val="0"/>
      <w:marRight w:val="0"/>
      <w:marTop w:val="0"/>
      <w:marBottom w:val="0"/>
      <w:divBdr>
        <w:top w:val="none" w:sz="0" w:space="0" w:color="auto"/>
        <w:left w:val="none" w:sz="0" w:space="0" w:color="auto"/>
        <w:bottom w:val="none" w:sz="0" w:space="0" w:color="auto"/>
        <w:right w:val="none" w:sz="0" w:space="0" w:color="auto"/>
      </w:divBdr>
    </w:div>
    <w:div w:id="508369909">
      <w:bodyDiv w:val="1"/>
      <w:marLeft w:val="0"/>
      <w:marRight w:val="0"/>
      <w:marTop w:val="0"/>
      <w:marBottom w:val="0"/>
      <w:divBdr>
        <w:top w:val="none" w:sz="0" w:space="0" w:color="auto"/>
        <w:left w:val="none" w:sz="0" w:space="0" w:color="auto"/>
        <w:bottom w:val="none" w:sz="0" w:space="0" w:color="auto"/>
        <w:right w:val="none" w:sz="0" w:space="0" w:color="auto"/>
      </w:divBdr>
    </w:div>
    <w:div w:id="542405401">
      <w:bodyDiv w:val="1"/>
      <w:marLeft w:val="0"/>
      <w:marRight w:val="0"/>
      <w:marTop w:val="0"/>
      <w:marBottom w:val="0"/>
      <w:divBdr>
        <w:top w:val="none" w:sz="0" w:space="0" w:color="auto"/>
        <w:left w:val="none" w:sz="0" w:space="0" w:color="auto"/>
        <w:bottom w:val="none" w:sz="0" w:space="0" w:color="auto"/>
        <w:right w:val="none" w:sz="0" w:space="0" w:color="auto"/>
      </w:divBdr>
    </w:div>
    <w:div w:id="623999895">
      <w:bodyDiv w:val="1"/>
      <w:marLeft w:val="0"/>
      <w:marRight w:val="0"/>
      <w:marTop w:val="0"/>
      <w:marBottom w:val="0"/>
      <w:divBdr>
        <w:top w:val="none" w:sz="0" w:space="0" w:color="auto"/>
        <w:left w:val="none" w:sz="0" w:space="0" w:color="auto"/>
        <w:bottom w:val="none" w:sz="0" w:space="0" w:color="auto"/>
        <w:right w:val="none" w:sz="0" w:space="0" w:color="auto"/>
      </w:divBdr>
    </w:div>
    <w:div w:id="646206415">
      <w:bodyDiv w:val="1"/>
      <w:marLeft w:val="0"/>
      <w:marRight w:val="0"/>
      <w:marTop w:val="0"/>
      <w:marBottom w:val="0"/>
      <w:divBdr>
        <w:top w:val="none" w:sz="0" w:space="0" w:color="auto"/>
        <w:left w:val="none" w:sz="0" w:space="0" w:color="auto"/>
        <w:bottom w:val="none" w:sz="0" w:space="0" w:color="auto"/>
        <w:right w:val="none" w:sz="0" w:space="0" w:color="auto"/>
      </w:divBdr>
    </w:div>
    <w:div w:id="677736513">
      <w:bodyDiv w:val="1"/>
      <w:marLeft w:val="0"/>
      <w:marRight w:val="0"/>
      <w:marTop w:val="0"/>
      <w:marBottom w:val="0"/>
      <w:divBdr>
        <w:top w:val="none" w:sz="0" w:space="0" w:color="auto"/>
        <w:left w:val="none" w:sz="0" w:space="0" w:color="auto"/>
        <w:bottom w:val="none" w:sz="0" w:space="0" w:color="auto"/>
        <w:right w:val="none" w:sz="0" w:space="0" w:color="auto"/>
      </w:divBdr>
    </w:div>
    <w:div w:id="696152915">
      <w:bodyDiv w:val="1"/>
      <w:marLeft w:val="0"/>
      <w:marRight w:val="0"/>
      <w:marTop w:val="0"/>
      <w:marBottom w:val="0"/>
      <w:divBdr>
        <w:top w:val="none" w:sz="0" w:space="0" w:color="auto"/>
        <w:left w:val="none" w:sz="0" w:space="0" w:color="auto"/>
        <w:bottom w:val="none" w:sz="0" w:space="0" w:color="auto"/>
        <w:right w:val="none" w:sz="0" w:space="0" w:color="auto"/>
      </w:divBdr>
    </w:div>
    <w:div w:id="732777354">
      <w:bodyDiv w:val="1"/>
      <w:marLeft w:val="0"/>
      <w:marRight w:val="0"/>
      <w:marTop w:val="0"/>
      <w:marBottom w:val="0"/>
      <w:divBdr>
        <w:top w:val="none" w:sz="0" w:space="0" w:color="auto"/>
        <w:left w:val="none" w:sz="0" w:space="0" w:color="auto"/>
        <w:bottom w:val="none" w:sz="0" w:space="0" w:color="auto"/>
        <w:right w:val="none" w:sz="0" w:space="0" w:color="auto"/>
      </w:divBdr>
    </w:div>
    <w:div w:id="768548734">
      <w:bodyDiv w:val="1"/>
      <w:marLeft w:val="0"/>
      <w:marRight w:val="0"/>
      <w:marTop w:val="0"/>
      <w:marBottom w:val="0"/>
      <w:divBdr>
        <w:top w:val="none" w:sz="0" w:space="0" w:color="auto"/>
        <w:left w:val="none" w:sz="0" w:space="0" w:color="auto"/>
        <w:bottom w:val="none" w:sz="0" w:space="0" w:color="auto"/>
        <w:right w:val="none" w:sz="0" w:space="0" w:color="auto"/>
      </w:divBdr>
    </w:div>
    <w:div w:id="781413711">
      <w:bodyDiv w:val="1"/>
      <w:marLeft w:val="0"/>
      <w:marRight w:val="0"/>
      <w:marTop w:val="0"/>
      <w:marBottom w:val="0"/>
      <w:divBdr>
        <w:top w:val="none" w:sz="0" w:space="0" w:color="auto"/>
        <w:left w:val="none" w:sz="0" w:space="0" w:color="auto"/>
        <w:bottom w:val="none" w:sz="0" w:space="0" w:color="auto"/>
        <w:right w:val="none" w:sz="0" w:space="0" w:color="auto"/>
      </w:divBdr>
    </w:div>
    <w:div w:id="812139558">
      <w:bodyDiv w:val="1"/>
      <w:marLeft w:val="0"/>
      <w:marRight w:val="0"/>
      <w:marTop w:val="0"/>
      <w:marBottom w:val="0"/>
      <w:divBdr>
        <w:top w:val="none" w:sz="0" w:space="0" w:color="auto"/>
        <w:left w:val="none" w:sz="0" w:space="0" w:color="auto"/>
        <w:bottom w:val="none" w:sz="0" w:space="0" w:color="auto"/>
        <w:right w:val="none" w:sz="0" w:space="0" w:color="auto"/>
      </w:divBdr>
    </w:div>
    <w:div w:id="879785134">
      <w:bodyDiv w:val="1"/>
      <w:marLeft w:val="0"/>
      <w:marRight w:val="0"/>
      <w:marTop w:val="0"/>
      <w:marBottom w:val="0"/>
      <w:divBdr>
        <w:top w:val="none" w:sz="0" w:space="0" w:color="auto"/>
        <w:left w:val="none" w:sz="0" w:space="0" w:color="auto"/>
        <w:bottom w:val="none" w:sz="0" w:space="0" w:color="auto"/>
        <w:right w:val="none" w:sz="0" w:space="0" w:color="auto"/>
      </w:divBdr>
    </w:div>
    <w:div w:id="890580091">
      <w:bodyDiv w:val="1"/>
      <w:marLeft w:val="0"/>
      <w:marRight w:val="0"/>
      <w:marTop w:val="0"/>
      <w:marBottom w:val="0"/>
      <w:divBdr>
        <w:top w:val="none" w:sz="0" w:space="0" w:color="auto"/>
        <w:left w:val="none" w:sz="0" w:space="0" w:color="auto"/>
        <w:bottom w:val="none" w:sz="0" w:space="0" w:color="auto"/>
        <w:right w:val="none" w:sz="0" w:space="0" w:color="auto"/>
      </w:divBdr>
    </w:div>
    <w:div w:id="893925517">
      <w:bodyDiv w:val="1"/>
      <w:marLeft w:val="0"/>
      <w:marRight w:val="0"/>
      <w:marTop w:val="0"/>
      <w:marBottom w:val="0"/>
      <w:divBdr>
        <w:top w:val="none" w:sz="0" w:space="0" w:color="auto"/>
        <w:left w:val="none" w:sz="0" w:space="0" w:color="auto"/>
        <w:bottom w:val="none" w:sz="0" w:space="0" w:color="auto"/>
        <w:right w:val="none" w:sz="0" w:space="0" w:color="auto"/>
      </w:divBdr>
    </w:div>
    <w:div w:id="915361297">
      <w:bodyDiv w:val="1"/>
      <w:marLeft w:val="0"/>
      <w:marRight w:val="0"/>
      <w:marTop w:val="0"/>
      <w:marBottom w:val="0"/>
      <w:divBdr>
        <w:top w:val="none" w:sz="0" w:space="0" w:color="auto"/>
        <w:left w:val="none" w:sz="0" w:space="0" w:color="auto"/>
        <w:bottom w:val="none" w:sz="0" w:space="0" w:color="auto"/>
        <w:right w:val="none" w:sz="0" w:space="0" w:color="auto"/>
      </w:divBdr>
    </w:div>
    <w:div w:id="971977305">
      <w:bodyDiv w:val="1"/>
      <w:marLeft w:val="0"/>
      <w:marRight w:val="0"/>
      <w:marTop w:val="0"/>
      <w:marBottom w:val="0"/>
      <w:divBdr>
        <w:top w:val="none" w:sz="0" w:space="0" w:color="auto"/>
        <w:left w:val="none" w:sz="0" w:space="0" w:color="auto"/>
        <w:bottom w:val="none" w:sz="0" w:space="0" w:color="auto"/>
        <w:right w:val="none" w:sz="0" w:space="0" w:color="auto"/>
      </w:divBdr>
    </w:div>
    <w:div w:id="1076711189">
      <w:bodyDiv w:val="1"/>
      <w:marLeft w:val="0"/>
      <w:marRight w:val="0"/>
      <w:marTop w:val="0"/>
      <w:marBottom w:val="0"/>
      <w:divBdr>
        <w:top w:val="none" w:sz="0" w:space="0" w:color="auto"/>
        <w:left w:val="none" w:sz="0" w:space="0" w:color="auto"/>
        <w:bottom w:val="none" w:sz="0" w:space="0" w:color="auto"/>
        <w:right w:val="none" w:sz="0" w:space="0" w:color="auto"/>
      </w:divBdr>
    </w:div>
    <w:div w:id="1081174795">
      <w:bodyDiv w:val="1"/>
      <w:marLeft w:val="0"/>
      <w:marRight w:val="0"/>
      <w:marTop w:val="0"/>
      <w:marBottom w:val="0"/>
      <w:divBdr>
        <w:top w:val="none" w:sz="0" w:space="0" w:color="auto"/>
        <w:left w:val="none" w:sz="0" w:space="0" w:color="auto"/>
        <w:bottom w:val="none" w:sz="0" w:space="0" w:color="auto"/>
        <w:right w:val="none" w:sz="0" w:space="0" w:color="auto"/>
      </w:divBdr>
    </w:div>
    <w:div w:id="1091118524">
      <w:bodyDiv w:val="1"/>
      <w:marLeft w:val="0"/>
      <w:marRight w:val="0"/>
      <w:marTop w:val="0"/>
      <w:marBottom w:val="0"/>
      <w:divBdr>
        <w:top w:val="none" w:sz="0" w:space="0" w:color="auto"/>
        <w:left w:val="none" w:sz="0" w:space="0" w:color="auto"/>
        <w:bottom w:val="none" w:sz="0" w:space="0" w:color="auto"/>
        <w:right w:val="none" w:sz="0" w:space="0" w:color="auto"/>
      </w:divBdr>
    </w:div>
    <w:div w:id="1097871719">
      <w:bodyDiv w:val="1"/>
      <w:marLeft w:val="0"/>
      <w:marRight w:val="0"/>
      <w:marTop w:val="0"/>
      <w:marBottom w:val="0"/>
      <w:divBdr>
        <w:top w:val="none" w:sz="0" w:space="0" w:color="auto"/>
        <w:left w:val="none" w:sz="0" w:space="0" w:color="auto"/>
        <w:bottom w:val="none" w:sz="0" w:space="0" w:color="auto"/>
        <w:right w:val="none" w:sz="0" w:space="0" w:color="auto"/>
      </w:divBdr>
    </w:div>
    <w:div w:id="1175339601">
      <w:bodyDiv w:val="1"/>
      <w:marLeft w:val="0"/>
      <w:marRight w:val="0"/>
      <w:marTop w:val="0"/>
      <w:marBottom w:val="0"/>
      <w:divBdr>
        <w:top w:val="none" w:sz="0" w:space="0" w:color="auto"/>
        <w:left w:val="none" w:sz="0" w:space="0" w:color="auto"/>
        <w:bottom w:val="none" w:sz="0" w:space="0" w:color="auto"/>
        <w:right w:val="none" w:sz="0" w:space="0" w:color="auto"/>
      </w:divBdr>
    </w:div>
    <w:div w:id="1232305219">
      <w:bodyDiv w:val="1"/>
      <w:marLeft w:val="0"/>
      <w:marRight w:val="0"/>
      <w:marTop w:val="0"/>
      <w:marBottom w:val="0"/>
      <w:divBdr>
        <w:top w:val="none" w:sz="0" w:space="0" w:color="auto"/>
        <w:left w:val="none" w:sz="0" w:space="0" w:color="auto"/>
        <w:bottom w:val="none" w:sz="0" w:space="0" w:color="auto"/>
        <w:right w:val="none" w:sz="0" w:space="0" w:color="auto"/>
      </w:divBdr>
    </w:div>
    <w:div w:id="1264996421">
      <w:bodyDiv w:val="1"/>
      <w:marLeft w:val="0"/>
      <w:marRight w:val="0"/>
      <w:marTop w:val="0"/>
      <w:marBottom w:val="0"/>
      <w:divBdr>
        <w:top w:val="none" w:sz="0" w:space="0" w:color="auto"/>
        <w:left w:val="none" w:sz="0" w:space="0" w:color="auto"/>
        <w:bottom w:val="none" w:sz="0" w:space="0" w:color="auto"/>
        <w:right w:val="none" w:sz="0" w:space="0" w:color="auto"/>
      </w:divBdr>
    </w:div>
    <w:div w:id="1270354408">
      <w:bodyDiv w:val="1"/>
      <w:marLeft w:val="0"/>
      <w:marRight w:val="0"/>
      <w:marTop w:val="0"/>
      <w:marBottom w:val="0"/>
      <w:divBdr>
        <w:top w:val="none" w:sz="0" w:space="0" w:color="auto"/>
        <w:left w:val="none" w:sz="0" w:space="0" w:color="auto"/>
        <w:bottom w:val="none" w:sz="0" w:space="0" w:color="auto"/>
        <w:right w:val="none" w:sz="0" w:space="0" w:color="auto"/>
      </w:divBdr>
    </w:div>
    <w:div w:id="1321499155">
      <w:bodyDiv w:val="1"/>
      <w:marLeft w:val="0"/>
      <w:marRight w:val="0"/>
      <w:marTop w:val="0"/>
      <w:marBottom w:val="0"/>
      <w:divBdr>
        <w:top w:val="none" w:sz="0" w:space="0" w:color="auto"/>
        <w:left w:val="none" w:sz="0" w:space="0" w:color="auto"/>
        <w:bottom w:val="none" w:sz="0" w:space="0" w:color="auto"/>
        <w:right w:val="none" w:sz="0" w:space="0" w:color="auto"/>
      </w:divBdr>
    </w:div>
    <w:div w:id="1329822369">
      <w:bodyDiv w:val="1"/>
      <w:marLeft w:val="0"/>
      <w:marRight w:val="0"/>
      <w:marTop w:val="0"/>
      <w:marBottom w:val="0"/>
      <w:divBdr>
        <w:top w:val="none" w:sz="0" w:space="0" w:color="auto"/>
        <w:left w:val="none" w:sz="0" w:space="0" w:color="auto"/>
        <w:bottom w:val="none" w:sz="0" w:space="0" w:color="auto"/>
        <w:right w:val="none" w:sz="0" w:space="0" w:color="auto"/>
      </w:divBdr>
    </w:div>
    <w:div w:id="1355885785">
      <w:bodyDiv w:val="1"/>
      <w:marLeft w:val="0"/>
      <w:marRight w:val="0"/>
      <w:marTop w:val="0"/>
      <w:marBottom w:val="0"/>
      <w:divBdr>
        <w:top w:val="none" w:sz="0" w:space="0" w:color="auto"/>
        <w:left w:val="none" w:sz="0" w:space="0" w:color="auto"/>
        <w:bottom w:val="none" w:sz="0" w:space="0" w:color="auto"/>
        <w:right w:val="none" w:sz="0" w:space="0" w:color="auto"/>
      </w:divBdr>
    </w:div>
    <w:div w:id="1410423018">
      <w:bodyDiv w:val="1"/>
      <w:marLeft w:val="0"/>
      <w:marRight w:val="0"/>
      <w:marTop w:val="0"/>
      <w:marBottom w:val="0"/>
      <w:divBdr>
        <w:top w:val="none" w:sz="0" w:space="0" w:color="auto"/>
        <w:left w:val="none" w:sz="0" w:space="0" w:color="auto"/>
        <w:bottom w:val="none" w:sz="0" w:space="0" w:color="auto"/>
        <w:right w:val="none" w:sz="0" w:space="0" w:color="auto"/>
      </w:divBdr>
    </w:div>
    <w:div w:id="1421945045">
      <w:bodyDiv w:val="1"/>
      <w:marLeft w:val="0"/>
      <w:marRight w:val="0"/>
      <w:marTop w:val="0"/>
      <w:marBottom w:val="0"/>
      <w:divBdr>
        <w:top w:val="none" w:sz="0" w:space="0" w:color="auto"/>
        <w:left w:val="none" w:sz="0" w:space="0" w:color="auto"/>
        <w:bottom w:val="none" w:sz="0" w:space="0" w:color="auto"/>
        <w:right w:val="none" w:sz="0" w:space="0" w:color="auto"/>
      </w:divBdr>
    </w:div>
    <w:div w:id="1445611370">
      <w:bodyDiv w:val="1"/>
      <w:marLeft w:val="0"/>
      <w:marRight w:val="0"/>
      <w:marTop w:val="0"/>
      <w:marBottom w:val="0"/>
      <w:divBdr>
        <w:top w:val="none" w:sz="0" w:space="0" w:color="auto"/>
        <w:left w:val="none" w:sz="0" w:space="0" w:color="auto"/>
        <w:bottom w:val="none" w:sz="0" w:space="0" w:color="auto"/>
        <w:right w:val="none" w:sz="0" w:space="0" w:color="auto"/>
      </w:divBdr>
    </w:div>
    <w:div w:id="1457942472">
      <w:bodyDiv w:val="1"/>
      <w:marLeft w:val="0"/>
      <w:marRight w:val="0"/>
      <w:marTop w:val="0"/>
      <w:marBottom w:val="0"/>
      <w:divBdr>
        <w:top w:val="none" w:sz="0" w:space="0" w:color="auto"/>
        <w:left w:val="none" w:sz="0" w:space="0" w:color="auto"/>
        <w:bottom w:val="none" w:sz="0" w:space="0" w:color="auto"/>
        <w:right w:val="none" w:sz="0" w:space="0" w:color="auto"/>
      </w:divBdr>
    </w:div>
    <w:div w:id="1499885572">
      <w:bodyDiv w:val="1"/>
      <w:marLeft w:val="0"/>
      <w:marRight w:val="0"/>
      <w:marTop w:val="0"/>
      <w:marBottom w:val="0"/>
      <w:divBdr>
        <w:top w:val="none" w:sz="0" w:space="0" w:color="auto"/>
        <w:left w:val="none" w:sz="0" w:space="0" w:color="auto"/>
        <w:bottom w:val="none" w:sz="0" w:space="0" w:color="auto"/>
        <w:right w:val="none" w:sz="0" w:space="0" w:color="auto"/>
      </w:divBdr>
    </w:div>
    <w:div w:id="1524247641">
      <w:bodyDiv w:val="1"/>
      <w:marLeft w:val="0"/>
      <w:marRight w:val="0"/>
      <w:marTop w:val="0"/>
      <w:marBottom w:val="0"/>
      <w:divBdr>
        <w:top w:val="none" w:sz="0" w:space="0" w:color="auto"/>
        <w:left w:val="none" w:sz="0" w:space="0" w:color="auto"/>
        <w:bottom w:val="none" w:sz="0" w:space="0" w:color="auto"/>
        <w:right w:val="none" w:sz="0" w:space="0" w:color="auto"/>
      </w:divBdr>
    </w:div>
    <w:div w:id="1536503236">
      <w:bodyDiv w:val="1"/>
      <w:marLeft w:val="0"/>
      <w:marRight w:val="0"/>
      <w:marTop w:val="0"/>
      <w:marBottom w:val="0"/>
      <w:divBdr>
        <w:top w:val="none" w:sz="0" w:space="0" w:color="auto"/>
        <w:left w:val="none" w:sz="0" w:space="0" w:color="auto"/>
        <w:bottom w:val="none" w:sz="0" w:space="0" w:color="auto"/>
        <w:right w:val="none" w:sz="0" w:space="0" w:color="auto"/>
      </w:divBdr>
    </w:div>
    <w:div w:id="1558859567">
      <w:bodyDiv w:val="1"/>
      <w:marLeft w:val="0"/>
      <w:marRight w:val="0"/>
      <w:marTop w:val="0"/>
      <w:marBottom w:val="0"/>
      <w:divBdr>
        <w:top w:val="none" w:sz="0" w:space="0" w:color="auto"/>
        <w:left w:val="none" w:sz="0" w:space="0" w:color="auto"/>
        <w:bottom w:val="none" w:sz="0" w:space="0" w:color="auto"/>
        <w:right w:val="none" w:sz="0" w:space="0" w:color="auto"/>
      </w:divBdr>
    </w:div>
    <w:div w:id="1633905844">
      <w:bodyDiv w:val="1"/>
      <w:marLeft w:val="0"/>
      <w:marRight w:val="0"/>
      <w:marTop w:val="0"/>
      <w:marBottom w:val="0"/>
      <w:divBdr>
        <w:top w:val="none" w:sz="0" w:space="0" w:color="auto"/>
        <w:left w:val="none" w:sz="0" w:space="0" w:color="auto"/>
        <w:bottom w:val="none" w:sz="0" w:space="0" w:color="auto"/>
        <w:right w:val="none" w:sz="0" w:space="0" w:color="auto"/>
      </w:divBdr>
    </w:div>
    <w:div w:id="1646200951">
      <w:bodyDiv w:val="1"/>
      <w:marLeft w:val="0"/>
      <w:marRight w:val="0"/>
      <w:marTop w:val="0"/>
      <w:marBottom w:val="0"/>
      <w:divBdr>
        <w:top w:val="none" w:sz="0" w:space="0" w:color="auto"/>
        <w:left w:val="none" w:sz="0" w:space="0" w:color="auto"/>
        <w:bottom w:val="none" w:sz="0" w:space="0" w:color="auto"/>
        <w:right w:val="none" w:sz="0" w:space="0" w:color="auto"/>
      </w:divBdr>
    </w:div>
    <w:div w:id="1662997786">
      <w:bodyDiv w:val="1"/>
      <w:marLeft w:val="0"/>
      <w:marRight w:val="0"/>
      <w:marTop w:val="0"/>
      <w:marBottom w:val="0"/>
      <w:divBdr>
        <w:top w:val="none" w:sz="0" w:space="0" w:color="auto"/>
        <w:left w:val="none" w:sz="0" w:space="0" w:color="auto"/>
        <w:bottom w:val="none" w:sz="0" w:space="0" w:color="auto"/>
        <w:right w:val="none" w:sz="0" w:space="0" w:color="auto"/>
      </w:divBdr>
    </w:div>
    <w:div w:id="1709259262">
      <w:bodyDiv w:val="1"/>
      <w:marLeft w:val="0"/>
      <w:marRight w:val="0"/>
      <w:marTop w:val="0"/>
      <w:marBottom w:val="0"/>
      <w:divBdr>
        <w:top w:val="none" w:sz="0" w:space="0" w:color="auto"/>
        <w:left w:val="none" w:sz="0" w:space="0" w:color="auto"/>
        <w:bottom w:val="none" w:sz="0" w:space="0" w:color="auto"/>
        <w:right w:val="none" w:sz="0" w:space="0" w:color="auto"/>
      </w:divBdr>
    </w:div>
    <w:div w:id="1721586696">
      <w:bodyDiv w:val="1"/>
      <w:marLeft w:val="0"/>
      <w:marRight w:val="0"/>
      <w:marTop w:val="0"/>
      <w:marBottom w:val="0"/>
      <w:divBdr>
        <w:top w:val="none" w:sz="0" w:space="0" w:color="auto"/>
        <w:left w:val="none" w:sz="0" w:space="0" w:color="auto"/>
        <w:bottom w:val="none" w:sz="0" w:space="0" w:color="auto"/>
        <w:right w:val="none" w:sz="0" w:space="0" w:color="auto"/>
      </w:divBdr>
    </w:div>
    <w:div w:id="1723941883">
      <w:bodyDiv w:val="1"/>
      <w:marLeft w:val="0"/>
      <w:marRight w:val="0"/>
      <w:marTop w:val="0"/>
      <w:marBottom w:val="0"/>
      <w:divBdr>
        <w:top w:val="none" w:sz="0" w:space="0" w:color="auto"/>
        <w:left w:val="none" w:sz="0" w:space="0" w:color="auto"/>
        <w:bottom w:val="none" w:sz="0" w:space="0" w:color="auto"/>
        <w:right w:val="none" w:sz="0" w:space="0" w:color="auto"/>
      </w:divBdr>
    </w:div>
    <w:div w:id="1727989939">
      <w:bodyDiv w:val="1"/>
      <w:marLeft w:val="0"/>
      <w:marRight w:val="0"/>
      <w:marTop w:val="0"/>
      <w:marBottom w:val="0"/>
      <w:divBdr>
        <w:top w:val="none" w:sz="0" w:space="0" w:color="auto"/>
        <w:left w:val="none" w:sz="0" w:space="0" w:color="auto"/>
        <w:bottom w:val="none" w:sz="0" w:space="0" w:color="auto"/>
        <w:right w:val="none" w:sz="0" w:space="0" w:color="auto"/>
      </w:divBdr>
    </w:div>
    <w:div w:id="1728994325">
      <w:bodyDiv w:val="1"/>
      <w:marLeft w:val="0"/>
      <w:marRight w:val="0"/>
      <w:marTop w:val="0"/>
      <w:marBottom w:val="0"/>
      <w:divBdr>
        <w:top w:val="none" w:sz="0" w:space="0" w:color="auto"/>
        <w:left w:val="none" w:sz="0" w:space="0" w:color="auto"/>
        <w:bottom w:val="none" w:sz="0" w:space="0" w:color="auto"/>
        <w:right w:val="none" w:sz="0" w:space="0" w:color="auto"/>
      </w:divBdr>
    </w:div>
    <w:div w:id="1770197439">
      <w:bodyDiv w:val="1"/>
      <w:marLeft w:val="0"/>
      <w:marRight w:val="0"/>
      <w:marTop w:val="0"/>
      <w:marBottom w:val="0"/>
      <w:divBdr>
        <w:top w:val="none" w:sz="0" w:space="0" w:color="auto"/>
        <w:left w:val="none" w:sz="0" w:space="0" w:color="auto"/>
        <w:bottom w:val="none" w:sz="0" w:space="0" w:color="auto"/>
        <w:right w:val="none" w:sz="0" w:space="0" w:color="auto"/>
      </w:divBdr>
    </w:div>
    <w:div w:id="1806502458">
      <w:bodyDiv w:val="1"/>
      <w:marLeft w:val="0"/>
      <w:marRight w:val="0"/>
      <w:marTop w:val="0"/>
      <w:marBottom w:val="0"/>
      <w:divBdr>
        <w:top w:val="none" w:sz="0" w:space="0" w:color="auto"/>
        <w:left w:val="none" w:sz="0" w:space="0" w:color="auto"/>
        <w:bottom w:val="none" w:sz="0" w:space="0" w:color="auto"/>
        <w:right w:val="none" w:sz="0" w:space="0" w:color="auto"/>
      </w:divBdr>
    </w:div>
    <w:div w:id="1811284896">
      <w:bodyDiv w:val="1"/>
      <w:marLeft w:val="0"/>
      <w:marRight w:val="0"/>
      <w:marTop w:val="0"/>
      <w:marBottom w:val="0"/>
      <w:divBdr>
        <w:top w:val="none" w:sz="0" w:space="0" w:color="auto"/>
        <w:left w:val="none" w:sz="0" w:space="0" w:color="auto"/>
        <w:bottom w:val="none" w:sz="0" w:space="0" w:color="auto"/>
        <w:right w:val="none" w:sz="0" w:space="0" w:color="auto"/>
      </w:divBdr>
      <w:divsChild>
        <w:div w:id="97911322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80102247">
              <w:marLeft w:val="0"/>
              <w:marRight w:val="0"/>
              <w:marTop w:val="0"/>
              <w:marBottom w:val="0"/>
              <w:divBdr>
                <w:top w:val="none" w:sz="0" w:space="0" w:color="auto"/>
                <w:left w:val="none" w:sz="0" w:space="0" w:color="auto"/>
                <w:bottom w:val="none" w:sz="0" w:space="0" w:color="auto"/>
                <w:right w:val="none" w:sz="0" w:space="0" w:color="auto"/>
              </w:divBdr>
              <w:divsChild>
                <w:div w:id="1015886920">
                  <w:marLeft w:val="0"/>
                  <w:marRight w:val="0"/>
                  <w:marTop w:val="0"/>
                  <w:marBottom w:val="0"/>
                  <w:divBdr>
                    <w:top w:val="none" w:sz="0" w:space="0" w:color="auto"/>
                    <w:left w:val="none" w:sz="0" w:space="0" w:color="auto"/>
                    <w:bottom w:val="none" w:sz="0" w:space="0" w:color="auto"/>
                    <w:right w:val="none" w:sz="0" w:space="0" w:color="auto"/>
                  </w:divBdr>
                  <w:divsChild>
                    <w:div w:id="2095852455">
                      <w:marLeft w:val="0"/>
                      <w:marRight w:val="0"/>
                      <w:marTop w:val="0"/>
                      <w:marBottom w:val="0"/>
                      <w:divBdr>
                        <w:top w:val="none" w:sz="0" w:space="0" w:color="auto"/>
                        <w:left w:val="none" w:sz="0" w:space="0" w:color="auto"/>
                        <w:bottom w:val="none" w:sz="0" w:space="0" w:color="auto"/>
                        <w:right w:val="none" w:sz="0" w:space="0" w:color="auto"/>
                      </w:divBdr>
                      <w:divsChild>
                        <w:div w:id="309211359">
                          <w:marLeft w:val="0"/>
                          <w:marRight w:val="0"/>
                          <w:marTop w:val="0"/>
                          <w:marBottom w:val="0"/>
                          <w:divBdr>
                            <w:top w:val="none" w:sz="0" w:space="0" w:color="auto"/>
                            <w:left w:val="none" w:sz="0" w:space="0" w:color="auto"/>
                            <w:bottom w:val="none" w:sz="0" w:space="0" w:color="auto"/>
                            <w:right w:val="none" w:sz="0" w:space="0" w:color="auto"/>
                          </w:divBdr>
                          <w:divsChild>
                            <w:div w:id="324550798">
                              <w:marLeft w:val="0"/>
                              <w:marRight w:val="0"/>
                              <w:marTop w:val="0"/>
                              <w:marBottom w:val="0"/>
                              <w:divBdr>
                                <w:top w:val="none" w:sz="0" w:space="0" w:color="auto"/>
                                <w:left w:val="none" w:sz="0" w:space="0" w:color="auto"/>
                                <w:bottom w:val="none" w:sz="0" w:space="0" w:color="auto"/>
                                <w:right w:val="none" w:sz="0" w:space="0" w:color="auto"/>
                              </w:divBdr>
                              <w:divsChild>
                                <w:div w:id="54402351">
                                  <w:marLeft w:val="0"/>
                                  <w:marRight w:val="0"/>
                                  <w:marTop w:val="0"/>
                                  <w:marBottom w:val="0"/>
                                  <w:divBdr>
                                    <w:top w:val="none" w:sz="0" w:space="0" w:color="auto"/>
                                    <w:left w:val="none" w:sz="0" w:space="0" w:color="auto"/>
                                    <w:bottom w:val="none" w:sz="0" w:space="0" w:color="auto"/>
                                    <w:right w:val="none" w:sz="0" w:space="0" w:color="auto"/>
                                  </w:divBdr>
                                  <w:divsChild>
                                    <w:div w:id="2020623211">
                                      <w:marLeft w:val="0"/>
                                      <w:marRight w:val="0"/>
                                      <w:marTop w:val="0"/>
                                      <w:marBottom w:val="0"/>
                                      <w:divBdr>
                                        <w:top w:val="none" w:sz="0" w:space="0" w:color="auto"/>
                                        <w:left w:val="none" w:sz="0" w:space="0" w:color="auto"/>
                                        <w:bottom w:val="none" w:sz="0" w:space="0" w:color="auto"/>
                                        <w:right w:val="none" w:sz="0" w:space="0" w:color="auto"/>
                                      </w:divBdr>
                                      <w:divsChild>
                                        <w:div w:id="1304846809">
                                          <w:marLeft w:val="0"/>
                                          <w:marRight w:val="0"/>
                                          <w:marTop w:val="0"/>
                                          <w:marBottom w:val="0"/>
                                          <w:divBdr>
                                            <w:top w:val="none" w:sz="0" w:space="0" w:color="auto"/>
                                            <w:left w:val="none" w:sz="0" w:space="0" w:color="auto"/>
                                            <w:bottom w:val="none" w:sz="0" w:space="0" w:color="auto"/>
                                            <w:right w:val="none" w:sz="0" w:space="0" w:color="auto"/>
                                          </w:divBdr>
                                          <w:divsChild>
                                            <w:div w:id="1329016133">
                                              <w:marLeft w:val="0"/>
                                              <w:marRight w:val="0"/>
                                              <w:marTop w:val="0"/>
                                              <w:marBottom w:val="0"/>
                                              <w:divBdr>
                                                <w:top w:val="none" w:sz="0" w:space="0" w:color="auto"/>
                                                <w:left w:val="none" w:sz="0" w:space="0" w:color="auto"/>
                                                <w:bottom w:val="none" w:sz="0" w:space="0" w:color="auto"/>
                                                <w:right w:val="none" w:sz="0" w:space="0" w:color="auto"/>
                                              </w:divBdr>
                                            </w:div>
                                            <w:div w:id="1027828443">
                                              <w:marLeft w:val="0"/>
                                              <w:marRight w:val="0"/>
                                              <w:marTop w:val="0"/>
                                              <w:marBottom w:val="0"/>
                                              <w:divBdr>
                                                <w:top w:val="none" w:sz="0" w:space="0" w:color="auto"/>
                                                <w:left w:val="none" w:sz="0" w:space="0" w:color="auto"/>
                                                <w:bottom w:val="none" w:sz="0" w:space="0" w:color="auto"/>
                                                <w:right w:val="none" w:sz="0" w:space="0" w:color="auto"/>
                                              </w:divBdr>
                                            </w:div>
                                            <w:div w:id="859507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12475776">
      <w:bodyDiv w:val="1"/>
      <w:marLeft w:val="0"/>
      <w:marRight w:val="0"/>
      <w:marTop w:val="0"/>
      <w:marBottom w:val="0"/>
      <w:divBdr>
        <w:top w:val="none" w:sz="0" w:space="0" w:color="auto"/>
        <w:left w:val="none" w:sz="0" w:space="0" w:color="auto"/>
        <w:bottom w:val="none" w:sz="0" w:space="0" w:color="auto"/>
        <w:right w:val="none" w:sz="0" w:space="0" w:color="auto"/>
      </w:divBdr>
    </w:div>
    <w:div w:id="1838575323">
      <w:bodyDiv w:val="1"/>
      <w:marLeft w:val="0"/>
      <w:marRight w:val="0"/>
      <w:marTop w:val="0"/>
      <w:marBottom w:val="0"/>
      <w:divBdr>
        <w:top w:val="none" w:sz="0" w:space="0" w:color="auto"/>
        <w:left w:val="none" w:sz="0" w:space="0" w:color="auto"/>
        <w:bottom w:val="none" w:sz="0" w:space="0" w:color="auto"/>
        <w:right w:val="none" w:sz="0" w:space="0" w:color="auto"/>
      </w:divBdr>
    </w:div>
    <w:div w:id="1848595459">
      <w:bodyDiv w:val="1"/>
      <w:marLeft w:val="0"/>
      <w:marRight w:val="0"/>
      <w:marTop w:val="0"/>
      <w:marBottom w:val="0"/>
      <w:divBdr>
        <w:top w:val="none" w:sz="0" w:space="0" w:color="auto"/>
        <w:left w:val="none" w:sz="0" w:space="0" w:color="auto"/>
        <w:bottom w:val="none" w:sz="0" w:space="0" w:color="auto"/>
        <w:right w:val="none" w:sz="0" w:space="0" w:color="auto"/>
      </w:divBdr>
    </w:div>
    <w:div w:id="1927836280">
      <w:bodyDiv w:val="1"/>
      <w:marLeft w:val="0"/>
      <w:marRight w:val="0"/>
      <w:marTop w:val="0"/>
      <w:marBottom w:val="0"/>
      <w:divBdr>
        <w:top w:val="none" w:sz="0" w:space="0" w:color="auto"/>
        <w:left w:val="none" w:sz="0" w:space="0" w:color="auto"/>
        <w:bottom w:val="none" w:sz="0" w:space="0" w:color="auto"/>
        <w:right w:val="none" w:sz="0" w:space="0" w:color="auto"/>
      </w:divBdr>
    </w:div>
    <w:div w:id="1962958922">
      <w:bodyDiv w:val="1"/>
      <w:marLeft w:val="0"/>
      <w:marRight w:val="0"/>
      <w:marTop w:val="0"/>
      <w:marBottom w:val="0"/>
      <w:divBdr>
        <w:top w:val="none" w:sz="0" w:space="0" w:color="auto"/>
        <w:left w:val="none" w:sz="0" w:space="0" w:color="auto"/>
        <w:bottom w:val="none" w:sz="0" w:space="0" w:color="auto"/>
        <w:right w:val="none" w:sz="0" w:space="0" w:color="auto"/>
      </w:divBdr>
    </w:div>
    <w:div w:id="1968468189">
      <w:bodyDiv w:val="1"/>
      <w:marLeft w:val="0"/>
      <w:marRight w:val="0"/>
      <w:marTop w:val="0"/>
      <w:marBottom w:val="0"/>
      <w:divBdr>
        <w:top w:val="none" w:sz="0" w:space="0" w:color="auto"/>
        <w:left w:val="none" w:sz="0" w:space="0" w:color="auto"/>
        <w:bottom w:val="none" w:sz="0" w:space="0" w:color="auto"/>
        <w:right w:val="none" w:sz="0" w:space="0" w:color="auto"/>
      </w:divBdr>
    </w:div>
    <w:div w:id="1995260491">
      <w:bodyDiv w:val="1"/>
      <w:marLeft w:val="0"/>
      <w:marRight w:val="0"/>
      <w:marTop w:val="0"/>
      <w:marBottom w:val="0"/>
      <w:divBdr>
        <w:top w:val="none" w:sz="0" w:space="0" w:color="auto"/>
        <w:left w:val="none" w:sz="0" w:space="0" w:color="auto"/>
        <w:bottom w:val="none" w:sz="0" w:space="0" w:color="auto"/>
        <w:right w:val="none" w:sz="0" w:space="0" w:color="auto"/>
      </w:divBdr>
    </w:div>
    <w:div w:id="2012180049">
      <w:bodyDiv w:val="1"/>
      <w:marLeft w:val="0"/>
      <w:marRight w:val="0"/>
      <w:marTop w:val="0"/>
      <w:marBottom w:val="0"/>
      <w:divBdr>
        <w:top w:val="none" w:sz="0" w:space="0" w:color="auto"/>
        <w:left w:val="none" w:sz="0" w:space="0" w:color="auto"/>
        <w:bottom w:val="none" w:sz="0" w:space="0" w:color="auto"/>
        <w:right w:val="none" w:sz="0" w:space="0" w:color="auto"/>
      </w:divBdr>
    </w:div>
    <w:div w:id="2051564931">
      <w:bodyDiv w:val="1"/>
      <w:marLeft w:val="0"/>
      <w:marRight w:val="0"/>
      <w:marTop w:val="0"/>
      <w:marBottom w:val="0"/>
      <w:divBdr>
        <w:top w:val="none" w:sz="0" w:space="0" w:color="auto"/>
        <w:left w:val="none" w:sz="0" w:space="0" w:color="auto"/>
        <w:bottom w:val="none" w:sz="0" w:space="0" w:color="auto"/>
        <w:right w:val="none" w:sz="0" w:space="0" w:color="auto"/>
      </w:divBdr>
    </w:div>
    <w:div w:id="2099397267">
      <w:bodyDiv w:val="1"/>
      <w:marLeft w:val="0"/>
      <w:marRight w:val="0"/>
      <w:marTop w:val="0"/>
      <w:marBottom w:val="0"/>
      <w:divBdr>
        <w:top w:val="none" w:sz="0" w:space="0" w:color="auto"/>
        <w:left w:val="none" w:sz="0" w:space="0" w:color="auto"/>
        <w:bottom w:val="none" w:sz="0" w:space="0" w:color="auto"/>
        <w:right w:val="none" w:sz="0" w:space="0" w:color="auto"/>
      </w:divBdr>
    </w:div>
    <w:div w:id="2113628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ombudsman.parliament.n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5430EE-CA4E-43E6-B828-535CF926FC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2</Pages>
  <Words>652</Words>
  <Characters>3723</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Massey University</Company>
  <LinksUpToDate>false</LinksUpToDate>
  <CharactersWithSpaces>4367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Banner, Jodie</dc:creator>
  <cp:lastModifiedBy>Rachel Ferguson</cp:lastModifiedBy>
  <cp:revision>7</cp:revision>
  <cp:lastPrinted>2023-09-08T21:31:00Z</cp:lastPrinted>
  <dcterms:created xsi:type="dcterms:W3CDTF">2026-06-23T20:54:00Z</dcterms:created>
  <dcterms:modified xsi:type="dcterms:W3CDTF">2026-06-24T23:54:00Z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d9e4d68-54d0-40a5-8c9a-85a36c87352c_Enabled">
    <vt:lpwstr>true</vt:lpwstr>
  </property>
  <property fmtid="{D5CDD505-2E9C-101B-9397-08002B2CF9AE}" pid="3" name="MSIP_Label_bd9e4d68-54d0-40a5-8c9a-85a36c87352c_SetDate">
    <vt:lpwstr>2023-02-14T02:00:30Z</vt:lpwstr>
  </property>
  <property fmtid="{D5CDD505-2E9C-101B-9397-08002B2CF9AE}" pid="4" name="MSIP_Label_bd9e4d68-54d0-40a5-8c9a-85a36c87352c_Method">
    <vt:lpwstr>Standard</vt:lpwstr>
  </property>
  <property fmtid="{D5CDD505-2E9C-101B-9397-08002B2CF9AE}" pid="5" name="MSIP_Label_bd9e4d68-54d0-40a5-8c9a-85a36c87352c_Name">
    <vt:lpwstr>Unclassified</vt:lpwstr>
  </property>
  <property fmtid="{D5CDD505-2E9C-101B-9397-08002B2CF9AE}" pid="6" name="MSIP_Label_bd9e4d68-54d0-40a5-8c9a-85a36c87352c_SiteId">
    <vt:lpwstr>388728e1-bbd0-4378-98dc-f8682e644300</vt:lpwstr>
  </property>
  <property fmtid="{D5CDD505-2E9C-101B-9397-08002B2CF9AE}" pid="7" name="MSIP_Label_bd9e4d68-54d0-40a5-8c9a-85a36c87352c_ActionId">
    <vt:lpwstr>98b72d2a-f53c-464e-9b4d-955fd460c48d</vt:lpwstr>
  </property>
  <property fmtid="{D5CDD505-2E9C-101B-9397-08002B2CF9AE}" pid="8" name="MSIP_Label_bd9e4d68-54d0-40a5-8c9a-85a36c87352c_ContentBits">
    <vt:lpwstr>0</vt:lpwstr>
  </property>
</Properties>
</file>