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7477F5" w14:textId="7ACBA3E2" w:rsidR="00DF59EF" w:rsidRPr="00A0182C" w:rsidRDefault="00FE4960" w:rsidP="002D2BC3">
      <w:pPr>
        <w:keepNext/>
        <w:spacing w:after="0" w:line="420" w:lineRule="atLeast"/>
        <w:outlineLvl w:val="0"/>
        <w:rPr>
          <w:rFonts w:cs="Segoe UI"/>
        </w:rPr>
      </w:pPr>
      <w:r w:rsidRPr="0067316C">
        <w:rPr>
          <w:rFonts w:cs="Segoe UI"/>
          <w:b/>
          <w:bCs/>
          <w:noProof/>
          <w:sz w:val="20"/>
        </w:rPr>
        <w:drawing>
          <wp:anchor distT="0" distB="0" distL="114300" distR="114300" simplePos="0" relativeHeight="251658240" behindDoc="0" locked="0" layoutInCell="1" allowOverlap="1" wp14:anchorId="273135E6" wp14:editId="62903835">
            <wp:simplePos x="0" y="0"/>
            <wp:positionH relativeFrom="column">
              <wp:posOffset>5013325</wp:posOffset>
            </wp:positionH>
            <wp:positionV relativeFrom="paragraph">
              <wp:posOffset>97790</wp:posOffset>
            </wp:positionV>
            <wp:extent cx="1390650" cy="1144663"/>
            <wp:effectExtent l="0" t="0" r="0" b="0"/>
            <wp:wrapNone/>
            <wp:docPr id="1871007192" name="Picture 1" descr="A logo for a city council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1007192" name="Picture 1" descr="A logo for a city council&#10;&#10;AI-generated content may be incorrect."/>
                    <pic:cNvPicPr/>
                  </pic:nvPicPr>
                  <pic:blipFill rotWithShape="1">
                    <a:blip r:embed="rId14"/>
                    <a:srcRect l="9844" t="10418" r="11531" b="121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1446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dt>
      <w:sdtPr>
        <w:rPr>
          <w:rFonts w:cs="Segoe UI"/>
        </w:rPr>
        <w:tag w:val="officeatworkDocumentPart:U2FsdGVkX1886Kl6w8cJDverA3Xh/rLuUUAhnCmwqhtr6oTYeNXB1pT4aS79LCAwhJxwxSf4TyO/F8Ju4pdMMmtDUk5ys7E3I4QA+aYcQDw7yNM+bFI1rX9IXZM2xC1wJdwOx7fO76H761WpM04M+vNDQQR2mHn4dWVbEb3wsoX4m0ZJ3FDuKslNFYPLwPVFvAHaNYyblFZ4XL/+6Wbc6MQpH6cZpVKxn7ce7VyRAPCV5UHMaTD0LDikirhxq4JRuVEvh+9rt+jYPfNh2en48gcisLRutg/1GN6Upj34DZy0O9wn0oEph6g+7CzvYRRljBo2P7wb8iSpDXxk4QGbKA=="/>
        <w:id w:val="-1759061363"/>
        <w:placeholder>
          <w:docPart w:val="DefaultPlaceholder_-1854013440"/>
        </w:placeholder>
      </w:sdtPr>
      <w:sdtEndPr/>
      <w:sdtContent>
        <w:p w14:paraId="4A2AEC23" w14:textId="33C045BE" w:rsidR="00DF59EF" w:rsidRPr="00B06585" w:rsidRDefault="00C87671" w:rsidP="00B06585">
          <w:pPr>
            <w:pStyle w:val="Heading1"/>
            <w:tabs>
              <w:tab w:val="right" w:pos="9781"/>
            </w:tabs>
            <w:rPr>
              <w:rFonts w:cs="Segoe UI"/>
            </w:rPr>
          </w:pPr>
          <w:r>
            <w:rPr>
              <w:rFonts w:cs="Segoe UI"/>
            </w:rPr>
            <w:t>Independent Member- Water Committee</w:t>
          </w:r>
        </w:p>
      </w:sdtContent>
    </w:sdt>
    <w:p w14:paraId="63CDC5F2" w14:textId="3899D31D" w:rsidR="00857C0E" w:rsidRPr="00857C0E" w:rsidRDefault="00857C0E" w:rsidP="0067316C">
      <w:pPr>
        <w:pStyle w:val="ListParagraph"/>
        <w:numPr>
          <w:ilvl w:val="0"/>
          <w:numId w:val="20"/>
        </w:numPr>
        <w:spacing w:after="0"/>
        <w:ind w:left="360"/>
        <w:contextualSpacing w:val="0"/>
        <w:jc w:val="both"/>
        <w:rPr>
          <w:rFonts w:cs="Segoe UI"/>
          <w:color w:val="000000" w:themeColor="text1"/>
        </w:rPr>
      </w:pPr>
      <w:r>
        <w:rPr>
          <w:rFonts w:cs="Segoe UI"/>
          <w:color w:val="000000" w:themeColor="text1"/>
        </w:rPr>
        <w:t>Deputy Chair</w:t>
      </w:r>
    </w:p>
    <w:p w14:paraId="3BB19A3A" w14:textId="183C7E80" w:rsidR="00DF59EF" w:rsidRPr="00A0182C" w:rsidRDefault="00F277D9" w:rsidP="0067316C">
      <w:pPr>
        <w:pStyle w:val="ListParagraph"/>
        <w:numPr>
          <w:ilvl w:val="0"/>
          <w:numId w:val="20"/>
        </w:numPr>
        <w:spacing w:after="0"/>
        <w:ind w:left="360"/>
        <w:contextualSpacing w:val="0"/>
        <w:jc w:val="both"/>
        <w:rPr>
          <w:rFonts w:cs="Segoe UI"/>
          <w:color w:val="000000" w:themeColor="text1"/>
        </w:rPr>
      </w:pPr>
      <w:r w:rsidRPr="00F277D9">
        <w:rPr>
          <w:rFonts w:cs="Segoe UI"/>
          <w:color w:val="000000" w:themeColor="text1"/>
        </w:rPr>
        <w:t>Shape the future of water services governance in Invercargill</w:t>
      </w:r>
    </w:p>
    <w:p w14:paraId="2A788328" w14:textId="38BFC2C3" w:rsidR="00C52DFE" w:rsidRDefault="007F34F7" w:rsidP="0067316C">
      <w:pPr>
        <w:pStyle w:val="ListParagraph"/>
        <w:numPr>
          <w:ilvl w:val="0"/>
          <w:numId w:val="20"/>
        </w:numPr>
        <w:spacing w:after="0"/>
        <w:ind w:left="360"/>
        <w:contextualSpacing w:val="0"/>
        <w:jc w:val="both"/>
        <w:rPr>
          <w:rFonts w:cs="Segoe UI"/>
          <w:color w:val="000000" w:themeColor="text1"/>
        </w:rPr>
      </w:pPr>
      <w:r w:rsidRPr="007F34F7">
        <w:rPr>
          <w:rFonts w:cs="Segoe UI"/>
          <w:color w:val="000000" w:themeColor="text1"/>
        </w:rPr>
        <w:t>Strategic Leadership | Technical Expertise | Community Impact</w:t>
      </w:r>
    </w:p>
    <w:p w14:paraId="0287265B" w14:textId="2F9F820A" w:rsidR="00C52DFE" w:rsidRPr="002654EC" w:rsidRDefault="00C52DFE" w:rsidP="002654EC">
      <w:pPr>
        <w:rPr>
          <w:rFonts w:cs="Segoe UI"/>
          <w:color w:val="000000" w:themeColor="text1"/>
        </w:rPr>
      </w:pPr>
    </w:p>
    <w:p w14:paraId="7C041E50" w14:textId="668FE7D9" w:rsidR="00DF59EF" w:rsidRPr="00A0182C" w:rsidRDefault="00C52DFE" w:rsidP="00C52DFE">
      <w:pPr>
        <w:rPr>
          <w:rFonts w:cs="Segoe UI"/>
          <w:b/>
          <w:bCs/>
          <w:szCs w:val="21"/>
        </w:rPr>
      </w:pPr>
      <w:r w:rsidRPr="00A0182C">
        <w:rPr>
          <w:rFonts w:cs="Segoe UI"/>
          <w:b/>
          <w:bCs/>
          <w:szCs w:val="21"/>
        </w:rPr>
        <w:t>About the Role:</w:t>
      </w:r>
    </w:p>
    <w:p w14:paraId="581B3A56" w14:textId="297FB618" w:rsidR="000A666A" w:rsidRPr="000A666A" w:rsidRDefault="000A666A" w:rsidP="000A666A">
      <w:pPr>
        <w:rPr>
          <w:rFonts w:cs="Segoe UI"/>
          <w:szCs w:val="21"/>
        </w:rPr>
      </w:pPr>
      <w:r w:rsidRPr="000A666A">
        <w:rPr>
          <w:rFonts w:cs="Segoe UI"/>
          <w:szCs w:val="21"/>
        </w:rPr>
        <w:t>Invercargill City Council</w:t>
      </w:r>
      <w:r w:rsidR="001F2582">
        <w:rPr>
          <w:rFonts w:cs="Segoe UI"/>
          <w:szCs w:val="21"/>
        </w:rPr>
        <w:t xml:space="preserve"> </w:t>
      </w:r>
      <w:r w:rsidRPr="000A666A">
        <w:rPr>
          <w:rFonts w:cs="Segoe UI"/>
          <w:szCs w:val="21"/>
        </w:rPr>
        <w:t>are seeking an Independent Member with water services expertise to join the newly established Water Committee as Deputy Chair. This is a significant governance appointment at a pivotal time as Council moves from planning to implementation of its Water Services Delivery Plan (WSDP) under the Local Water Done Well framework.</w:t>
      </w:r>
    </w:p>
    <w:p w14:paraId="2799EA35" w14:textId="548D2230" w:rsidR="000A666A" w:rsidRDefault="000A666A" w:rsidP="000A666A">
      <w:pPr>
        <w:rPr>
          <w:rFonts w:cs="Segoe UI"/>
          <w:szCs w:val="21"/>
        </w:rPr>
      </w:pPr>
      <w:r w:rsidRPr="000A666A">
        <w:rPr>
          <w:rFonts w:cs="Segoe UI"/>
          <w:szCs w:val="21"/>
        </w:rPr>
        <w:t xml:space="preserve">The Water Committee provides governance oversight of Council’s responsibilities for drinking water, wastewater, and </w:t>
      </w:r>
      <w:r w:rsidRPr="008308A2">
        <w:rPr>
          <w:rFonts w:cs="Segoe UI"/>
          <w:szCs w:val="21"/>
        </w:rPr>
        <w:t>stormwater services. The Independent Member will play a key role in ensuring robust governance, compliance with legislative and regulatory requirements</w:t>
      </w:r>
      <w:r w:rsidR="008308A2" w:rsidRPr="008308A2">
        <w:rPr>
          <w:rFonts w:cs="Segoe UI"/>
          <w:szCs w:val="21"/>
        </w:rPr>
        <w:t>,</w:t>
      </w:r>
      <w:r w:rsidR="001002E6" w:rsidRPr="008308A2">
        <w:rPr>
          <w:rFonts w:cs="Segoe UI"/>
          <w:szCs w:val="21"/>
        </w:rPr>
        <w:t xml:space="preserve"> strong stakeholder engagement, effective risk management and high-quality decision making</w:t>
      </w:r>
      <w:r w:rsidR="008308A2">
        <w:rPr>
          <w:rFonts w:cs="Segoe UI"/>
          <w:szCs w:val="21"/>
        </w:rPr>
        <w:t>.</w:t>
      </w:r>
    </w:p>
    <w:p w14:paraId="35557885" w14:textId="1AFED5FA" w:rsidR="000A666A" w:rsidRPr="000A666A" w:rsidRDefault="00DD4888" w:rsidP="000A666A">
      <w:pPr>
        <w:rPr>
          <w:rFonts w:cs="Segoe UI"/>
          <w:szCs w:val="21"/>
        </w:rPr>
      </w:pPr>
      <w:r>
        <w:rPr>
          <w:rFonts w:cs="Segoe UI"/>
          <w:szCs w:val="21"/>
        </w:rPr>
        <w:t>This is a remunerated position</w:t>
      </w:r>
      <w:r w:rsidR="00480330">
        <w:rPr>
          <w:rFonts w:cs="Segoe UI"/>
          <w:szCs w:val="21"/>
        </w:rPr>
        <w:t xml:space="preserve"> with meetings</w:t>
      </w:r>
      <w:r w:rsidR="00BF0F90">
        <w:rPr>
          <w:rFonts w:cs="Segoe UI"/>
          <w:szCs w:val="21"/>
        </w:rPr>
        <w:t xml:space="preserve"> </w:t>
      </w:r>
      <w:r w:rsidR="00D83E69">
        <w:rPr>
          <w:rFonts w:cs="Segoe UI"/>
          <w:szCs w:val="21"/>
        </w:rPr>
        <w:t>held</w:t>
      </w:r>
      <w:r w:rsidR="00BF0F90">
        <w:rPr>
          <w:rFonts w:cs="Segoe UI"/>
          <w:szCs w:val="21"/>
        </w:rPr>
        <w:t xml:space="preserve"> </w:t>
      </w:r>
      <w:r w:rsidR="00A04327">
        <w:rPr>
          <w:rFonts w:cs="Segoe UI"/>
          <w:szCs w:val="21"/>
        </w:rPr>
        <w:t xml:space="preserve">in the Council Chamber </w:t>
      </w:r>
      <w:r w:rsidR="004A392A">
        <w:rPr>
          <w:rFonts w:cs="Segoe UI"/>
          <w:szCs w:val="21"/>
        </w:rPr>
        <w:t xml:space="preserve">on </w:t>
      </w:r>
      <w:r w:rsidR="00BF0F90">
        <w:rPr>
          <w:rFonts w:cs="Segoe UI"/>
          <w:szCs w:val="21"/>
        </w:rPr>
        <w:t>the</w:t>
      </w:r>
      <w:r w:rsidR="00480330">
        <w:rPr>
          <w:rFonts w:cs="Segoe UI"/>
          <w:szCs w:val="21"/>
        </w:rPr>
        <w:t xml:space="preserve"> first Tuesday of </w:t>
      </w:r>
      <w:r w:rsidR="00C94278">
        <w:rPr>
          <w:rFonts w:cs="Segoe UI"/>
          <w:szCs w:val="21"/>
        </w:rPr>
        <w:t>each</w:t>
      </w:r>
      <w:r w:rsidR="00480330">
        <w:rPr>
          <w:rFonts w:cs="Segoe UI"/>
          <w:szCs w:val="21"/>
        </w:rPr>
        <w:t xml:space="preserve"> month at 9am. </w:t>
      </w:r>
    </w:p>
    <w:p w14:paraId="0842EF32" w14:textId="77777777" w:rsidR="00480330" w:rsidRDefault="00480330" w:rsidP="00E05FA0">
      <w:pPr>
        <w:rPr>
          <w:rFonts w:cs="Segoe UI"/>
          <w:b/>
          <w:bCs/>
          <w:szCs w:val="21"/>
        </w:rPr>
      </w:pPr>
    </w:p>
    <w:p w14:paraId="12549611" w14:textId="4177FCA1" w:rsidR="00C07FDE" w:rsidRPr="00B472FF" w:rsidRDefault="000A666A" w:rsidP="00C07FDE">
      <w:pPr>
        <w:rPr>
          <w:rFonts w:cs="Segoe UI"/>
          <w:szCs w:val="21"/>
        </w:rPr>
      </w:pPr>
      <w:r w:rsidRPr="000A666A">
        <w:rPr>
          <w:rFonts w:cs="Segoe UI"/>
          <w:b/>
          <w:bCs/>
          <w:szCs w:val="21"/>
        </w:rPr>
        <w:t>What We’re Looking For</w:t>
      </w:r>
      <w:r w:rsidRPr="000A666A">
        <w:rPr>
          <w:rFonts w:cs="Segoe UI"/>
          <w:szCs w:val="21"/>
        </w:rPr>
        <w:br/>
      </w:r>
      <w:r w:rsidR="00E05FA0" w:rsidRPr="00E05FA0">
        <w:rPr>
          <w:rFonts w:cs="Segoe UI"/>
          <w:szCs w:val="21"/>
        </w:rPr>
        <w:t>Candidates who reside in</w:t>
      </w:r>
      <w:r w:rsidR="00176F10">
        <w:rPr>
          <w:rFonts w:cs="Segoe UI"/>
          <w:szCs w:val="21"/>
        </w:rPr>
        <w:t>/</w:t>
      </w:r>
      <w:r w:rsidR="00E05FA0" w:rsidRPr="00E05FA0">
        <w:rPr>
          <w:rFonts w:cs="Segoe UI"/>
          <w:szCs w:val="21"/>
        </w:rPr>
        <w:t xml:space="preserve">are </w:t>
      </w:r>
      <w:r w:rsidR="00B82FF1">
        <w:rPr>
          <w:rFonts w:cs="Segoe UI"/>
          <w:szCs w:val="21"/>
        </w:rPr>
        <w:t>well connected into</w:t>
      </w:r>
      <w:r w:rsidR="00E05FA0" w:rsidRPr="00E05FA0">
        <w:rPr>
          <w:rFonts w:cs="Segoe UI"/>
          <w:szCs w:val="21"/>
        </w:rPr>
        <w:t xml:space="preserve"> the Otago and Southland region are preferred. </w:t>
      </w:r>
      <w:r w:rsidRPr="00B472FF">
        <w:rPr>
          <w:rFonts w:cs="Segoe UI"/>
          <w:szCs w:val="21"/>
        </w:rPr>
        <w:t>The successful candidate will bring</w:t>
      </w:r>
      <w:r w:rsidR="00DE7381">
        <w:rPr>
          <w:rFonts w:cs="Segoe UI"/>
          <w:szCs w:val="21"/>
        </w:rPr>
        <w:t xml:space="preserve"> a combination of</w:t>
      </w:r>
      <w:r w:rsidRPr="00B472FF">
        <w:rPr>
          <w:rFonts w:cs="Segoe UI"/>
          <w:szCs w:val="21"/>
        </w:rPr>
        <w:t>:</w:t>
      </w:r>
    </w:p>
    <w:p w14:paraId="25499136" w14:textId="74AC5B82" w:rsidR="00C07FDE" w:rsidRPr="004653E0" w:rsidRDefault="00C07FDE" w:rsidP="00C07FDE">
      <w:pPr>
        <w:numPr>
          <w:ilvl w:val="0"/>
          <w:numId w:val="24"/>
        </w:numPr>
        <w:rPr>
          <w:rFonts w:cs="Segoe UI"/>
          <w:szCs w:val="21"/>
        </w:rPr>
      </w:pPr>
      <w:r w:rsidRPr="00B472FF">
        <w:rPr>
          <w:rFonts w:cs="Segoe UI"/>
          <w:b/>
          <w:bCs/>
          <w:szCs w:val="21"/>
        </w:rPr>
        <w:t>Water services expertise</w:t>
      </w:r>
      <w:r w:rsidRPr="00B472FF">
        <w:rPr>
          <w:rFonts w:cs="Segoe UI"/>
          <w:szCs w:val="21"/>
        </w:rPr>
        <w:t xml:space="preserve"> – drinking water, wastewater, stormwater systems, sector reforms, </w:t>
      </w:r>
      <w:r w:rsidR="00AA14D3" w:rsidRPr="00B472FF">
        <w:rPr>
          <w:rFonts w:cs="Segoe UI"/>
          <w:szCs w:val="21"/>
        </w:rPr>
        <w:t xml:space="preserve">service </w:t>
      </w:r>
      <w:r w:rsidR="00AA14D3" w:rsidRPr="004653E0">
        <w:rPr>
          <w:rFonts w:cs="Segoe UI"/>
          <w:szCs w:val="21"/>
        </w:rPr>
        <w:t xml:space="preserve">delivery, </w:t>
      </w:r>
      <w:r w:rsidR="00532A3C" w:rsidRPr="004653E0">
        <w:rPr>
          <w:rFonts w:cs="Segoe UI"/>
          <w:szCs w:val="21"/>
        </w:rPr>
        <w:t xml:space="preserve">infrastructure </w:t>
      </w:r>
      <w:r w:rsidR="00F430A3" w:rsidRPr="004653E0">
        <w:rPr>
          <w:rFonts w:cs="Segoe UI"/>
          <w:szCs w:val="21"/>
        </w:rPr>
        <w:t xml:space="preserve">asset management, </w:t>
      </w:r>
      <w:r w:rsidRPr="004653E0">
        <w:rPr>
          <w:rFonts w:cs="Segoe UI"/>
          <w:szCs w:val="21"/>
        </w:rPr>
        <w:t>and regulatory frameworks</w:t>
      </w:r>
    </w:p>
    <w:p w14:paraId="0CD05020" w14:textId="26A3DC50" w:rsidR="00C75C15" w:rsidRPr="004653E0" w:rsidRDefault="00C75C15" w:rsidP="00C07FDE">
      <w:pPr>
        <w:numPr>
          <w:ilvl w:val="0"/>
          <w:numId w:val="24"/>
        </w:numPr>
        <w:rPr>
          <w:rFonts w:cs="Segoe UI"/>
          <w:szCs w:val="21"/>
        </w:rPr>
      </w:pPr>
      <w:r w:rsidRPr="004653E0">
        <w:rPr>
          <w:rFonts w:cs="Segoe UI"/>
          <w:b/>
          <w:bCs/>
          <w:szCs w:val="21"/>
        </w:rPr>
        <w:t xml:space="preserve">Commercial acumen </w:t>
      </w:r>
      <w:r w:rsidR="00986A04" w:rsidRPr="004653E0">
        <w:rPr>
          <w:rFonts w:cs="Segoe UI"/>
          <w:szCs w:val="21"/>
        </w:rPr>
        <w:t>–</w:t>
      </w:r>
      <w:r w:rsidRPr="004653E0">
        <w:rPr>
          <w:rFonts w:cs="Segoe UI"/>
          <w:szCs w:val="21"/>
        </w:rPr>
        <w:t xml:space="preserve"> </w:t>
      </w:r>
      <w:r w:rsidR="00986A04" w:rsidRPr="004653E0">
        <w:rPr>
          <w:rFonts w:cs="Segoe UI"/>
          <w:szCs w:val="21"/>
        </w:rPr>
        <w:t xml:space="preserve">particularly with </w:t>
      </w:r>
      <w:r w:rsidR="001B2ED4" w:rsidRPr="004653E0">
        <w:rPr>
          <w:rFonts w:cs="Segoe UI"/>
          <w:szCs w:val="21"/>
        </w:rPr>
        <w:t>commercial contracts</w:t>
      </w:r>
      <w:r w:rsidR="00BD5519" w:rsidRPr="004653E0">
        <w:rPr>
          <w:rFonts w:cs="Segoe UI"/>
          <w:szCs w:val="21"/>
        </w:rPr>
        <w:t>, from a governance perspective</w:t>
      </w:r>
    </w:p>
    <w:p w14:paraId="18B50FAB" w14:textId="277F9DC1" w:rsidR="00C07FDE" w:rsidRPr="004653E0" w:rsidRDefault="00C07FDE" w:rsidP="00C07FDE">
      <w:pPr>
        <w:pStyle w:val="ListParagraph"/>
        <w:numPr>
          <w:ilvl w:val="0"/>
          <w:numId w:val="24"/>
        </w:numPr>
        <w:tabs>
          <w:tab w:val="clear" w:pos="340"/>
          <w:tab w:val="clear" w:pos="680"/>
        </w:tabs>
        <w:spacing w:after="160" w:line="278" w:lineRule="auto"/>
        <w:jc w:val="both"/>
        <w:rPr>
          <w:rFonts w:cs="Segoe UI"/>
          <w:szCs w:val="21"/>
        </w:rPr>
      </w:pPr>
      <w:r w:rsidRPr="004653E0">
        <w:rPr>
          <w:rFonts w:cs="Segoe UI"/>
          <w:b/>
          <w:bCs/>
          <w:szCs w:val="21"/>
        </w:rPr>
        <w:t>Governance experience</w:t>
      </w:r>
      <w:r w:rsidR="00CC2BF9" w:rsidRPr="004653E0">
        <w:rPr>
          <w:rFonts w:cs="Segoe UI"/>
          <w:szCs w:val="21"/>
        </w:rPr>
        <w:t xml:space="preserve"> </w:t>
      </w:r>
      <w:r w:rsidR="005C7B96" w:rsidRPr="004653E0">
        <w:rPr>
          <w:rFonts w:cs="Segoe UI"/>
          <w:szCs w:val="21"/>
        </w:rPr>
        <w:t>–</w:t>
      </w:r>
      <w:r w:rsidR="00CC2BF9" w:rsidRPr="004653E0">
        <w:rPr>
          <w:rFonts w:cs="Segoe UI"/>
          <w:szCs w:val="21"/>
        </w:rPr>
        <w:t xml:space="preserve"> </w:t>
      </w:r>
      <w:r w:rsidR="005C7B96" w:rsidRPr="004653E0">
        <w:rPr>
          <w:rFonts w:cs="Segoe UI"/>
          <w:szCs w:val="21"/>
        </w:rPr>
        <w:t xml:space="preserve">demonstrated ability to chair </w:t>
      </w:r>
      <w:r w:rsidRPr="004653E0">
        <w:rPr>
          <w:rFonts w:cs="Segoe UI"/>
          <w:szCs w:val="21"/>
        </w:rPr>
        <w:t xml:space="preserve">particularly in regulated environments or managing infrastructure and capital </w:t>
      </w:r>
      <w:proofErr w:type="gramStart"/>
      <w:r w:rsidRPr="004653E0">
        <w:rPr>
          <w:rFonts w:cs="Segoe UI"/>
          <w:szCs w:val="21"/>
        </w:rPr>
        <w:t>investment</w:t>
      </w:r>
      <w:r w:rsidR="00857BFE" w:rsidRPr="004653E0">
        <w:rPr>
          <w:rFonts w:cs="Segoe UI"/>
          <w:szCs w:val="21"/>
        </w:rPr>
        <w:t>;</w:t>
      </w:r>
      <w:proofErr w:type="gramEnd"/>
      <w:r w:rsidR="00857BFE" w:rsidRPr="004653E0">
        <w:rPr>
          <w:rFonts w:cs="Segoe UI"/>
          <w:szCs w:val="21"/>
        </w:rPr>
        <w:t xml:space="preserve"> </w:t>
      </w:r>
      <w:r w:rsidR="00F04781" w:rsidRPr="004653E0">
        <w:rPr>
          <w:rFonts w:cs="Segoe UI"/>
          <w:szCs w:val="21"/>
        </w:rPr>
        <w:t xml:space="preserve">governance </w:t>
      </w:r>
      <w:r w:rsidR="00857BFE" w:rsidRPr="004653E0">
        <w:rPr>
          <w:rFonts w:cs="Segoe UI"/>
          <w:szCs w:val="21"/>
        </w:rPr>
        <w:t>experience in the public sector</w:t>
      </w:r>
    </w:p>
    <w:p w14:paraId="5EA46107" w14:textId="3A8D7CB1" w:rsidR="00482C3E" w:rsidRPr="00B472FF" w:rsidRDefault="00C07FDE" w:rsidP="00482C3E">
      <w:pPr>
        <w:pStyle w:val="ListParagraph"/>
        <w:numPr>
          <w:ilvl w:val="0"/>
          <w:numId w:val="24"/>
        </w:numPr>
        <w:tabs>
          <w:tab w:val="clear" w:pos="340"/>
          <w:tab w:val="clear" w:pos="680"/>
        </w:tabs>
        <w:spacing w:after="160" w:line="278" w:lineRule="auto"/>
        <w:jc w:val="both"/>
        <w:rPr>
          <w:rFonts w:cs="Segoe UI"/>
          <w:szCs w:val="21"/>
        </w:rPr>
      </w:pPr>
      <w:r w:rsidRPr="00B472FF">
        <w:rPr>
          <w:rFonts w:cs="Segoe UI"/>
          <w:b/>
          <w:bCs/>
          <w:szCs w:val="21"/>
        </w:rPr>
        <w:t>Strategic leadership</w:t>
      </w:r>
      <w:r w:rsidR="00BB3076">
        <w:rPr>
          <w:rFonts w:cs="Segoe UI"/>
          <w:b/>
          <w:bCs/>
          <w:szCs w:val="21"/>
        </w:rPr>
        <w:t>, communication</w:t>
      </w:r>
      <w:r w:rsidRPr="00B472FF">
        <w:rPr>
          <w:rFonts w:cs="Segoe UI"/>
          <w:b/>
          <w:bCs/>
          <w:szCs w:val="21"/>
        </w:rPr>
        <w:t xml:space="preserve"> and stakeholder engagement</w:t>
      </w:r>
      <w:r w:rsidR="00F7632A">
        <w:rPr>
          <w:rFonts w:cs="Segoe UI"/>
          <w:b/>
          <w:bCs/>
          <w:szCs w:val="21"/>
        </w:rPr>
        <w:t xml:space="preserve"> skills</w:t>
      </w:r>
      <w:r w:rsidR="00CC2BF9" w:rsidRPr="00B472FF">
        <w:rPr>
          <w:rFonts w:cs="Segoe UI"/>
          <w:b/>
          <w:bCs/>
          <w:szCs w:val="21"/>
        </w:rPr>
        <w:t xml:space="preserve"> -</w:t>
      </w:r>
      <w:r w:rsidRPr="00B472FF">
        <w:rPr>
          <w:rFonts w:cs="Segoe UI"/>
          <w:szCs w:val="21"/>
        </w:rPr>
        <w:t xml:space="preserve"> to guide </w:t>
      </w:r>
      <w:r w:rsidR="00D53FA3">
        <w:rPr>
          <w:rFonts w:cs="Segoe UI"/>
          <w:szCs w:val="21"/>
        </w:rPr>
        <w:t xml:space="preserve">a business </w:t>
      </w:r>
      <w:r w:rsidRPr="00B472FF">
        <w:rPr>
          <w:rFonts w:cs="Segoe UI"/>
          <w:szCs w:val="21"/>
        </w:rPr>
        <w:t>through establishment, change and transition</w:t>
      </w:r>
    </w:p>
    <w:p w14:paraId="5B8A0256" w14:textId="34556112" w:rsidR="004703F9" w:rsidRDefault="00EC62CC" w:rsidP="004703F9">
      <w:pPr>
        <w:pStyle w:val="ListParagraph"/>
        <w:numPr>
          <w:ilvl w:val="0"/>
          <w:numId w:val="24"/>
        </w:numPr>
        <w:tabs>
          <w:tab w:val="clear" w:pos="340"/>
          <w:tab w:val="clear" w:pos="680"/>
        </w:tabs>
        <w:spacing w:after="160" w:line="278" w:lineRule="auto"/>
        <w:jc w:val="both"/>
        <w:rPr>
          <w:rFonts w:cs="Segoe UI"/>
          <w:szCs w:val="21"/>
        </w:rPr>
      </w:pPr>
      <w:r w:rsidRPr="00B472FF">
        <w:rPr>
          <w:rFonts w:cs="Segoe UI"/>
          <w:b/>
          <w:bCs/>
          <w:szCs w:val="21"/>
        </w:rPr>
        <w:t>Financial and risk management acumen</w:t>
      </w:r>
      <w:r w:rsidRPr="00B472FF">
        <w:rPr>
          <w:rFonts w:cs="Segoe UI"/>
          <w:szCs w:val="21"/>
        </w:rPr>
        <w:t xml:space="preserve"> – oversight of budgets</w:t>
      </w:r>
      <w:r w:rsidR="00041A86">
        <w:rPr>
          <w:rFonts w:cs="Segoe UI"/>
          <w:szCs w:val="21"/>
        </w:rPr>
        <w:t xml:space="preserve">, </w:t>
      </w:r>
      <w:r w:rsidR="00606A6D">
        <w:rPr>
          <w:rFonts w:cs="Segoe UI"/>
          <w:szCs w:val="21"/>
        </w:rPr>
        <w:t xml:space="preserve">oversight of </w:t>
      </w:r>
      <w:r w:rsidR="00041A86">
        <w:rPr>
          <w:rFonts w:cs="Segoe UI"/>
          <w:szCs w:val="21"/>
        </w:rPr>
        <w:t xml:space="preserve">large infrastructure </w:t>
      </w:r>
      <w:r w:rsidR="004703F9">
        <w:rPr>
          <w:rFonts w:cs="Segoe UI"/>
          <w:szCs w:val="21"/>
        </w:rPr>
        <w:t xml:space="preserve">programmes </w:t>
      </w:r>
      <w:r w:rsidR="004703F9" w:rsidRPr="00B472FF">
        <w:rPr>
          <w:rFonts w:cs="Segoe UI"/>
          <w:szCs w:val="21"/>
        </w:rPr>
        <w:t>and</w:t>
      </w:r>
      <w:r w:rsidRPr="00B472FF">
        <w:rPr>
          <w:rFonts w:cs="Segoe UI"/>
          <w:szCs w:val="21"/>
        </w:rPr>
        <w:t xml:space="preserve"> strategic risk mitigation</w:t>
      </w:r>
    </w:p>
    <w:p w14:paraId="04D9C50A" w14:textId="18BB6DC4" w:rsidR="009759A5" w:rsidRDefault="000A666A" w:rsidP="009759A5">
      <w:pPr>
        <w:pStyle w:val="ListParagraph"/>
        <w:numPr>
          <w:ilvl w:val="0"/>
          <w:numId w:val="24"/>
        </w:numPr>
        <w:tabs>
          <w:tab w:val="clear" w:pos="340"/>
          <w:tab w:val="clear" w:pos="680"/>
        </w:tabs>
        <w:spacing w:after="160" w:line="278" w:lineRule="auto"/>
        <w:jc w:val="both"/>
        <w:rPr>
          <w:rFonts w:cs="Segoe UI"/>
          <w:szCs w:val="21"/>
        </w:rPr>
      </w:pPr>
      <w:r w:rsidRPr="004703F9">
        <w:rPr>
          <w:rFonts w:cs="Segoe UI"/>
          <w:b/>
          <w:bCs/>
          <w:szCs w:val="21"/>
        </w:rPr>
        <w:t>Regulatory and legislative knowledge</w:t>
      </w:r>
      <w:r w:rsidRPr="004703F9">
        <w:rPr>
          <w:rFonts w:cs="Segoe UI"/>
          <w:szCs w:val="21"/>
        </w:rPr>
        <w:t xml:space="preserve"> – </w:t>
      </w:r>
      <w:r w:rsidR="0040623B">
        <w:rPr>
          <w:rFonts w:cs="Segoe UI"/>
          <w:szCs w:val="21"/>
        </w:rPr>
        <w:t xml:space="preserve">some </w:t>
      </w:r>
      <w:r w:rsidRPr="004703F9">
        <w:rPr>
          <w:rFonts w:cs="Segoe UI"/>
          <w:szCs w:val="21"/>
        </w:rPr>
        <w:t xml:space="preserve">familiarity with relevant </w:t>
      </w:r>
      <w:r w:rsidR="005A15D6">
        <w:rPr>
          <w:rFonts w:cs="Segoe UI"/>
          <w:szCs w:val="21"/>
        </w:rPr>
        <w:t>a</w:t>
      </w:r>
      <w:r w:rsidRPr="004703F9">
        <w:rPr>
          <w:rFonts w:cs="Segoe UI"/>
          <w:szCs w:val="21"/>
        </w:rPr>
        <w:t>cts</w:t>
      </w:r>
      <w:r w:rsidR="007026AA">
        <w:rPr>
          <w:rFonts w:cs="Segoe UI"/>
          <w:szCs w:val="21"/>
        </w:rPr>
        <w:t>, legislation</w:t>
      </w:r>
      <w:r w:rsidR="00BB4BFA">
        <w:rPr>
          <w:rFonts w:cs="Segoe UI"/>
          <w:szCs w:val="21"/>
        </w:rPr>
        <w:t>, Commerce Commission</w:t>
      </w:r>
      <w:r w:rsidRPr="004703F9">
        <w:rPr>
          <w:rFonts w:cs="Segoe UI"/>
          <w:szCs w:val="21"/>
        </w:rPr>
        <w:t xml:space="preserve"> and </w:t>
      </w:r>
      <w:proofErr w:type="spellStart"/>
      <w:r w:rsidR="00BB4BFA">
        <w:rPr>
          <w:rFonts w:cs="Segoe UI"/>
          <w:szCs w:val="21"/>
        </w:rPr>
        <w:t>Taumata</w:t>
      </w:r>
      <w:proofErr w:type="spellEnd"/>
      <w:r w:rsidR="00BB4BFA">
        <w:rPr>
          <w:rFonts w:cs="Segoe UI"/>
          <w:szCs w:val="21"/>
        </w:rPr>
        <w:t xml:space="preserve"> </w:t>
      </w:r>
      <w:proofErr w:type="spellStart"/>
      <w:r w:rsidR="00BB4BFA">
        <w:rPr>
          <w:rFonts w:cs="Segoe UI"/>
          <w:szCs w:val="21"/>
        </w:rPr>
        <w:t>Arowai</w:t>
      </w:r>
      <w:proofErr w:type="spellEnd"/>
      <w:r w:rsidR="00BB4BFA">
        <w:rPr>
          <w:rFonts w:cs="Segoe UI"/>
          <w:szCs w:val="21"/>
        </w:rPr>
        <w:t xml:space="preserve"> </w:t>
      </w:r>
      <w:r w:rsidRPr="004703F9">
        <w:rPr>
          <w:rFonts w:cs="Segoe UI"/>
          <w:szCs w:val="21"/>
        </w:rPr>
        <w:t>standards</w:t>
      </w:r>
    </w:p>
    <w:p w14:paraId="508D44D9" w14:textId="7B9B0347" w:rsidR="00482C3E" w:rsidRPr="009759A5" w:rsidRDefault="000A666A" w:rsidP="009759A5">
      <w:pPr>
        <w:pStyle w:val="ListParagraph"/>
        <w:numPr>
          <w:ilvl w:val="0"/>
          <w:numId w:val="24"/>
        </w:numPr>
        <w:tabs>
          <w:tab w:val="clear" w:pos="340"/>
          <w:tab w:val="clear" w:pos="680"/>
        </w:tabs>
        <w:spacing w:after="160" w:line="278" w:lineRule="auto"/>
        <w:jc w:val="both"/>
        <w:rPr>
          <w:rFonts w:cs="Segoe UI"/>
          <w:szCs w:val="21"/>
        </w:rPr>
      </w:pPr>
      <w:r w:rsidRPr="009759A5">
        <w:rPr>
          <w:rFonts w:cs="Segoe UI"/>
          <w:b/>
          <w:bCs/>
          <w:szCs w:val="21"/>
        </w:rPr>
        <w:t xml:space="preserve">Commitment to Te </w:t>
      </w:r>
      <w:proofErr w:type="spellStart"/>
      <w:r w:rsidRPr="009759A5">
        <w:rPr>
          <w:rFonts w:cs="Segoe UI"/>
          <w:b/>
          <w:bCs/>
          <w:szCs w:val="21"/>
        </w:rPr>
        <w:t>Tiriti</w:t>
      </w:r>
      <w:proofErr w:type="spellEnd"/>
      <w:r w:rsidRPr="009759A5">
        <w:rPr>
          <w:rFonts w:cs="Segoe UI"/>
          <w:b/>
          <w:bCs/>
          <w:szCs w:val="21"/>
        </w:rPr>
        <w:t xml:space="preserve"> partnership</w:t>
      </w:r>
      <w:r w:rsidRPr="009759A5">
        <w:rPr>
          <w:rFonts w:cs="Segoe UI"/>
          <w:szCs w:val="21"/>
        </w:rPr>
        <w:t xml:space="preserve"> – supporting respectful engagement with Mana Whenua</w:t>
      </w:r>
      <w:r w:rsidR="00F53CC4" w:rsidRPr="009759A5">
        <w:rPr>
          <w:rFonts w:cs="Segoe UI"/>
          <w:szCs w:val="21"/>
        </w:rPr>
        <w:t>.</w:t>
      </w:r>
    </w:p>
    <w:p w14:paraId="7593AEA1" w14:textId="77777777" w:rsidR="00334745" w:rsidRDefault="00334745" w:rsidP="00482C3E">
      <w:pPr>
        <w:rPr>
          <w:rFonts w:cs="Segoe UI"/>
          <w:b/>
          <w:bCs/>
          <w:szCs w:val="21"/>
        </w:rPr>
      </w:pPr>
    </w:p>
    <w:p w14:paraId="5CE977EB" w14:textId="53516B71" w:rsidR="000A666A" w:rsidRPr="00482C3E" w:rsidRDefault="000A666A" w:rsidP="00482C3E">
      <w:pPr>
        <w:rPr>
          <w:rFonts w:cs="Segoe UI"/>
          <w:szCs w:val="21"/>
        </w:rPr>
      </w:pPr>
      <w:r w:rsidRPr="00482C3E">
        <w:rPr>
          <w:rFonts w:cs="Segoe UI"/>
          <w:b/>
          <w:bCs/>
          <w:szCs w:val="21"/>
        </w:rPr>
        <w:t>Why This Role Matters</w:t>
      </w:r>
      <w:r w:rsidRPr="00482C3E">
        <w:rPr>
          <w:rFonts w:cs="Segoe UI"/>
          <w:szCs w:val="21"/>
        </w:rPr>
        <w:br/>
        <w:t xml:space="preserve">This is a legacy opportunity to influence the future of water services in Invercargill. The successful appointee will work alongside </w:t>
      </w:r>
      <w:r w:rsidR="0038112A">
        <w:rPr>
          <w:rFonts w:cs="Segoe UI"/>
          <w:szCs w:val="21"/>
        </w:rPr>
        <w:t>E</w:t>
      </w:r>
      <w:r w:rsidRPr="00482C3E">
        <w:rPr>
          <w:rFonts w:cs="Segoe UI"/>
          <w:szCs w:val="21"/>
        </w:rPr>
        <w:t xml:space="preserve">lected </w:t>
      </w:r>
      <w:r w:rsidR="0038112A">
        <w:rPr>
          <w:rFonts w:cs="Segoe UI"/>
          <w:szCs w:val="21"/>
        </w:rPr>
        <w:t>M</w:t>
      </w:r>
      <w:r w:rsidRPr="00482C3E">
        <w:rPr>
          <w:rFonts w:cs="Segoe UI"/>
          <w:szCs w:val="21"/>
        </w:rPr>
        <w:t>embers and Mana Whenua representatives to ensure robust governance and strategic leadership for essential community infrastructure.</w:t>
      </w:r>
    </w:p>
    <w:p w14:paraId="3A6FAF83" w14:textId="5533E645" w:rsidR="002D2BC3" w:rsidRDefault="002D2BC3">
      <w:pPr>
        <w:tabs>
          <w:tab w:val="clear" w:pos="340"/>
          <w:tab w:val="clear" w:pos="680"/>
        </w:tabs>
        <w:spacing w:after="0" w:line="240" w:lineRule="auto"/>
        <w:rPr>
          <w:rFonts w:cs="Segoe UI"/>
          <w:color w:val="000000" w:themeColor="text1"/>
        </w:rPr>
      </w:pPr>
      <w:r>
        <w:rPr>
          <w:rFonts w:cs="Segoe UI"/>
          <w:color w:val="000000" w:themeColor="text1"/>
        </w:rPr>
        <w:br w:type="page"/>
      </w:r>
    </w:p>
    <w:p w14:paraId="4315C8CC" w14:textId="77777777" w:rsidR="00A816CB" w:rsidRDefault="00A816CB">
      <w:pPr>
        <w:tabs>
          <w:tab w:val="clear" w:pos="340"/>
          <w:tab w:val="clear" w:pos="680"/>
        </w:tabs>
        <w:spacing w:after="0" w:line="240" w:lineRule="auto"/>
        <w:rPr>
          <w:rFonts w:cs="Segoe UI"/>
          <w:color w:val="000000" w:themeColor="text1"/>
        </w:rPr>
      </w:pPr>
    </w:p>
    <w:p w14:paraId="76D88827" w14:textId="77777777" w:rsidR="00A816CB" w:rsidRPr="00B96B02" w:rsidRDefault="00A816CB" w:rsidP="00A816CB">
      <w:pPr>
        <w:jc w:val="both"/>
        <w:rPr>
          <w:b/>
          <w:bCs/>
        </w:rPr>
      </w:pPr>
      <w:r w:rsidRPr="00B96B02">
        <w:rPr>
          <w:b/>
          <w:bCs/>
        </w:rPr>
        <w:t xml:space="preserve">About the </w:t>
      </w:r>
      <w:r>
        <w:rPr>
          <w:b/>
          <w:bCs/>
        </w:rPr>
        <w:t>Organisation</w:t>
      </w:r>
      <w:r w:rsidRPr="00B96B02">
        <w:rPr>
          <w:b/>
          <w:bCs/>
        </w:rPr>
        <w:t>:</w:t>
      </w:r>
    </w:p>
    <w:p w14:paraId="6BEC40AB" w14:textId="77777777" w:rsidR="00A816CB" w:rsidRPr="008064F0" w:rsidRDefault="00A816CB" w:rsidP="00A816CB">
      <w:pPr>
        <w:jc w:val="both"/>
      </w:pPr>
      <w:r w:rsidRPr="008064F0">
        <w:t>Invercargill City Council is a progressive local authority committed to delivering high-quality services to its community. With the decision to retain local control of water services, ICC is establishing a new Water Services Entity that will operate as a financially ringfenced business unit, delivering water services with a commercial lens while remaining accountable to the community.</w:t>
      </w:r>
    </w:p>
    <w:p w14:paraId="18D6C1FA" w14:textId="77777777" w:rsidR="00A816CB" w:rsidRDefault="00A816CB" w:rsidP="00A816CB">
      <w:pPr>
        <w:jc w:val="both"/>
      </w:pPr>
    </w:p>
    <w:p w14:paraId="01DC4008" w14:textId="77777777" w:rsidR="00A816CB" w:rsidRPr="00B96B02" w:rsidRDefault="00A816CB" w:rsidP="00A816CB">
      <w:pPr>
        <w:jc w:val="both"/>
        <w:rPr>
          <w:b/>
          <w:bCs/>
        </w:rPr>
      </w:pPr>
      <w:r w:rsidRPr="00B96B02">
        <w:rPr>
          <w:b/>
          <w:bCs/>
        </w:rPr>
        <w:t xml:space="preserve">Culture:  </w:t>
      </w:r>
    </w:p>
    <w:p w14:paraId="79912CD3" w14:textId="77777777" w:rsidR="00A816CB" w:rsidRPr="008064F0" w:rsidRDefault="00A816CB" w:rsidP="00A816CB">
      <w:pPr>
        <w:jc w:val="both"/>
      </w:pPr>
      <w:r w:rsidRPr="008064F0">
        <w:t>At ICC, our values guide everything we do:</w:t>
      </w:r>
    </w:p>
    <w:p w14:paraId="51718427" w14:textId="77777777" w:rsidR="00A816CB" w:rsidRPr="008064F0" w:rsidRDefault="00A816CB" w:rsidP="00A816CB">
      <w:pPr>
        <w:numPr>
          <w:ilvl w:val="0"/>
          <w:numId w:val="25"/>
        </w:numPr>
        <w:jc w:val="both"/>
      </w:pPr>
      <w:r w:rsidRPr="008064F0">
        <w:rPr>
          <w:b/>
          <w:bCs/>
        </w:rPr>
        <w:t>Responsibility</w:t>
      </w:r>
      <w:r w:rsidRPr="008064F0">
        <w:t xml:space="preserve"> – We </w:t>
      </w:r>
      <w:r>
        <w:t xml:space="preserve">take ownership of decisions out outcomes. </w:t>
      </w:r>
    </w:p>
    <w:p w14:paraId="0AE7B37F" w14:textId="77777777" w:rsidR="00A816CB" w:rsidRPr="008064F0" w:rsidRDefault="00A816CB" w:rsidP="00A816CB">
      <w:pPr>
        <w:numPr>
          <w:ilvl w:val="0"/>
          <w:numId w:val="25"/>
        </w:numPr>
        <w:jc w:val="both"/>
      </w:pPr>
      <w:r w:rsidRPr="008064F0">
        <w:rPr>
          <w:b/>
          <w:bCs/>
        </w:rPr>
        <w:t>Above and Beyond</w:t>
      </w:r>
      <w:r w:rsidRPr="008064F0">
        <w:t xml:space="preserve"> – We take </w:t>
      </w:r>
      <w:r>
        <w:t>opportunities to go</w:t>
      </w:r>
      <w:r w:rsidRPr="008064F0">
        <w:t xml:space="preserve"> the extra mile.</w:t>
      </w:r>
    </w:p>
    <w:p w14:paraId="75DDD51E" w14:textId="77777777" w:rsidR="00A816CB" w:rsidRPr="008064F0" w:rsidRDefault="00A816CB" w:rsidP="00A816CB">
      <w:pPr>
        <w:numPr>
          <w:ilvl w:val="0"/>
          <w:numId w:val="25"/>
        </w:numPr>
        <w:jc w:val="both"/>
      </w:pPr>
      <w:r w:rsidRPr="008064F0">
        <w:rPr>
          <w:b/>
          <w:bCs/>
        </w:rPr>
        <w:t>Respect</w:t>
      </w:r>
      <w:r w:rsidRPr="008064F0">
        <w:t xml:space="preserve"> – </w:t>
      </w:r>
      <w:r>
        <w:t xml:space="preserve">Everyone is important, as are their views. </w:t>
      </w:r>
    </w:p>
    <w:p w14:paraId="5A45D2C3" w14:textId="77777777" w:rsidR="00A816CB" w:rsidRPr="008064F0" w:rsidRDefault="00A816CB" w:rsidP="00A816CB">
      <w:pPr>
        <w:numPr>
          <w:ilvl w:val="0"/>
          <w:numId w:val="25"/>
        </w:numPr>
        <w:jc w:val="both"/>
      </w:pPr>
      <w:r w:rsidRPr="008064F0">
        <w:rPr>
          <w:b/>
          <w:bCs/>
        </w:rPr>
        <w:t>Positivity</w:t>
      </w:r>
      <w:r w:rsidRPr="008064F0">
        <w:t xml:space="preserve"> – We </w:t>
      </w:r>
      <w:r>
        <w:t>always look on the bright side of life.</w:t>
      </w:r>
    </w:p>
    <w:p w14:paraId="607E5899" w14:textId="77777777" w:rsidR="00B06585" w:rsidRPr="00B06585" w:rsidRDefault="00B06585" w:rsidP="00B06585">
      <w:pPr>
        <w:jc w:val="both"/>
        <w:rPr>
          <w:rFonts w:cs="Segoe UI"/>
          <w:szCs w:val="21"/>
          <w:highlight w:val="yellow"/>
        </w:rPr>
      </w:pPr>
    </w:p>
    <w:sectPr w:rsidR="00B06585" w:rsidRPr="00B06585" w:rsidSect="002D2BC3">
      <w:footerReference w:type="default" r:id="rId15"/>
      <w:footerReference w:type="first" r:id="rId16"/>
      <w:pgSz w:w="11906" w:h="16838" w:code="9"/>
      <w:pgMar w:top="993" w:right="1060" w:bottom="1276" w:left="1060" w:header="851" w:footer="283" w:gutter="0"/>
      <w:cols w:space="720"/>
      <w:titlePg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BF8A5" w14:textId="77777777" w:rsidR="00A75E10" w:rsidRDefault="00A75E10">
      <w:r>
        <w:separator/>
      </w:r>
    </w:p>
  </w:endnote>
  <w:endnote w:type="continuationSeparator" w:id="0">
    <w:p w14:paraId="5EA9E61C" w14:textId="77777777" w:rsidR="00A75E10" w:rsidRDefault="00A75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34FC9" w14:textId="24423BB2" w:rsidR="004D47AB" w:rsidRPr="00A611E3" w:rsidRDefault="00A611E3" w:rsidP="00A611E3">
    <w:pPr>
      <w:pStyle w:val="Footer"/>
      <w:spacing w:after="0" w:line="240" w:lineRule="auto"/>
      <w:rPr>
        <w:sz w:val="16"/>
      </w:rPr>
    </w:pPr>
    <w:r>
      <w:rPr>
        <w:snapToGrid w:val="0"/>
        <w:sz w:val="16"/>
        <w:lang w:eastAsia="en-US"/>
      </w:rPr>
      <w:t>Ad</w:t>
    </w:r>
    <w:r w:rsidR="009166AF">
      <w:rPr>
        <w:snapToGrid w:val="0"/>
        <w:sz w:val="16"/>
        <w:lang w:eastAsia="en-US"/>
      </w:rPr>
      <w:t xml:space="preserve">vert Text – </w:t>
    </w:r>
    <w:sdt>
      <w:sdtPr>
        <w:rPr>
          <w:snapToGrid w:val="0"/>
          <w:sz w:val="16"/>
          <w:lang w:eastAsia="en-US"/>
        </w:rPr>
        <w:tag w:val="officeatworkDocumentPart:U2FsdGVkX1+psB4XsTTN8lbtbUQFMGBDjCtP00jlJPAH6323mzRkT+Ot6w+bUuUJPHSLEhhEE7tmX6Qis+r1EKQtGii/lC3zKLxz6mjy6/CWFehINRknEiL81ri1hBPzVctnlGAN51nZaXjwhWHCDCcECMe+oJWyNK5/L1YMH0PvVWhEpTbpkbIcbF5v9fSSxXJBevJ7598phmlusbHtM/e6C9Dd0OhYHvoB4MYK7BqURR4zCKhBm5XTKLUJ5Ez/yKqEcenGc1Wzt2PVu0hBduZ8pXu8LzH4P/SEnfhPW03IaehZdq57JAxEHTAzDQKpc1H1xXCbwTQZEQUANtLcAw=="/>
        <w:id w:val="1884834494"/>
        <w:placeholder>
          <w:docPart w:val="DefaultPlaceholder_-1854013440"/>
        </w:placeholder>
      </w:sdtPr>
      <w:sdtEndPr/>
      <w:sdtContent>
        <w:r w:rsidR="00C87671">
          <w:rPr>
            <w:snapToGrid w:val="0"/>
            <w:sz w:val="16"/>
            <w:lang w:eastAsia="en-US"/>
          </w:rPr>
          <w:t>Independent Member- Water Committee</w:t>
        </w:r>
      </w:sdtContent>
    </w:sdt>
    <w:r w:rsidR="00CB0F1B">
      <w:rPr>
        <w:snapToGrid w:val="0"/>
        <w:sz w:val="16"/>
        <w:lang w:eastAsia="en-US"/>
      </w:rPr>
      <w:t xml:space="preserve"> </w:t>
    </w:r>
    <w:r w:rsidR="009166AF">
      <w:rPr>
        <w:snapToGrid w:val="0"/>
        <w:sz w:val="16"/>
        <w:lang w:eastAsia="en-US"/>
      </w:rPr>
      <w:t>–</w:t>
    </w:r>
    <w:r w:rsidR="00616F10">
      <w:rPr>
        <w:snapToGrid w:val="0"/>
        <w:sz w:val="16"/>
        <w:lang w:eastAsia="en-US"/>
      </w:rPr>
      <w:t xml:space="preserve"> </w:t>
    </w:r>
    <w:r w:rsidR="009166AF">
      <w:rPr>
        <w:snapToGrid w:val="0"/>
        <w:sz w:val="16"/>
        <w:lang w:eastAsia="en-US"/>
      </w:rPr>
      <w:t xml:space="preserve"> </w:t>
    </w:r>
    <w:sdt>
      <w:sdtPr>
        <w:rPr>
          <w:snapToGrid w:val="0"/>
          <w:sz w:val="16"/>
          <w:lang w:eastAsia="en-US"/>
        </w:rPr>
        <w:tag w:val="officeatworkDocumentPart:U2FsdGVkX1+l5ZD/ryi/zIU2hP0iIdYYVzvRBn4SdcLgcM2tPKztqYpBiGa2vOVTqrPayY+ZdyfABS8qMro54w71mLVZ5g0jCPqyFD4svUI3ypmPD/PsMwpsjzxRsy0BIsO4asLTenBVPAe1/jj+ba/JDP6bCpAGugI0qV34CvB/0GP0+fUQGjBLultWOAXPGzhnriI3PBX8SBTwINbc6/Vit+bSvgdbE2d4TkKY899Ny3u3pKuvY5VMyV59pq0Wa7pLe07jadh729FyqceWcANnKxPvrYvrN5IfgUoa69ZbwGYmGIgoG3QZwj3OKQkQoJSwF/I5mBm/3nxn/Gs/3khQmLMuCZbe22NoQlAYqUQ="/>
        <w:id w:val="-1591542790"/>
        <w:placeholder>
          <w:docPart w:val="DefaultPlaceholder_-1854013440"/>
        </w:placeholder>
      </w:sdtPr>
      <w:sdtEndPr/>
      <w:sdtContent>
        <w:r w:rsidR="00C87671">
          <w:rPr>
            <w:snapToGrid w:val="0"/>
            <w:sz w:val="16"/>
            <w:lang w:eastAsia="en-US"/>
          </w:rPr>
          <w:t>Invercargill City Council</w:t>
        </w:r>
      </w:sdtContent>
    </w:sdt>
    <w:r w:rsidR="00956CF3">
      <w:rPr>
        <w:snapToGrid w:val="0"/>
        <w:sz w:val="16"/>
        <w:lang w:eastAsia="en-US"/>
      </w:rPr>
      <w:t xml:space="preserve"> - </w:t>
    </w:r>
    <w:sdt>
      <w:sdtPr>
        <w:rPr>
          <w:snapToGrid w:val="0"/>
          <w:sz w:val="16"/>
          <w:lang w:eastAsia="en-US"/>
        </w:rPr>
        <w:tag w:val="officeatworkDocumentPart:U2FsdGVkX1/40SNpbjRcl1D/eDRgzn647vkhvbNC/3wgqCPSZ/Kq7za5tLUTF3b4305ZzyIiQZ86TDeSbT12+msc8ySzzBddNqTndsFwMAeICPapTmXpxnhb7YhgLjfyjztDkDNFslYJJc4RDpqO+nHmGzEhkTzZoQYGOmUINyEtw2gtP4NMXRu7u+7jgUiwx9BqzQz5ka+KP3xZsCZDUNkH3e7oxgNGV5YV6L1F7MZpb84K026m+oJ3EQuR57YCElusI33O2vhdnJ2GTwOE2uSjYGhOc5LbqmGECV70khZ6+uy6k/R1LYfnogb0RFl8VMDCHFRo3ztiIqjR0vhvvSmJecE3Zek2HYa/XYoTbBo="/>
        <w:id w:val="1754235891"/>
        <w:placeholder>
          <w:docPart w:val="DefaultPlaceholder_-1854013440"/>
        </w:placeholder>
      </w:sdtPr>
      <w:sdtEndPr/>
      <w:sdtContent>
        <w:r w:rsidR="0098629F">
          <w:rPr>
            <w:snapToGrid w:val="0"/>
            <w:sz w:val="16"/>
            <w:lang w:eastAsia="en-US"/>
          </w:rPr>
          <w:t>9125</w:t>
        </w:r>
      </w:sdtContent>
    </w:sdt>
    <w:r w:rsidR="00CB0F1B">
      <w:rPr>
        <w:snapToGrid w:val="0"/>
        <w:sz w:val="16"/>
        <w:lang w:eastAsia="en-US"/>
      </w:rPr>
      <w:tab/>
    </w:r>
    <w:r w:rsidRPr="00E60EFB">
      <w:rPr>
        <w:sz w:val="16"/>
        <w:szCs w:val="19"/>
      </w:rPr>
      <w:t xml:space="preserve">Page </w:t>
    </w:r>
    <w:r w:rsidRPr="00E60EFB">
      <w:rPr>
        <w:sz w:val="16"/>
        <w:szCs w:val="19"/>
      </w:rPr>
      <w:fldChar w:fldCharType="begin"/>
    </w:r>
    <w:r w:rsidRPr="00E60EFB">
      <w:rPr>
        <w:sz w:val="16"/>
        <w:szCs w:val="19"/>
      </w:rPr>
      <w:instrText xml:space="preserve"> PAGE  \* MERGEFORMAT </w:instrText>
    </w:r>
    <w:r w:rsidRPr="00E60EFB">
      <w:rPr>
        <w:sz w:val="16"/>
        <w:szCs w:val="19"/>
      </w:rPr>
      <w:fldChar w:fldCharType="separate"/>
    </w:r>
    <w:r>
      <w:rPr>
        <w:noProof/>
        <w:sz w:val="16"/>
        <w:szCs w:val="19"/>
      </w:rPr>
      <w:t>2</w:t>
    </w:r>
    <w:r w:rsidRPr="00E60EFB">
      <w:rPr>
        <w:sz w:val="16"/>
        <w:szCs w:val="19"/>
      </w:rPr>
      <w:fldChar w:fldCharType="end"/>
    </w:r>
    <w:r w:rsidRPr="00E60EFB">
      <w:rPr>
        <w:sz w:val="16"/>
        <w:szCs w:val="19"/>
      </w:rPr>
      <w:t xml:space="preserve"> of </w:t>
    </w:r>
    <w:r w:rsidRPr="00E60EFB">
      <w:rPr>
        <w:sz w:val="16"/>
        <w:szCs w:val="19"/>
      </w:rPr>
      <w:fldChar w:fldCharType="begin"/>
    </w:r>
    <w:r w:rsidRPr="00E60EFB">
      <w:rPr>
        <w:sz w:val="16"/>
        <w:szCs w:val="19"/>
      </w:rPr>
      <w:instrText xml:space="preserve"> NUMPAGES  \* MERGEFORMAT </w:instrText>
    </w:r>
    <w:r w:rsidRPr="00E60EFB">
      <w:rPr>
        <w:sz w:val="16"/>
        <w:szCs w:val="19"/>
      </w:rPr>
      <w:fldChar w:fldCharType="separate"/>
    </w:r>
    <w:r>
      <w:rPr>
        <w:noProof/>
        <w:sz w:val="16"/>
        <w:szCs w:val="19"/>
      </w:rPr>
      <w:t>4</w:t>
    </w:r>
    <w:r w:rsidRPr="00E60EFB">
      <w:rPr>
        <w:sz w:val="16"/>
        <w:szCs w:val="19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389AC" w14:textId="5112C364" w:rsidR="00E60EFB" w:rsidRPr="00A611E3" w:rsidRDefault="00E60EFB" w:rsidP="00A611E3">
    <w:pPr>
      <w:pStyle w:val="Footer"/>
      <w:spacing w:after="0" w:line="240" w:lineRule="auto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02C0A0" w14:textId="77777777" w:rsidR="00A75E10" w:rsidRDefault="00A75E10">
      <w:r>
        <w:separator/>
      </w:r>
    </w:p>
  </w:footnote>
  <w:footnote w:type="continuationSeparator" w:id="0">
    <w:p w14:paraId="05DE7BA1" w14:textId="77777777" w:rsidR="00A75E10" w:rsidRDefault="00A75E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C6F65612"/>
    <w:lvl w:ilvl="0">
      <w:start w:val="1"/>
      <w:numFmt w:val="bullet"/>
      <w:pStyle w:val="Num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4112332"/>
    <w:multiLevelType w:val="hybridMultilevel"/>
    <w:tmpl w:val="F79E114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471A75"/>
    <w:multiLevelType w:val="singleLevel"/>
    <w:tmpl w:val="32C63808"/>
    <w:lvl w:ilvl="0">
      <w:start w:val="2"/>
      <w:numFmt w:val="bullet"/>
      <w:pStyle w:val="bulletindent2"/>
      <w:lvlText w:val="-"/>
      <w:lvlJc w:val="left"/>
      <w:pPr>
        <w:tabs>
          <w:tab w:val="num" w:pos="1021"/>
        </w:tabs>
        <w:ind w:left="1021" w:hanging="454"/>
      </w:pPr>
      <w:rPr>
        <w:rFonts w:ascii="Times New Roman" w:hAnsi="Times New Roman" w:hint="default"/>
      </w:rPr>
    </w:lvl>
  </w:abstractNum>
  <w:abstractNum w:abstractNumId="3" w15:restartNumberingAfterBreak="0">
    <w:nsid w:val="2152010C"/>
    <w:multiLevelType w:val="hybridMultilevel"/>
    <w:tmpl w:val="4438A09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A7001D"/>
    <w:multiLevelType w:val="multilevel"/>
    <w:tmpl w:val="2D045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9E76AC0"/>
    <w:multiLevelType w:val="multilevel"/>
    <w:tmpl w:val="16F28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C8371A4"/>
    <w:multiLevelType w:val="hybridMultilevel"/>
    <w:tmpl w:val="F5BE2966"/>
    <w:lvl w:ilvl="0" w:tplc="C5C6B5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04C37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1543CD9"/>
    <w:multiLevelType w:val="singleLevel"/>
    <w:tmpl w:val="F5BCE958"/>
    <w:lvl w:ilvl="0">
      <w:start w:val="1"/>
      <w:numFmt w:val="bullet"/>
      <w:pStyle w:val="Heading9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</w:rPr>
    </w:lvl>
  </w:abstractNum>
  <w:abstractNum w:abstractNumId="8" w15:restartNumberingAfterBreak="0">
    <w:nsid w:val="58B3051F"/>
    <w:multiLevelType w:val="hybridMultilevel"/>
    <w:tmpl w:val="A0FA1012"/>
    <w:lvl w:ilvl="0" w:tplc="E2C66DF8">
      <w:start w:val="1"/>
      <w:numFmt w:val="bullet"/>
      <w:pStyle w:val="List-JobSnapshot"/>
      <w:lvlText w:val=""/>
      <w:lvlJc w:val="left"/>
      <w:pPr>
        <w:ind w:left="743" w:hanging="360"/>
      </w:pPr>
      <w:rPr>
        <w:rFonts w:ascii="Symbol" w:hAnsi="Symbol" w:hint="default"/>
        <w:color w:val="F04C37"/>
      </w:rPr>
    </w:lvl>
    <w:lvl w:ilvl="1" w:tplc="14090003" w:tentative="1">
      <w:start w:val="1"/>
      <w:numFmt w:val="bullet"/>
      <w:lvlText w:val="o"/>
      <w:lvlJc w:val="left"/>
      <w:pPr>
        <w:ind w:left="1463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83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903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23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43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63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83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503" w:hanging="360"/>
      </w:pPr>
      <w:rPr>
        <w:rFonts w:ascii="Wingdings" w:hAnsi="Wingdings" w:hint="default"/>
      </w:rPr>
    </w:lvl>
  </w:abstractNum>
  <w:abstractNum w:abstractNumId="9" w15:restartNumberingAfterBreak="0">
    <w:nsid w:val="5A960771"/>
    <w:multiLevelType w:val="singleLevel"/>
    <w:tmpl w:val="C02CD2F2"/>
    <w:lvl w:ilvl="0">
      <w:start w:val="1"/>
      <w:numFmt w:val="bullet"/>
      <w:pStyle w:val="bulletinden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</w:abstractNum>
  <w:abstractNum w:abstractNumId="10" w15:restartNumberingAfterBreak="0">
    <w:nsid w:val="5CF739DE"/>
    <w:multiLevelType w:val="hybridMultilevel"/>
    <w:tmpl w:val="69C29546"/>
    <w:lvl w:ilvl="0" w:tplc="4A9837A2">
      <w:start w:val="1"/>
      <w:numFmt w:val="bullet"/>
      <w:pStyle w:val="Heading4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97C7C"/>
    <w:multiLevelType w:val="multilevel"/>
    <w:tmpl w:val="EF74F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5D97556"/>
    <w:multiLevelType w:val="hybridMultilevel"/>
    <w:tmpl w:val="DD38418E"/>
    <w:lvl w:ilvl="0" w:tplc="FBEAC226">
      <w:numFmt w:val="bullet"/>
      <w:lvlText w:val="-"/>
      <w:lvlJc w:val="left"/>
      <w:pPr>
        <w:ind w:left="720" w:hanging="360"/>
      </w:pPr>
      <w:rPr>
        <w:rFonts w:ascii="Georgia" w:eastAsia="Times New Roman" w:hAnsi="Georgia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5928FF"/>
    <w:multiLevelType w:val="hybridMultilevel"/>
    <w:tmpl w:val="40CC4006"/>
    <w:lvl w:ilvl="0" w:tplc="E3AE3330">
      <w:numFmt w:val="bullet"/>
      <w:lvlText w:val="-"/>
      <w:lvlJc w:val="left"/>
      <w:pPr>
        <w:ind w:left="720" w:hanging="360"/>
      </w:pPr>
      <w:rPr>
        <w:rFonts w:ascii="Segoe UI" w:eastAsia="Times New Roman" w:hAnsi="Segoe UI" w:cs="Segoe UI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177061"/>
    <w:multiLevelType w:val="hybridMultilevel"/>
    <w:tmpl w:val="35487F60"/>
    <w:lvl w:ilvl="0" w:tplc="B91ABA62">
      <w:start w:val="1"/>
      <w:numFmt w:val="bullet"/>
      <w:pStyle w:val="Heading5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747534"/>
    <w:multiLevelType w:val="multilevel"/>
    <w:tmpl w:val="EEF61474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num w:numId="1" w16cid:durableId="846796889">
    <w:abstractNumId w:val="0"/>
  </w:num>
  <w:num w:numId="2" w16cid:durableId="1540774475">
    <w:abstractNumId w:val="0"/>
  </w:num>
  <w:num w:numId="3" w16cid:durableId="690645491">
    <w:abstractNumId w:val="0"/>
  </w:num>
  <w:num w:numId="4" w16cid:durableId="1464159313">
    <w:abstractNumId w:val="0"/>
  </w:num>
  <w:num w:numId="5" w16cid:durableId="304941992">
    <w:abstractNumId w:val="0"/>
  </w:num>
  <w:num w:numId="6" w16cid:durableId="985162328">
    <w:abstractNumId w:val="0"/>
  </w:num>
  <w:num w:numId="7" w16cid:durableId="2009794255">
    <w:abstractNumId w:val="0"/>
  </w:num>
  <w:num w:numId="8" w16cid:durableId="947349846">
    <w:abstractNumId w:val="0"/>
  </w:num>
  <w:num w:numId="9" w16cid:durableId="1422682702">
    <w:abstractNumId w:val="0"/>
  </w:num>
  <w:num w:numId="10" w16cid:durableId="2003580653">
    <w:abstractNumId w:val="0"/>
  </w:num>
  <w:num w:numId="11" w16cid:durableId="916206154">
    <w:abstractNumId w:val="0"/>
  </w:num>
  <w:num w:numId="12" w16cid:durableId="929697348">
    <w:abstractNumId w:val="9"/>
  </w:num>
  <w:num w:numId="13" w16cid:durableId="834223607">
    <w:abstractNumId w:val="2"/>
  </w:num>
  <w:num w:numId="14" w16cid:durableId="1619140837">
    <w:abstractNumId w:val="7"/>
  </w:num>
  <w:num w:numId="15" w16cid:durableId="1493837216">
    <w:abstractNumId w:val="15"/>
  </w:num>
  <w:num w:numId="16" w16cid:durableId="2083985367">
    <w:abstractNumId w:val="15"/>
  </w:num>
  <w:num w:numId="17" w16cid:durableId="444421097">
    <w:abstractNumId w:val="10"/>
  </w:num>
  <w:num w:numId="18" w16cid:durableId="1043675000">
    <w:abstractNumId w:val="14"/>
  </w:num>
  <w:num w:numId="19" w16cid:durableId="285819597">
    <w:abstractNumId w:val="12"/>
  </w:num>
  <w:num w:numId="20" w16cid:durableId="441195156">
    <w:abstractNumId w:val="3"/>
  </w:num>
  <w:num w:numId="21" w16cid:durableId="2113165621">
    <w:abstractNumId w:val="1"/>
  </w:num>
  <w:num w:numId="22" w16cid:durableId="1631473663">
    <w:abstractNumId w:val="11"/>
  </w:num>
  <w:num w:numId="23" w16cid:durableId="1689793392">
    <w:abstractNumId w:val="4"/>
  </w:num>
  <w:num w:numId="24" w16cid:durableId="1681395335">
    <w:abstractNumId w:val="6"/>
  </w:num>
  <w:num w:numId="25" w16cid:durableId="809635036">
    <w:abstractNumId w:val="5"/>
  </w:num>
  <w:num w:numId="26" w16cid:durableId="1005129083">
    <w:abstractNumId w:val="8"/>
  </w:num>
  <w:num w:numId="27" w16cid:durableId="208328614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568"/>
    <w:rsid w:val="000127CC"/>
    <w:rsid w:val="000230C3"/>
    <w:rsid w:val="0002544D"/>
    <w:rsid w:val="00037849"/>
    <w:rsid w:val="00041A86"/>
    <w:rsid w:val="00055DB8"/>
    <w:rsid w:val="0005774D"/>
    <w:rsid w:val="00060657"/>
    <w:rsid w:val="00075EFA"/>
    <w:rsid w:val="000779E5"/>
    <w:rsid w:val="000825BF"/>
    <w:rsid w:val="00087A53"/>
    <w:rsid w:val="00095A64"/>
    <w:rsid w:val="00097467"/>
    <w:rsid w:val="000A666A"/>
    <w:rsid w:val="000B2AE6"/>
    <w:rsid w:val="000C2B37"/>
    <w:rsid w:val="000D3D85"/>
    <w:rsid w:val="000F4D6D"/>
    <w:rsid w:val="001002E6"/>
    <w:rsid w:val="00103464"/>
    <w:rsid w:val="001072F5"/>
    <w:rsid w:val="00113F38"/>
    <w:rsid w:val="00123D81"/>
    <w:rsid w:val="00124F94"/>
    <w:rsid w:val="00131E1A"/>
    <w:rsid w:val="00147019"/>
    <w:rsid w:val="0016028E"/>
    <w:rsid w:val="00162E22"/>
    <w:rsid w:val="0016336E"/>
    <w:rsid w:val="00176F10"/>
    <w:rsid w:val="001810C4"/>
    <w:rsid w:val="00181B34"/>
    <w:rsid w:val="00181E3A"/>
    <w:rsid w:val="00186517"/>
    <w:rsid w:val="00194981"/>
    <w:rsid w:val="001A0043"/>
    <w:rsid w:val="001A1384"/>
    <w:rsid w:val="001A3D1A"/>
    <w:rsid w:val="001A49B3"/>
    <w:rsid w:val="001A61A9"/>
    <w:rsid w:val="001B2ED4"/>
    <w:rsid w:val="001B36F7"/>
    <w:rsid w:val="001C7F2D"/>
    <w:rsid w:val="001E0CD2"/>
    <w:rsid w:val="001F2582"/>
    <w:rsid w:val="001F7B69"/>
    <w:rsid w:val="00203D46"/>
    <w:rsid w:val="00210259"/>
    <w:rsid w:val="002207CF"/>
    <w:rsid w:val="0022673A"/>
    <w:rsid w:val="00226E8F"/>
    <w:rsid w:val="00232605"/>
    <w:rsid w:val="002423C5"/>
    <w:rsid w:val="0025243A"/>
    <w:rsid w:val="0025472B"/>
    <w:rsid w:val="002561F8"/>
    <w:rsid w:val="002573CF"/>
    <w:rsid w:val="002654EC"/>
    <w:rsid w:val="0027048D"/>
    <w:rsid w:val="00276C5B"/>
    <w:rsid w:val="002775E8"/>
    <w:rsid w:val="00291506"/>
    <w:rsid w:val="00294982"/>
    <w:rsid w:val="00295F33"/>
    <w:rsid w:val="002963DE"/>
    <w:rsid w:val="002A2353"/>
    <w:rsid w:val="002B0C35"/>
    <w:rsid w:val="002C24FB"/>
    <w:rsid w:val="002C77C6"/>
    <w:rsid w:val="002D2BC3"/>
    <w:rsid w:val="002D6FDA"/>
    <w:rsid w:val="002E0199"/>
    <w:rsid w:val="002E7ED7"/>
    <w:rsid w:val="003041D2"/>
    <w:rsid w:val="00311DB0"/>
    <w:rsid w:val="00320F71"/>
    <w:rsid w:val="00326E2A"/>
    <w:rsid w:val="00334745"/>
    <w:rsid w:val="003353A6"/>
    <w:rsid w:val="00351D08"/>
    <w:rsid w:val="0036623A"/>
    <w:rsid w:val="0038112A"/>
    <w:rsid w:val="00391E9A"/>
    <w:rsid w:val="0039570D"/>
    <w:rsid w:val="0039626A"/>
    <w:rsid w:val="003A5C81"/>
    <w:rsid w:val="003B1A36"/>
    <w:rsid w:val="003C1A60"/>
    <w:rsid w:val="003D58F9"/>
    <w:rsid w:val="003E1B32"/>
    <w:rsid w:val="003E3D8F"/>
    <w:rsid w:val="003F4C2A"/>
    <w:rsid w:val="003F541A"/>
    <w:rsid w:val="0040623B"/>
    <w:rsid w:val="00410DFE"/>
    <w:rsid w:val="00414454"/>
    <w:rsid w:val="00417DB5"/>
    <w:rsid w:val="00423AF5"/>
    <w:rsid w:val="0043797A"/>
    <w:rsid w:val="00440449"/>
    <w:rsid w:val="004455E3"/>
    <w:rsid w:val="00454999"/>
    <w:rsid w:val="004653E0"/>
    <w:rsid w:val="004703F9"/>
    <w:rsid w:val="00476D8F"/>
    <w:rsid w:val="0047707C"/>
    <w:rsid w:val="00480330"/>
    <w:rsid w:val="00482C3E"/>
    <w:rsid w:val="00486E6F"/>
    <w:rsid w:val="00497462"/>
    <w:rsid w:val="004A0EBB"/>
    <w:rsid w:val="004A26C9"/>
    <w:rsid w:val="004A392A"/>
    <w:rsid w:val="004B1AC4"/>
    <w:rsid w:val="004C0CBF"/>
    <w:rsid w:val="004C78BF"/>
    <w:rsid w:val="004D47AB"/>
    <w:rsid w:val="004E3BE3"/>
    <w:rsid w:val="004E5DF3"/>
    <w:rsid w:val="00504CC1"/>
    <w:rsid w:val="00504D80"/>
    <w:rsid w:val="005158F9"/>
    <w:rsid w:val="00522124"/>
    <w:rsid w:val="00532A3C"/>
    <w:rsid w:val="00533A46"/>
    <w:rsid w:val="0054270E"/>
    <w:rsid w:val="00552BD4"/>
    <w:rsid w:val="00555118"/>
    <w:rsid w:val="00561D94"/>
    <w:rsid w:val="00573C1A"/>
    <w:rsid w:val="005910C9"/>
    <w:rsid w:val="005A15D6"/>
    <w:rsid w:val="005A4795"/>
    <w:rsid w:val="005B2895"/>
    <w:rsid w:val="005B4258"/>
    <w:rsid w:val="005B68F7"/>
    <w:rsid w:val="005C7B96"/>
    <w:rsid w:val="005D23BE"/>
    <w:rsid w:val="005D7C10"/>
    <w:rsid w:val="005F30D7"/>
    <w:rsid w:val="0060459B"/>
    <w:rsid w:val="00606A6D"/>
    <w:rsid w:val="00607460"/>
    <w:rsid w:val="00607CE9"/>
    <w:rsid w:val="00610568"/>
    <w:rsid w:val="00616150"/>
    <w:rsid w:val="00616F10"/>
    <w:rsid w:val="00621621"/>
    <w:rsid w:val="006246EB"/>
    <w:rsid w:val="0062630C"/>
    <w:rsid w:val="006302E2"/>
    <w:rsid w:val="00652FED"/>
    <w:rsid w:val="0066071B"/>
    <w:rsid w:val="0067316C"/>
    <w:rsid w:val="006764F4"/>
    <w:rsid w:val="0068552E"/>
    <w:rsid w:val="00685764"/>
    <w:rsid w:val="00685B7F"/>
    <w:rsid w:val="00690703"/>
    <w:rsid w:val="006B0080"/>
    <w:rsid w:val="006B5311"/>
    <w:rsid w:val="006B7D6D"/>
    <w:rsid w:val="006C1698"/>
    <w:rsid w:val="006D364A"/>
    <w:rsid w:val="006E05BD"/>
    <w:rsid w:val="006E068C"/>
    <w:rsid w:val="006F2ECF"/>
    <w:rsid w:val="007026AA"/>
    <w:rsid w:val="007035B2"/>
    <w:rsid w:val="007041BB"/>
    <w:rsid w:val="007171ED"/>
    <w:rsid w:val="00721446"/>
    <w:rsid w:val="007278B5"/>
    <w:rsid w:val="00746520"/>
    <w:rsid w:val="00764956"/>
    <w:rsid w:val="00766A8C"/>
    <w:rsid w:val="007742F5"/>
    <w:rsid w:val="007747BB"/>
    <w:rsid w:val="00775675"/>
    <w:rsid w:val="00777ECB"/>
    <w:rsid w:val="00780B4C"/>
    <w:rsid w:val="00783611"/>
    <w:rsid w:val="00785B01"/>
    <w:rsid w:val="007906AF"/>
    <w:rsid w:val="007A403D"/>
    <w:rsid w:val="007A6EC5"/>
    <w:rsid w:val="007B31D7"/>
    <w:rsid w:val="007D5919"/>
    <w:rsid w:val="007E69B5"/>
    <w:rsid w:val="007F34F7"/>
    <w:rsid w:val="007F5357"/>
    <w:rsid w:val="008023E4"/>
    <w:rsid w:val="00817285"/>
    <w:rsid w:val="008308A2"/>
    <w:rsid w:val="008334E5"/>
    <w:rsid w:val="0083538D"/>
    <w:rsid w:val="00843A4D"/>
    <w:rsid w:val="008518E4"/>
    <w:rsid w:val="00851CAA"/>
    <w:rsid w:val="00857BFE"/>
    <w:rsid w:val="00857C0E"/>
    <w:rsid w:val="008625FD"/>
    <w:rsid w:val="00863CF1"/>
    <w:rsid w:val="00877E1F"/>
    <w:rsid w:val="00885D47"/>
    <w:rsid w:val="00892B29"/>
    <w:rsid w:val="00895D85"/>
    <w:rsid w:val="00897474"/>
    <w:rsid w:val="008A2D63"/>
    <w:rsid w:val="008B7353"/>
    <w:rsid w:val="008C7C41"/>
    <w:rsid w:val="008F2DF9"/>
    <w:rsid w:val="008F5918"/>
    <w:rsid w:val="0090047B"/>
    <w:rsid w:val="009166AF"/>
    <w:rsid w:val="00944EBF"/>
    <w:rsid w:val="00956CF3"/>
    <w:rsid w:val="00961443"/>
    <w:rsid w:val="009616BC"/>
    <w:rsid w:val="00967E1C"/>
    <w:rsid w:val="009759A5"/>
    <w:rsid w:val="00982B35"/>
    <w:rsid w:val="0098629F"/>
    <w:rsid w:val="00986A04"/>
    <w:rsid w:val="00997EA7"/>
    <w:rsid w:val="009A7794"/>
    <w:rsid w:val="009C10EE"/>
    <w:rsid w:val="009C6EFE"/>
    <w:rsid w:val="009D0482"/>
    <w:rsid w:val="009D114A"/>
    <w:rsid w:val="009E156D"/>
    <w:rsid w:val="009E21F0"/>
    <w:rsid w:val="009E5ABE"/>
    <w:rsid w:val="009F7B5B"/>
    <w:rsid w:val="00A0182C"/>
    <w:rsid w:val="00A04327"/>
    <w:rsid w:val="00A04F0D"/>
    <w:rsid w:val="00A1438E"/>
    <w:rsid w:val="00A215AE"/>
    <w:rsid w:val="00A22791"/>
    <w:rsid w:val="00A33686"/>
    <w:rsid w:val="00A369E9"/>
    <w:rsid w:val="00A36C18"/>
    <w:rsid w:val="00A37175"/>
    <w:rsid w:val="00A41CCA"/>
    <w:rsid w:val="00A44CB6"/>
    <w:rsid w:val="00A55020"/>
    <w:rsid w:val="00A567E2"/>
    <w:rsid w:val="00A611E3"/>
    <w:rsid w:val="00A650FE"/>
    <w:rsid w:val="00A75814"/>
    <w:rsid w:val="00A75E10"/>
    <w:rsid w:val="00A816CB"/>
    <w:rsid w:val="00A86430"/>
    <w:rsid w:val="00A86D41"/>
    <w:rsid w:val="00A924CA"/>
    <w:rsid w:val="00A942D8"/>
    <w:rsid w:val="00A972DC"/>
    <w:rsid w:val="00AA14D3"/>
    <w:rsid w:val="00AA552B"/>
    <w:rsid w:val="00AB1896"/>
    <w:rsid w:val="00AB26F5"/>
    <w:rsid w:val="00AB3D6F"/>
    <w:rsid w:val="00AB5182"/>
    <w:rsid w:val="00AB67FB"/>
    <w:rsid w:val="00AC7617"/>
    <w:rsid w:val="00AD6DB9"/>
    <w:rsid w:val="00AE0F8D"/>
    <w:rsid w:val="00AF6045"/>
    <w:rsid w:val="00B032FF"/>
    <w:rsid w:val="00B051F0"/>
    <w:rsid w:val="00B06585"/>
    <w:rsid w:val="00B216BC"/>
    <w:rsid w:val="00B44628"/>
    <w:rsid w:val="00B472FF"/>
    <w:rsid w:val="00B70D83"/>
    <w:rsid w:val="00B8189D"/>
    <w:rsid w:val="00B8221F"/>
    <w:rsid w:val="00B82FF1"/>
    <w:rsid w:val="00B83419"/>
    <w:rsid w:val="00B84409"/>
    <w:rsid w:val="00B96A95"/>
    <w:rsid w:val="00B97AF4"/>
    <w:rsid w:val="00BB2E54"/>
    <w:rsid w:val="00BB3076"/>
    <w:rsid w:val="00BB4BFA"/>
    <w:rsid w:val="00BB5BFD"/>
    <w:rsid w:val="00BC41BE"/>
    <w:rsid w:val="00BC4362"/>
    <w:rsid w:val="00BD5519"/>
    <w:rsid w:val="00BF0F90"/>
    <w:rsid w:val="00BF3073"/>
    <w:rsid w:val="00BF434B"/>
    <w:rsid w:val="00BF49F1"/>
    <w:rsid w:val="00BF725A"/>
    <w:rsid w:val="00C07FDE"/>
    <w:rsid w:val="00C13BEF"/>
    <w:rsid w:val="00C21327"/>
    <w:rsid w:val="00C25CDF"/>
    <w:rsid w:val="00C40331"/>
    <w:rsid w:val="00C4412A"/>
    <w:rsid w:val="00C52DFE"/>
    <w:rsid w:val="00C65C96"/>
    <w:rsid w:val="00C75C15"/>
    <w:rsid w:val="00C86434"/>
    <w:rsid w:val="00C87671"/>
    <w:rsid w:val="00C90D68"/>
    <w:rsid w:val="00C94278"/>
    <w:rsid w:val="00C96CD5"/>
    <w:rsid w:val="00CA45C2"/>
    <w:rsid w:val="00CA4732"/>
    <w:rsid w:val="00CA735A"/>
    <w:rsid w:val="00CB0F1B"/>
    <w:rsid w:val="00CC2BF9"/>
    <w:rsid w:val="00CC7D29"/>
    <w:rsid w:val="00CE2535"/>
    <w:rsid w:val="00CF57AF"/>
    <w:rsid w:val="00CF687E"/>
    <w:rsid w:val="00D01D31"/>
    <w:rsid w:val="00D038BA"/>
    <w:rsid w:val="00D05DDD"/>
    <w:rsid w:val="00D112A9"/>
    <w:rsid w:val="00D114D0"/>
    <w:rsid w:val="00D162CE"/>
    <w:rsid w:val="00D24F1A"/>
    <w:rsid w:val="00D33A58"/>
    <w:rsid w:val="00D34895"/>
    <w:rsid w:val="00D53FA3"/>
    <w:rsid w:val="00D56248"/>
    <w:rsid w:val="00D57BE4"/>
    <w:rsid w:val="00D70093"/>
    <w:rsid w:val="00D744E0"/>
    <w:rsid w:val="00D752CB"/>
    <w:rsid w:val="00D75FDD"/>
    <w:rsid w:val="00D83A22"/>
    <w:rsid w:val="00D83E69"/>
    <w:rsid w:val="00D84C39"/>
    <w:rsid w:val="00D86822"/>
    <w:rsid w:val="00D963D0"/>
    <w:rsid w:val="00DA38DD"/>
    <w:rsid w:val="00DA5CBD"/>
    <w:rsid w:val="00DC79F8"/>
    <w:rsid w:val="00DD312E"/>
    <w:rsid w:val="00DD4888"/>
    <w:rsid w:val="00DD4E62"/>
    <w:rsid w:val="00DE70E0"/>
    <w:rsid w:val="00DE7381"/>
    <w:rsid w:val="00DF59EF"/>
    <w:rsid w:val="00E05FA0"/>
    <w:rsid w:val="00E0680C"/>
    <w:rsid w:val="00E15743"/>
    <w:rsid w:val="00E22605"/>
    <w:rsid w:val="00E27276"/>
    <w:rsid w:val="00E3024D"/>
    <w:rsid w:val="00E43A71"/>
    <w:rsid w:val="00E5054D"/>
    <w:rsid w:val="00E60EFB"/>
    <w:rsid w:val="00E7451C"/>
    <w:rsid w:val="00E75B32"/>
    <w:rsid w:val="00E847A6"/>
    <w:rsid w:val="00E85E39"/>
    <w:rsid w:val="00E870D6"/>
    <w:rsid w:val="00E94475"/>
    <w:rsid w:val="00EB33BD"/>
    <w:rsid w:val="00EC5455"/>
    <w:rsid w:val="00EC5C64"/>
    <w:rsid w:val="00EC62CC"/>
    <w:rsid w:val="00ED673E"/>
    <w:rsid w:val="00EE289E"/>
    <w:rsid w:val="00EE5363"/>
    <w:rsid w:val="00EE56BE"/>
    <w:rsid w:val="00EE65E2"/>
    <w:rsid w:val="00EF029F"/>
    <w:rsid w:val="00EF0D0B"/>
    <w:rsid w:val="00EF7492"/>
    <w:rsid w:val="00F04781"/>
    <w:rsid w:val="00F24CAD"/>
    <w:rsid w:val="00F26089"/>
    <w:rsid w:val="00F26DAB"/>
    <w:rsid w:val="00F277D9"/>
    <w:rsid w:val="00F3033D"/>
    <w:rsid w:val="00F308E2"/>
    <w:rsid w:val="00F346CE"/>
    <w:rsid w:val="00F430A3"/>
    <w:rsid w:val="00F44EA2"/>
    <w:rsid w:val="00F53CC4"/>
    <w:rsid w:val="00F55A04"/>
    <w:rsid w:val="00F64B44"/>
    <w:rsid w:val="00F74D62"/>
    <w:rsid w:val="00F75BB8"/>
    <w:rsid w:val="00F7632A"/>
    <w:rsid w:val="00F86240"/>
    <w:rsid w:val="00F92327"/>
    <w:rsid w:val="00F953F2"/>
    <w:rsid w:val="00F958D3"/>
    <w:rsid w:val="00FA013B"/>
    <w:rsid w:val="00FA737D"/>
    <w:rsid w:val="00FA7BE6"/>
    <w:rsid w:val="00FB02E9"/>
    <w:rsid w:val="00FC2668"/>
    <w:rsid w:val="00FD58D1"/>
    <w:rsid w:val="00FE4960"/>
    <w:rsid w:val="00FF29C5"/>
    <w:rsid w:val="00FF3BF5"/>
    <w:rsid w:val="00FF4092"/>
    <w:rsid w:val="1AABA4D0"/>
    <w:rsid w:val="3857C6F2"/>
    <w:rsid w:val="3F507D45"/>
    <w:rsid w:val="41E3A860"/>
    <w:rsid w:val="5CA9A2D2"/>
    <w:rsid w:val="723279C7"/>
    <w:rsid w:val="797E2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8509D71"/>
  <w14:defaultImageDpi w14:val="0"/>
  <w15:docId w15:val="{3C2630BA-4CBA-461C-B4B6-2CB98F794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NZ" w:eastAsia="en-N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oa heading" w:semiHidden="1" w:unhideWhenUsed="1"/>
    <w:lsdException w:name="List Number" w:semiHidden="1" w:unhideWhenUsed="1"/>
    <w:lsdException w:name="List 2" w:semiHidden="1" w:unhideWhenUsed="1"/>
    <w:lsdException w:name="Title" w:uiPriority="10" w:qFormat="1"/>
    <w:lsdException w:name="Default Paragraph Font" w:semiHidden="1" w:uiPriority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Hyperlink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Sheffield"/>
    <w:qFormat/>
    <w:rsid w:val="007035B2"/>
    <w:pPr>
      <w:tabs>
        <w:tab w:val="left" w:pos="340"/>
        <w:tab w:val="left" w:pos="680"/>
      </w:tabs>
      <w:spacing w:after="120" w:line="300" w:lineRule="atLeast"/>
    </w:pPr>
    <w:rPr>
      <w:rFonts w:ascii="Segoe UI" w:hAnsi="Segoe UI"/>
      <w:color w:val="000000"/>
      <w:sz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194981"/>
    <w:pPr>
      <w:keepNext/>
      <w:spacing w:line="540" w:lineRule="atLeast"/>
      <w:outlineLvl w:val="0"/>
    </w:pPr>
    <w:rPr>
      <w:b/>
      <w:kern w:val="28"/>
      <w:sz w:val="38"/>
    </w:rPr>
  </w:style>
  <w:style w:type="paragraph" w:styleId="Heading2">
    <w:name w:val="heading 2"/>
    <w:basedOn w:val="Normal"/>
    <w:next w:val="Normal"/>
    <w:link w:val="Heading2Char"/>
    <w:uiPriority w:val="9"/>
    <w:qFormat/>
    <w:rsid w:val="0027048D"/>
    <w:pPr>
      <w:keepNext/>
      <w:spacing w:line="420" w:lineRule="atLeast"/>
      <w:outlineLvl w:val="1"/>
    </w:pPr>
    <w:rPr>
      <w:sz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27048D"/>
    <w:pPr>
      <w:keepNext/>
      <w:outlineLvl w:val="2"/>
    </w:pPr>
    <w:rPr>
      <w:b/>
    </w:rPr>
  </w:style>
  <w:style w:type="paragraph" w:styleId="Heading4">
    <w:name w:val="heading 4"/>
    <w:aliases w:val="Bullets 1"/>
    <w:basedOn w:val="Normal"/>
    <w:link w:val="Heading4Char"/>
    <w:uiPriority w:val="9"/>
    <w:qFormat/>
    <w:rsid w:val="0062630C"/>
    <w:pPr>
      <w:keepNext/>
      <w:numPr>
        <w:numId w:val="17"/>
      </w:numPr>
      <w:ind w:left="340" w:hanging="340"/>
      <w:outlineLvl w:val="3"/>
    </w:pPr>
  </w:style>
  <w:style w:type="paragraph" w:styleId="Heading5">
    <w:name w:val="heading 5"/>
    <w:aliases w:val="Bullets 2"/>
    <w:basedOn w:val="Normal"/>
    <w:link w:val="Heading5Char"/>
    <w:uiPriority w:val="9"/>
    <w:qFormat/>
    <w:rsid w:val="0062630C"/>
    <w:pPr>
      <w:numPr>
        <w:numId w:val="18"/>
      </w:numPr>
      <w:ind w:left="680" w:hanging="340"/>
      <w:outlineLvl w:val="4"/>
    </w:pPr>
  </w:style>
  <w:style w:type="paragraph" w:styleId="Heading6">
    <w:name w:val="heading 6"/>
    <w:basedOn w:val="Normal"/>
    <w:next w:val="Normal"/>
    <w:link w:val="Heading6Char"/>
    <w:uiPriority w:val="9"/>
    <w:qFormat/>
    <w:pPr>
      <w:jc w:val="center"/>
      <w:outlineLvl w:val="5"/>
    </w:pPr>
    <w:rPr>
      <w:b/>
      <w:caps/>
      <w:sz w:val="24"/>
    </w:rPr>
  </w:style>
  <w:style w:type="paragraph" w:styleId="Heading7">
    <w:name w:val="heading 7"/>
    <w:basedOn w:val="Normal"/>
    <w:next w:val="Normal"/>
    <w:link w:val="Heading7Char"/>
    <w:uiPriority w:val="9"/>
    <w:qFormat/>
    <w:pPr>
      <w:jc w:val="center"/>
      <w:outlineLvl w:val="6"/>
    </w:pPr>
    <w:rPr>
      <w:b/>
      <w:caps/>
      <w:sz w:val="22"/>
    </w:rPr>
  </w:style>
  <w:style w:type="paragraph" w:styleId="Heading8">
    <w:name w:val="heading 8"/>
    <w:basedOn w:val="Normal"/>
    <w:next w:val="Normal"/>
    <w:link w:val="Heading8Char"/>
    <w:uiPriority w:val="9"/>
    <w:qFormat/>
    <w:pPr>
      <w:jc w:val="center"/>
      <w:outlineLvl w:val="7"/>
    </w:pPr>
    <w:rPr>
      <w:b/>
    </w:rPr>
  </w:style>
  <w:style w:type="paragraph" w:styleId="Heading9">
    <w:name w:val="heading 9"/>
    <w:basedOn w:val="Normal"/>
    <w:next w:val="Normal"/>
    <w:link w:val="Heading9Char"/>
    <w:uiPriority w:val="9"/>
    <w:qFormat/>
    <w:pPr>
      <w:numPr>
        <w:numId w:val="14"/>
      </w:numPr>
      <w:tabs>
        <w:tab w:val="clear" w:pos="567"/>
        <w:tab w:val="num" w:pos="720"/>
      </w:tabs>
      <w:spacing w:after="240"/>
      <w:ind w:left="0" w:firstLine="0"/>
      <w:outlineLvl w:val="8"/>
    </w:pPr>
    <w:rPr>
      <w:b/>
      <w:caps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locked/>
    <w:rPr>
      <w:rFonts w:ascii="Cambria" w:eastAsia="Times New Roman" w:hAnsi="Cambria" w:cs="Times New Roman"/>
      <w:b/>
      <w:bCs/>
      <w:i/>
      <w:iCs/>
      <w:color w:val="00000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locked/>
    <w:rPr>
      <w:rFonts w:ascii="Cambria" w:eastAsia="Times New Roman" w:hAnsi="Cambria" w:cs="Times New Roman"/>
      <w:b/>
      <w:bCs/>
      <w:color w:val="000000"/>
      <w:sz w:val="26"/>
      <w:szCs w:val="26"/>
    </w:rPr>
  </w:style>
  <w:style w:type="character" w:customStyle="1" w:styleId="Heading4Char">
    <w:name w:val="Heading 4 Char"/>
    <w:aliases w:val="Bullets 1 Char"/>
    <w:link w:val="Heading4"/>
    <w:uiPriority w:val="9"/>
    <w:locked/>
    <w:rPr>
      <w:rFonts w:ascii="Georgia" w:hAnsi="Georgia"/>
      <w:color w:val="000000"/>
      <w:sz w:val="21"/>
    </w:rPr>
  </w:style>
  <w:style w:type="character" w:customStyle="1" w:styleId="Heading5Char">
    <w:name w:val="Heading 5 Char"/>
    <w:aliases w:val="Bullets 2 Char"/>
    <w:link w:val="Heading5"/>
    <w:uiPriority w:val="9"/>
    <w:locked/>
    <w:rPr>
      <w:rFonts w:ascii="Georgia" w:hAnsi="Georgia"/>
      <w:color w:val="000000"/>
      <w:sz w:val="21"/>
    </w:rPr>
  </w:style>
  <w:style w:type="character" w:customStyle="1" w:styleId="Heading6Char">
    <w:name w:val="Heading 6 Char"/>
    <w:link w:val="Heading6"/>
    <w:uiPriority w:val="9"/>
    <w:semiHidden/>
    <w:locked/>
    <w:rPr>
      <w:rFonts w:ascii="Calibri" w:eastAsia="Times New Roman" w:hAnsi="Calibri" w:cs="Times New Roman"/>
      <w:b/>
      <w:bCs/>
      <w:color w:val="00000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locked/>
    <w:rPr>
      <w:rFonts w:ascii="Calibri" w:eastAsia="Times New Roman" w:hAnsi="Calibri" w:cs="Times New Roman"/>
      <w:color w:val="00000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locked/>
    <w:rPr>
      <w:rFonts w:ascii="Calibri" w:eastAsia="Times New Roman" w:hAnsi="Calibri" w:cs="Times New Roman"/>
      <w:i/>
      <w:iCs/>
      <w:color w:val="000000"/>
      <w:sz w:val="24"/>
      <w:szCs w:val="24"/>
    </w:rPr>
  </w:style>
  <w:style w:type="character" w:customStyle="1" w:styleId="Heading9Char">
    <w:name w:val="Heading 9 Char"/>
    <w:link w:val="Heading9"/>
    <w:uiPriority w:val="9"/>
    <w:locked/>
    <w:rPr>
      <w:rFonts w:ascii="Georgia" w:hAnsi="Georgia"/>
      <w:b/>
      <w:caps/>
      <w:color w:val="000000"/>
      <w:sz w:val="21"/>
      <w:lang w:val="en-GB"/>
    </w:rPr>
  </w:style>
  <w:style w:type="paragraph" w:styleId="Header">
    <w:name w:val="header"/>
    <w:basedOn w:val="Normal"/>
    <w:next w:val="Header2"/>
    <w:link w:val="HeaderChar"/>
    <w:uiPriority w:val="99"/>
    <w:pPr>
      <w:tabs>
        <w:tab w:val="center" w:pos="4320"/>
        <w:tab w:val="right" w:pos="8640"/>
      </w:tabs>
      <w:spacing w:line="240" w:lineRule="auto"/>
    </w:pPr>
    <w:rPr>
      <w:i/>
      <w:caps/>
      <w:sz w:val="16"/>
    </w:rPr>
  </w:style>
  <w:style w:type="character" w:customStyle="1" w:styleId="HeaderChar">
    <w:name w:val="Header Char"/>
    <w:link w:val="Header"/>
    <w:uiPriority w:val="99"/>
    <w:semiHidden/>
    <w:locked/>
    <w:rPr>
      <w:rFonts w:ascii="Georgia" w:hAnsi="Georgia" w:cs="Times New Roman"/>
      <w:color w:val="000000"/>
      <w:sz w:val="21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  <w:rPr>
      <w:sz w:val="18"/>
    </w:rPr>
  </w:style>
  <w:style w:type="character" w:customStyle="1" w:styleId="FooterChar">
    <w:name w:val="Footer Char"/>
    <w:link w:val="Footer"/>
    <w:uiPriority w:val="99"/>
    <w:semiHidden/>
    <w:locked/>
    <w:rPr>
      <w:rFonts w:ascii="Georgia" w:hAnsi="Georgia" w:cs="Times New Roman"/>
      <w:color w:val="000000"/>
      <w:sz w:val="21"/>
    </w:rPr>
  </w:style>
  <w:style w:type="character" w:styleId="FollowedHyperlink">
    <w:name w:val="FollowedHyperlink"/>
    <w:uiPriority w:val="99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pPr>
      <w:spacing w:line="312" w:lineRule="auto"/>
      <w:ind w:firstLine="720"/>
      <w:jc w:val="both"/>
    </w:pPr>
    <w:rPr>
      <w:lang w:val="en-GB"/>
    </w:rPr>
  </w:style>
  <w:style w:type="character" w:customStyle="1" w:styleId="BodyTextIndentChar">
    <w:name w:val="Body Text Indent Char"/>
    <w:link w:val="BodyTextIndent"/>
    <w:uiPriority w:val="99"/>
    <w:semiHidden/>
    <w:locked/>
    <w:rPr>
      <w:rFonts w:ascii="Georgia" w:hAnsi="Georgia" w:cs="Times New Roman"/>
      <w:color w:val="000000"/>
      <w:sz w:val="21"/>
    </w:rPr>
  </w:style>
  <w:style w:type="paragraph" w:styleId="BodyText">
    <w:name w:val="Body Text"/>
    <w:basedOn w:val="Normal"/>
    <w:link w:val="BodyTextChar"/>
    <w:uiPriority w:val="99"/>
  </w:style>
  <w:style w:type="character" w:customStyle="1" w:styleId="BodyTextChar">
    <w:name w:val="Body Text Char"/>
    <w:link w:val="BodyText"/>
    <w:uiPriority w:val="99"/>
    <w:semiHidden/>
    <w:locked/>
    <w:rPr>
      <w:rFonts w:ascii="Georgia" w:hAnsi="Georgia" w:cs="Times New Roman"/>
      <w:color w:val="000000"/>
      <w:sz w:val="21"/>
    </w:rPr>
  </w:style>
  <w:style w:type="character" w:styleId="Hyperlink">
    <w:name w:val="Hyperlink"/>
    <w:uiPriority w:val="99"/>
    <w:rPr>
      <w:rFonts w:cs="Times New Roman"/>
      <w:color w:val="0000FF"/>
      <w:u w:val="single"/>
    </w:rPr>
  </w:style>
  <w:style w:type="paragraph" w:customStyle="1" w:styleId="bulletindent">
    <w:name w:val="bulletindent"/>
    <w:basedOn w:val="Normal"/>
    <w:pPr>
      <w:numPr>
        <w:numId w:val="12"/>
      </w:numPr>
      <w:spacing w:after="240"/>
    </w:pPr>
    <w:rPr>
      <w:lang w:eastAsia="en-US"/>
    </w:rPr>
  </w:style>
  <w:style w:type="paragraph" w:styleId="ListBullet2">
    <w:name w:val="List Bullet 2"/>
    <w:basedOn w:val="Normal"/>
    <w:autoRedefine/>
    <w:uiPriority w:val="99"/>
  </w:style>
  <w:style w:type="paragraph" w:customStyle="1" w:styleId="bulletindent2">
    <w:name w:val="bulletindent2"/>
    <w:basedOn w:val="ListBullet2"/>
    <w:pPr>
      <w:numPr>
        <w:numId w:val="13"/>
      </w:numPr>
      <w:ind w:left="1134" w:hanging="567"/>
    </w:pPr>
    <w:rPr>
      <w:lang w:val="en-US"/>
    </w:rPr>
  </w:style>
  <w:style w:type="paragraph" w:customStyle="1" w:styleId="Header2">
    <w:name w:val="Header2"/>
    <w:basedOn w:val="Header"/>
    <w:rPr>
      <w:caps w:val="0"/>
      <w:lang w:val="en-GB"/>
    </w:rPr>
  </w:style>
  <w:style w:type="paragraph" w:customStyle="1" w:styleId="Num1">
    <w:name w:val="Num 1"/>
    <w:basedOn w:val="Normal"/>
    <w:next w:val="Normal"/>
    <w:pPr>
      <w:tabs>
        <w:tab w:val="num" w:pos="567"/>
        <w:tab w:val="num" w:pos="643"/>
        <w:tab w:val="num" w:pos="1021"/>
      </w:tabs>
      <w:spacing w:after="240"/>
      <w:ind w:left="567" w:hanging="567"/>
    </w:pPr>
    <w:rPr>
      <w:b/>
      <w:caps/>
      <w:sz w:val="22"/>
    </w:rPr>
  </w:style>
  <w:style w:type="paragraph" w:customStyle="1" w:styleId="Num2">
    <w:name w:val="Num 2"/>
    <w:basedOn w:val="Num1"/>
    <w:next w:val="Normal"/>
    <w:pPr>
      <w:numPr>
        <w:ilvl w:val="1"/>
        <w:numId w:val="5"/>
      </w:numPr>
      <w:tabs>
        <w:tab w:val="num" w:pos="567"/>
        <w:tab w:val="num" w:pos="720"/>
      </w:tabs>
      <w:ind w:left="720" w:hanging="720"/>
    </w:pPr>
    <w:rPr>
      <w:sz w:val="20"/>
      <w:lang w:val="en-US"/>
    </w:rPr>
  </w:style>
  <w:style w:type="paragraph" w:styleId="BalloonText">
    <w:name w:val="Balloon Text"/>
    <w:basedOn w:val="Normal"/>
    <w:link w:val="BalloonTextChar"/>
    <w:uiPriority w:val="99"/>
    <w:rsid w:val="000D3D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locked/>
    <w:rsid w:val="000D3D85"/>
    <w:rPr>
      <w:rFonts w:ascii="Tahoma" w:hAnsi="Tahoma" w:cs="Times New Roman"/>
      <w:sz w:val="16"/>
    </w:rPr>
  </w:style>
  <w:style w:type="paragraph" w:customStyle="1" w:styleId="Default">
    <w:name w:val="Default"/>
    <w:rsid w:val="00E43A71"/>
    <w:pP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DF59EF"/>
    <w:pPr>
      <w:ind w:left="720"/>
      <w:contextualSpacing/>
    </w:pPr>
  </w:style>
  <w:style w:type="table" w:styleId="TableGrid">
    <w:name w:val="Table Grid"/>
    <w:basedOn w:val="TableNormal"/>
    <w:uiPriority w:val="59"/>
    <w:rsid w:val="00DF59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246EB"/>
    <w:rPr>
      <w:color w:val="666666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2D6FDA"/>
    <w:rPr>
      <w:rFonts w:ascii="Segoe UI" w:hAnsi="Segoe UI"/>
      <w:color w:val="000000"/>
      <w:sz w:val="21"/>
    </w:rPr>
  </w:style>
  <w:style w:type="paragraph" w:customStyle="1" w:styleId="List-JobSnapshot">
    <w:name w:val="List - Job Snapshot"/>
    <w:basedOn w:val="ListParagraph"/>
    <w:link w:val="List-JobSnapshotChar"/>
    <w:qFormat/>
    <w:rsid w:val="00B06585"/>
    <w:pPr>
      <w:numPr>
        <w:numId w:val="26"/>
      </w:numPr>
      <w:tabs>
        <w:tab w:val="right" w:pos="8789"/>
      </w:tabs>
      <w:spacing w:after="0"/>
      <w:ind w:right="576"/>
    </w:pPr>
    <w:rPr>
      <w:rFonts w:eastAsiaTheme="minorHAnsi" w:cs="Segoe UI"/>
      <w:szCs w:val="21"/>
      <w:lang w:eastAsia="en-US"/>
    </w:rPr>
  </w:style>
  <w:style w:type="character" w:customStyle="1" w:styleId="List-JobSnapshotChar">
    <w:name w:val="List - Job Snapshot Char"/>
    <w:basedOn w:val="ListParagraphChar"/>
    <w:link w:val="List-JobSnapshot"/>
    <w:rsid w:val="00B06585"/>
    <w:rPr>
      <w:rFonts w:ascii="Segoe UI" w:eastAsiaTheme="minorHAnsi" w:hAnsi="Segoe UI" w:cs="Segoe UI"/>
      <w:color w:val="000000"/>
      <w:sz w:val="21"/>
      <w:szCs w:val="21"/>
      <w:lang w:eastAsia="en-US"/>
    </w:rPr>
  </w:style>
  <w:style w:type="paragraph" w:customStyle="1" w:styleId="NewBodyText">
    <w:name w:val="New Body Text"/>
    <w:basedOn w:val="Normal"/>
    <w:link w:val="NewBodyTextChar"/>
    <w:qFormat/>
    <w:rsid w:val="00B06585"/>
    <w:pPr>
      <w:tabs>
        <w:tab w:val="clear" w:pos="340"/>
        <w:tab w:val="clear" w:pos="680"/>
      </w:tabs>
      <w:spacing w:after="200" w:line="276" w:lineRule="auto"/>
      <w:jc w:val="both"/>
    </w:pPr>
    <w:rPr>
      <w:rFonts w:eastAsiaTheme="minorHAnsi" w:cs="Segoe UI"/>
      <w:color w:val="231F20"/>
      <w:szCs w:val="22"/>
      <w:lang w:eastAsia="en-US"/>
    </w:rPr>
  </w:style>
  <w:style w:type="character" w:customStyle="1" w:styleId="NewBodyTextChar">
    <w:name w:val="New Body Text Char"/>
    <w:basedOn w:val="DefaultParagraphFont"/>
    <w:link w:val="NewBodyText"/>
    <w:rsid w:val="00B06585"/>
    <w:rPr>
      <w:rFonts w:ascii="Segoe UI" w:eastAsiaTheme="minorHAnsi" w:hAnsi="Segoe UI" w:cs="Segoe UI"/>
      <w:color w:val="231F20"/>
      <w:sz w:val="21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85B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76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10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1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4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7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0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ettings" Target="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S\OneDrive%20-%20Sheffield%20Group\Documents\00%20-%20pdfs%20for%20deleting\Christchurch%20-%20Sheffield%20Version%20Adtext%20-%20Director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31C9B4-F32A-4D95-93DF-4C2C047ACB13}"/>
      </w:docPartPr>
      <w:docPartBody>
        <w:p w:rsidR="00FF4092" w:rsidRDefault="00FF4092">
          <w:r w:rsidRPr="00842272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092"/>
    <w:rsid w:val="00075EFA"/>
    <w:rsid w:val="001B36F7"/>
    <w:rsid w:val="002079A2"/>
    <w:rsid w:val="00291506"/>
    <w:rsid w:val="003B1A36"/>
    <w:rsid w:val="0047707C"/>
    <w:rsid w:val="004C78BF"/>
    <w:rsid w:val="0054270E"/>
    <w:rsid w:val="00586C72"/>
    <w:rsid w:val="005D751F"/>
    <w:rsid w:val="00616150"/>
    <w:rsid w:val="007604D1"/>
    <w:rsid w:val="007742F5"/>
    <w:rsid w:val="007D5919"/>
    <w:rsid w:val="00817285"/>
    <w:rsid w:val="00C06FD7"/>
    <w:rsid w:val="00C25CDF"/>
    <w:rsid w:val="00CC55CD"/>
    <w:rsid w:val="00D162CE"/>
    <w:rsid w:val="00F24CAD"/>
    <w:rsid w:val="00F26089"/>
    <w:rsid w:val="00FF4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NZ" w:eastAsia="en-N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F4092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2" Type="http://schemas.microsoft.com/office/2011/relationships/webextension" Target="webextension2.xml"/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9">
    <wetp:webextensionref xmlns:r="http://schemas.openxmlformats.org/officeDocument/2006/relationships" r:id="rId1"/>
  </wetp:taskpane>
  <wetp:taskpane dockstate="right" visibility="0" width="350" row="4">
    <wetp:webextensionref xmlns:r="http://schemas.openxmlformats.org/officeDocument/2006/relationships" r:id="rId2"/>
  </wetp:taskpane>
</wetp:taskpanes>
</file>

<file path=word/webextensions/webextension1.xml><?xml version="1.0" encoding="utf-8"?>
<we:webextension xmlns:we="http://schemas.microsoft.com/office/webextensions/webextension/2010/11" id="{1BD60BC7-A516-466E-9898-6B659E91825C}">
  <we:reference id="wa104380518" version="3.7.0.0" store="en-US" storeType="OMEX"/>
  <we:alternateReferences>
    <we:reference id="wa104380518" version="3.7.0.0" store="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9617C25A-DCD8-4ECE-B261-C79D306FE91F}">
  <we:reference id="e765dd0b-6697-44aa-9025-1ce65686c598" version="3.7.0.0" store="EXCatalog" storeType="EXCatalog"/>
  <we:alternateReferences>
    <we:reference id="WA104380519" version="3.7.0.0" store="en-NZ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238730DF19AC646AAD685FCE5DE5AF8" ma:contentTypeVersion="18" ma:contentTypeDescription="Create a new document." ma:contentTypeScope="" ma:versionID="84f55cc207fffd3fbb61093c1e3736f9">
  <xsd:schema xmlns:xsd="http://www.w3.org/2001/XMLSchema" xmlns:xs="http://www.w3.org/2001/XMLSchema" xmlns:p="http://schemas.microsoft.com/office/2006/metadata/properties" xmlns:ns2="522db714-7784-473c-9a8d-d7da2cdd983d" xmlns:ns3="225964b1-2172-476e-8bee-5ab903177d19" targetNamespace="http://schemas.microsoft.com/office/2006/metadata/properties" ma:root="true" ma:fieldsID="f79efc19595132a38c04578b0a81d6db" ns2:_="" ns3:_="">
    <xsd:import namespace="522db714-7784-473c-9a8d-d7da2cdd983d"/>
    <xsd:import namespace="225964b1-2172-476e-8bee-5ab903177d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db714-7784-473c-9a8d-d7da2cdd9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4c30ca49-cd9f-4562-852c-5103d27470d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5964b1-2172-476e-8bee-5ab903177d19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1f37712c-1f0e-40ec-b75c-8c62f59a79ca}" ma:internalName="TaxCatchAll" ma:showField="CatchAllData" ma:web="225964b1-2172-476e-8bee-5ab903177d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designSettings xmlns="http://schema.officeatwork365.com/2015/designSettings">
  <settings>officeatworkDocumentPart:U2FsdGVkX19WqAA5DO9dESuPwvYxXRISyFG8IYr2jlbR+IwZHrEeMuJeaWPpnsFceoHTVWq8//DU1dUZejsUAyOwnQpCs4hehdUSmArPUqM=</settings>
</designSettings>
</file>

<file path=customXml/item4.xml><?xml version="1.0" encoding="utf-8"?>
<dataConnections xmlns="http://schema.officeatwork365.com/2015/dataConnections">
  <definitions>officeatworkDocumentPart: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</definitions>
</dataConnections>
</file>

<file path=customXml/item5.xml><?xml version="1.0" encoding="utf-8"?>
<templateReference xmlns="http://schema.officeatwork.com/2022/templateReference">
  <reference>officeatworkDocumentPart: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</reference>
</templateReference>
</file>

<file path=customXml/item6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lcf76f155ced4ddcb4097134ff3c332f xmlns="522db714-7784-473c-9a8d-d7da2cdd983d">
      <Terms xmlns="http://schemas.microsoft.com/office/infopath/2007/PartnerControls"/>
    </lcf76f155ced4ddcb4097134ff3c332f>
    <TaxCatchAll xmlns="225964b1-2172-476e-8bee-5ab903177d19" xsi:nil="true"/>
  </documentManagement>
</p:properties>
</file>

<file path=customXml/item7.xml><?xml version="1.0" encoding="utf-8"?>
<evaluation xmlns="http://schema.officeatwork365.com/2015/evaluation">
  <parameters>officeatworkDocumentPart: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</parameters>
  <assets><![CDATA[officeatworkDocumentPart:{"1":"/9j/4AAQSkZJRgABAQEAYABgAAD/2wBDAAMCAgMCAgMDAwMEAwMEBQgFBQQEBQoHBwYIDAoMDAsKCwsNDhIQDQ4RDgsLEBYQERMUFRUVDA8XGBYUGBIUFRT/2wBDAQMEBAUEBQkFBQkUDQsNFBQUFBQUFBQUFBQUFBQUFBQUFBQUFBQUFBQUFBQUFBQUFBQUFBQUFBQUFBQUFBQUFBT/wAARCABPAH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"}]]></assets>
</evaluation>
</file>

<file path=customXml/itemProps1.xml><?xml version="1.0" encoding="utf-8"?>
<ds:datastoreItem xmlns:ds="http://schemas.openxmlformats.org/officeDocument/2006/customXml" ds:itemID="{15774D5B-38E8-448F-901E-F1AED2772B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db714-7784-473c-9a8d-d7da2cdd983d"/>
    <ds:schemaRef ds:uri="225964b1-2172-476e-8bee-5ab903177d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B105F25-4190-49A0-BE29-4034F8371B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0172C3-5A71-62C9-A9AD-CEE9B68981EE}">
  <ds:schemaRefs>
    <ds:schemaRef ds:uri="http://schema.officeatwork365.com/2015/designSettings"/>
  </ds:schemaRefs>
</ds:datastoreItem>
</file>

<file path=customXml/itemProps4.xml><?xml version="1.0" encoding="utf-8"?>
<ds:datastoreItem xmlns:ds="http://schemas.openxmlformats.org/officeDocument/2006/customXml" ds:itemID="{BF7AE812-ACF9-4D34-A4FB-A5DDD7241614}">
  <ds:schemaRefs>
    <ds:schemaRef ds:uri="http://schema.officeatwork365.com/2015/dataConnections"/>
  </ds:schemaRefs>
</ds:datastoreItem>
</file>

<file path=customXml/itemProps5.xml><?xml version="1.0" encoding="utf-8"?>
<ds:datastoreItem xmlns:ds="http://schemas.openxmlformats.org/officeDocument/2006/customXml" ds:itemID="{4B306FA5-663A-DD69-5B7C-745AA4E98551}">
  <ds:schemaRefs>
    <ds:schemaRef ds:uri="http://schema.officeatwork.com/2022/templateReference"/>
  </ds:schemaRefs>
</ds:datastoreItem>
</file>

<file path=customXml/itemProps6.xml><?xml version="1.0" encoding="utf-8"?>
<ds:datastoreItem xmlns:ds="http://schemas.openxmlformats.org/officeDocument/2006/customXml" ds:itemID="{DA3A1E17-B639-4555-B01D-B33B94F8D214}">
  <ds:schemaRefs>
    <ds:schemaRef ds:uri="http://schemas.microsoft.com/office/2006/metadata/properties"/>
    <ds:schemaRef ds:uri="http://schemas.microsoft.com/office/infopath/2007/PartnerControls"/>
    <ds:schemaRef ds:uri="522db714-7784-473c-9a8d-d7da2cdd983d"/>
    <ds:schemaRef ds:uri="225964b1-2172-476e-8bee-5ab903177d19"/>
  </ds:schemaRefs>
</ds:datastoreItem>
</file>

<file path=customXml/itemProps7.xml><?xml version="1.0" encoding="utf-8"?>
<ds:datastoreItem xmlns:ds="http://schemas.openxmlformats.org/officeDocument/2006/customXml" ds:itemID="{591F5A43-5EC8-4EBC-9B88-4AC76165E227}">
  <ds:schemaRefs>
    <ds:schemaRef ds:uri="http://schema.officeatwork365.com/2015/evalu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Christchurch - Sheffield Version Adtext - Directors</Template>
  <TotalTime>82</TotalTime>
  <Pages>2</Pages>
  <Words>427</Words>
  <Characters>2717</Characters>
  <Application>Microsoft Office Word</Application>
  <DocSecurity>0</DocSecurity>
  <Lines>93</Lines>
  <Paragraphs>53</Paragraphs>
  <ScaleCrop>false</ScaleCrop>
  <Company>Sheffield Limited</Company>
  <LinksUpToDate>false</LinksUpToDate>
  <CharactersWithSpaces>3091</CharactersWithSpaces>
  <SharedDoc>false</SharedDoc>
  <HLinks>
    <vt:vector size="24" baseType="variant">
      <vt:variant>
        <vt:i4>6225935</vt:i4>
      </vt:variant>
      <vt:variant>
        <vt:i4>9</vt:i4>
      </vt:variant>
      <vt:variant>
        <vt:i4>0</vt:i4>
      </vt:variant>
      <vt:variant>
        <vt:i4>5</vt:i4>
      </vt:variant>
      <vt:variant>
        <vt:lpwstr>https://www.icc.govt.nz/</vt:lpwstr>
      </vt:variant>
      <vt:variant>
        <vt:lpwstr/>
      </vt:variant>
      <vt:variant>
        <vt:i4>3997801</vt:i4>
      </vt:variant>
      <vt:variant>
        <vt:i4>6</vt:i4>
      </vt:variant>
      <vt:variant>
        <vt:i4>0</vt:i4>
      </vt:variant>
      <vt:variant>
        <vt:i4>5</vt:i4>
      </vt:variant>
      <vt:variant>
        <vt:lpwstr>http://www.seek.co.nz/</vt:lpwstr>
      </vt:variant>
      <vt:variant>
        <vt:lpwstr/>
      </vt:variant>
      <vt:variant>
        <vt:i4>3997801</vt:i4>
      </vt:variant>
      <vt:variant>
        <vt:i4>3</vt:i4>
      </vt:variant>
      <vt:variant>
        <vt:i4>0</vt:i4>
      </vt:variant>
      <vt:variant>
        <vt:i4>5</vt:i4>
      </vt:variant>
      <vt:variant>
        <vt:lpwstr>http://www.seek.co.nz/</vt:lpwstr>
      </vt:variant>
      <vt:variant>
        <vt:lpwstr/>
      </vt:variant>
      <vt:variant>
        <vt:i4>4653104</vt:i4>
      </vt:variant>
      <vt:variant>
        <vt:i4>0</vt:i4>
      </vt:variant>
      <vt:variant>
        <vt:i4>0</vt:i4>
      </vt:variant>
      <vt:variant>
        <vt:i4>5</vt:i4>
      </vt:variant>
      <vt:variant>
        <vt:lpwstr>mailto:cvchc@sheffield.co.nz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Kennedy Neal</dc:creator>
  <cp:keywords/>
  <dc:description/>
  <cp:lastModifiedBy>Kennedy Neal</cp:lastModifiedBy>
  <cp:revision>104</cp:revision>
  <cp:lastPrinted>2026-01-21T00:03:00Z</cp:lastPrinted>
  <dcterms:created xsi:type="dcterms:W3CDTF">2023-07-12T19:47:00Z</dcterms:created>
  <dcterms:modified xsi:type="dcterms:W3CDTF">2026-01-21T00:03:00Z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0x0101000238730DF19AC646AAD685FCE5DE5AF8</vt:lpwstr>
  </property>
  <property fmtid="{D5CDD505-2E9C-101B-9397-08002B2CF9AE}" pid="3" name="MediaServiceImageTags">
    <vt:lpwstr/>
  </property>
</Properties>
</file>