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79677" w14:textId="77777777" w:rsidR="00042C8A" w:rsidRPr="005B77CC" w:rsidRDefault="00042C8A" w:rsidP="001200D9">
      <w:pPr>
        <w:pStyle w:val="Tinyline"/>
      </w:pPr>
    </w:p>
    <w:tbl>
      <w:tblPr>
        <w:tblStyle w:val="DIAletterheadings"/>
        <w:tblW w:w="9322" w:type="dxa"/>
        <w:tblLayout w:type="fixed"/>
        <w:tblLook w:val="04A0" w:firstRow="1" w:lastRow="0" w:firstColumn="1" w:lastColumn="0" w:noHBand="0" w:noVBand="1"/>
        <w:tblDescription w:val="This table is for layout only."/>
      </w:tblPr>
      <w:tblGrid>
        <w:gridCol w:w="5245"/>
        <w:gridCol w:w="4077"/>
      </w:tblGrid>
      <w:tr w:rsidR="009364C3" w14:paraId="0DF925C0" w14:textId="77777777" w:rsidTr="00B67D18">
        <w:tc>
          <w:tcPr>
            <w:cnfStyle w:val="001000000000" w:firstRow="0" w:lastRow="0" w:firstColumn="1" w:lastColumn="0" w:oddVBand="0" w:evenVBand="0" w:oddHBand="0" w:evenHBand="0" w:firstRowFirstColumn="0" w:firstRowLastColumn="0" w:lastRowFirstColumn="0" w:lastRowLastColumn="0"/>
            <w:tcW w:w="5245" w:type="dxa"/>
          </w:tcPr>
          <w:p w14:paraId="2391E932" w14:textId="77777777" w:rsidR="0089566E" w:rsidRDefault="0089566E" w:rsidP="00054A95">
            <w:pPr>
              <w:pStyle w:val="Date"/>
            </w:pPr>
          </w:p>
          <w:p w14:paraId="52A41132" w14:textId="7999D31F" w:rsidR="009364C3" w:rsidRPr="00771D80" w:rsidRDefault="00FD2BD1" w:rsidP="00054A95">
            <w:pPr>
              <w:pStyle w:val="Date"/>
            </w:pPr>
            <w:r>
              <w:t>25</w:t>
            </w:r>
            <w:r w:rsidR="003653A4">
              <w:t xml:space="preserve"> June 2021</w:t>
            </w:r>
          </w:p>
        </w:tc>
        <w:tc>
          <w:tcPr>
            <w:tcW w:w="4077" w:type="dxa"/>
            <w:vMerge w:val="restart"/>
          </w:tcPr>
          <w:p w14:paraId="7B348D51" w14:textId="77777777" w:rsidR="009364C3" w:rsidRPr="00CA5BC9" w:rsidRDefault="00E35E10" w:rsidP="005F2097">
            <w:pPr>
              <w:pStyle w:val="DIAaddressblock"/>
              <w:keepNext/>
              <w:cnfStyle w:val="000000000000" w:firstRow="0" w:lastRow="0" w:firstColumn="0" w:lastColumn="0" w:oddVBand="0" w:evenVBand="0" w:oddHBand="0" w:evenHBand="0" w:firstRowFirstColumn="0" w:firstRowLastColumn="0" w:lastRowFirstColumn="0" w:lastRowLastColumn="0"/>
            </w:pPr>
            <w:r>
              <w:t>45 Pipitea Street, Thorndon, Wellington 6011</w:t>
            </w:r>
          </w:p>
          <w:p w14:paraId="2A1E5AAE" w14:textId="77777777" w:rsidR="0003693C" w:rsidRDefault="009364C3" w:rsidP="005F2097">
            <w:pPr>
              <w:pStyle w:val="DIAaddressblock"/>
              <w:keepNext/>
              <w:cnfStyle w:val="000000000000" w:firstRow="0" w:lastRow="0" w:firstColumn="0" w:lastColumn="0" w:oddVBand="0" w:evenVBand="0" w:oddHBand="0" w:evenHBand="0" w:firstRowFirstColumn="0" w:firstRowLastColumn="0" w:lastRowFirstColumn="0" w:lastRowLastColumn="0"/>
            </w:pPr>
            <w:r w:rsidRPr="00CA5BC9">
              <w:t>Phone +64</w:t>
            </w:r>
            <w:r w:rsidR="0003693C">
              <w:t xml:space="preserve"> </w:t>
            </w:r>
            <w:r w:rsidR="007D434B" w:rsidRPr="007D434B">
              <w:t>4 495 7200</w:t>
            </w:r>
          </w:p>
          <w:p w14:paraId="6989A198" w14:textId="77777777" w:rsidR="009364C3" w:rsidRDefault="009364C3" w:rsidP="005F2097">
            <w:pPr>
              <w:pStyle w:val="DIAaddressblock"/>
              <w:keepNext/>
              <w:cnfStyle w:val="000000000000" w:firstRow="0" w:lastRow="0" w:firstColumn="0" w:lastColumn="0" w:oddVBand="0" w:evenVBand="0" w:oddHBand="0" w:evenHBand="0" w:firstRowFirstColumn="0" w:firstRowLastColumn="0" w:lastRowFirstColumn="0" w:lastRowLastColumn="0"/>
            </w:pPr>
            <w:r>
              <w:t>Fax +64</w:t>
            </w:r>
            <w:r w:rsidR="0003693C">
              <w:t xml:space="preserve"> </w:t>
            </w:r>
            <w:r w:rsidR="007D434B" w:rsidRPr="007D434B">
              <w:t>4 382 3589</w:t>
            </w:r>
          </w:p>
          <w:p w14:paraId="600942FF" w14:textId="77777777" w:rsidR="007D434B" w:rsidRDefault="007D434B" w:rsidP="009B03D6">
            <w:pPr>
              <w:pStyle w:val="DIAaddressblock"/>
              <w:cnfStyle w:val="000000000000" w:firstRow="0" w:lastRow="0" w:firstColumn="0" w:lastColumn="0" w:oddVBand="0" w:evenVBand="0" w:oddHBand="0" w:evenHBand="0" w:firstRowFirstColumn="0" w:firstRowLastColumn="0" w:lastRowFirstColumn="0" w:lastRowLastColumn="0"/>
            </w:pPr>
            <w:r w:rsidRPr="007D434B">
              <w:t xml:space="preserve">Email </w:t>
            </w:r>
            <w:hyperlink r:id="rId8" w:history="1">
              <w:r w:rsidRPr="00380EAD">
                <w:rPr>
                  <w:rStyle w:val="Hyperlink"/>
                </w:rPr>
                <w:t>OIA@dia.govt.nz</w:t>
              </w:r>
            </w:hyperlink>
            <w:r>
              <w:t xml:space="preserve"> </w:t>
            </w:r>
            <w:r w:rsidRPr="007D434B">
              <w:t xml:space="preserve"> </w:t>
            </w:r>
          </w:p>
          <w:p w14:paraId="5E5C175D" w14:textId="77777777" w:rsidR="009364C3" w:rsidRPr="00CA5BC9" w:rsidRDefault="007D434B" w:rsidP="00B67D18">
            <w:pPr>
              <w:pStyle w:val="DIAaddressblock"/>
              <w:ind w:left="745"/>
              <w:cnfStyle w:val="000000000000" w:firstRow="0" w:lastRow="0" w:firstColumn="0" w:lastColumn="0" w:oddVBand="0" w:evenVBand="0" w:oddHBand="0" w:evenHBand="0" w:firstRowFirstColumn="0" w:firstRowLastColumn="0" w:lastRowFirstColumn="0" w:lastRowLastColumn="0"/>
            </w:pPr>
            <w:r w:rsidRPr="007D434B">
              <w:t xml:space="preserve">Website </w:t>
            </w:r>
            <w:hyperlink r:id="rId9" w:history="1">
              <w:r w:rsidRPr="00380EAD">
                <w:rPr>
                  <w:rStyle w:val="Hyperlink"/>
                </w:rPr>
                <w:t>www.dia.govt.nz</w:t>
              </w:r>
            </w:hyperlink>
            <w:r>
              <w:t xml:space="preserve"> </w:t>
            </w:r>
            <w:r w:rsidRPr="007D434B">
              <w:t xml:space="preserve"> </w:t>
            </w:r>
            <w:r w:rsidR="009364C3">
              <w:t xml:space="preserve"> </w:t>
            </w:r>
          </w:p>
        </w:tc>
      </w:tr>
      <w:tr w:rsidR="009364C3" w14:paraId="0DE433DC" w14:textId="77777777" w:rsidTr="00B67D18">
        <w:trPr>
          <w:trHeight w:val="1039"/>
        </w:trPr>
        <w:tc>
          <w:tcPr>
            <w:cnfStyle w:val="001000000000" w:firstRow="0" w:lastRow="0" w:firstColumn="1" w:lastColumn="0" w:oddVBand="0" w:evenVBand="0" w:oddHBand="0" w:evenHBand="0" w:firstRowFirstColumn="0" w:firstRowLastColumn="0" w:lastRowFirstColumn="0" w:lastRowLastColumn="0"/>
            <w:tcW w:w="5245" w:type="dxa"/>
          </w:tcPr>
          <w:p w14:paraId="2A29FDDC" w14:textId="27423790" w:rsidR="00867F86" w:rsidRDefault="009014C6" w:rsidP="00054A95">
            <w:pPr>
              <w:pStyle w:val="Recipientsdetails"/>
            </w:pPr>
            <w:proofErr w:type="spellStart"/>
            <w:r>
              <w:t>Lional</w:t>
            </w:r>
            <w:proofErr w:type="spellEnd"/>
            <w:r>
              <w:t xml:space="preserve"> Jones</w:t>
            </w:r>
          </w:p>
          <w:bookmarkStart w:id="0" w:name="_GoBack"/>
          <w:p w14:paraId="27FCA2DC" w14:textId="69986E52" w:rsidR="007D434B" w:rsidRPr="00CA5BC9" w:rsidRDefault="00FD2BD1" w:rsidP="00054A95">
            <w:pPr>
              <w:pStyle w:val="Recipientsdetails"/>
            </w:pPr>
            <w:r>
              <w:rPr>
                <w:rStyle w:val="Hyperlink"/>
              </w:rPr>
              <w:fldChar w:fldCharType="begin"/>
            </w:r>
            <w:r>
              <w:rPr>
                <w:rStyle w:val="Hyperlink"/>
              </w:rPr>
              <w:instrText xml:space="preserve"> HYPERLINK "mailto:fyi-request-15589-990b45a1@requests.fyi.org.nz" </w:instrText>
            </w:r>
            <w:r>
              <w:rPr>
                <w:rStyle w:val="Hyperlink"/>
              </w:rPr>
              <w:fldChar w:fldCharType="separate"/>
            </w:r>
            <w:r w:rsidR="00B67D18">
              <w:rPr>
                <w:rStyle w:val="Hyperlink"/>
              </w:rPr>
              <w:t>fyi-request-15589-990b45a1@requests.fyi.org.nz</w:t>
            </w:r>
            <w:r>
              <w:rPr>
                <w:rStyle w:val="Hyperlink"/>
              </w:rPr>
              <w:fldChar w:fldCharType="end"/>
            </w:r>
            <w:bookmarkEnd w:id="0"/>
          </w:p>
        </w:tc>
        <w:tc>
          <w:tcPr>
            <w:tcW w:w="4077" w:type="dxa"/>
            <w:vMerge/>
          </w:tcPr>
          <w:p w14:paraId="2200A5C5" w14:textId="77777777" w:rsidR="009364C3" w:rsidRDefault="009364C3" w:rsidP="00042C8A">
            <w:pPr>
              <w:cnfStyle w:val="000000000000" w:firstRow="0" w:lastRow="0" w:firstColumn="0" w:lastColumn="0" w:oddVBand="0" w:evenVBand="0" w:oddHBand="0" w:evenHBand="0" w:firstRowFirstColumn="0" w:firstRowLastColumn="0" w:lastRowFirstColumn="0" w:lastRowLastColumn="0"/>
            </w:pPr>
          </w:p>
        </w:tc>
      </w:tr>
    </w:tbl>
    <w:p w14:paraId="06A648BB" w14:textId="7BF39D95" w:rsidR="003148FC" w:rsidRDefault="00026CD1" w:rsidP="008E2DC4">
      <w:pPr>
        <w:pStyle w:val="Dear"/>
      </w:pPr>
      <w:proofErr w:type="spellStart"/>
      <w:r>
        <w:t>Tēnā</w:t>
      </w:r>
      <w:proofErr w:type="spellEnd"/>
      <w:r>
        <w:t xml:space="preserve"> </w:t>
      </w:r>
      <w:proofErr w:type="spellStart"/>
      <w:r>
        <w:t>koe</w:t>
      </w:r>
      <w:proofErr w:type="spellEnd"/>
      <w:r>
        <w:t xml:space="preserve"> </w:t>
      </w:r>
      <w:proofErr w:type="spellStart"/>
      <w:r w:rsidR="009014C6">
        <w:t>Lional</w:t>
      </w:r>
      <w:proofErr w:type="spellEnd"/>
    </w:p>
    <w:p w14:paraId="3440DE30" w14:textId="68950867" w:rsidR="00E35E10" w:rsidRDefault="00E35E10" w:rsidP="00E35E10">
      <w:pPr>
        <w:pStyle w:val="Subject"/>
        <w:jc w:val="both"/>
      </w:pPr>
      <w:r>
        <w:t xml:space="preserve">Your Official Information Act request </w:t>
      </w:r>
      <w:r w:rsidRPr="00E35E10">
        <w:t>OIA</w:t>
      </w:r>
      <w:r>
        <w:t xml:space="preserve"> </w:t>
      </w:r>
      <w:r w:rsidR="003653A4">
        <w:t xml:space="preserve">2021 </w:t>
      </w:r>
      <w:r w:rsidR="00872DCF">
        <w:t>- 0</w:t>
      </w:r>
      <w:r w:rsidR="003653A4">
        <w:t>6</w:t>
      </w:r>
      <w:r w:rsidR="009014C6">
        <w:t>8</w:t>
      </w:r>
      <w:r w:rsidR="003653A4">
        <w:t>7</w:t>
      </w:r>
    </w:p>
    <w:p w14:paraId="3798B061" w14:textId="6F8CC19B" w:rsidR="00E35E10" w:rsidRDefault="00E35E10" w:rsidP="00E35E10">
      <w:pPr>
        <w:pStyle w:val="Default"/>
        <w:rPr>
          <w:szCs w:val="22"/>
        </w:rPr>
      </w:pPr>
      <w:r>
        <w:rPr>
          <w:szCs w:val="22"/>
        </w:rPr>
        <w:t xml:space="preserve">I write </w:t>
      </w:r>
      <w:r w:rsidR="007D434B">
        <w:rPr>
          <w:szCs w:val="22"/>
        </w:rPr>
        <w:t xml:space="preserve">regarding </w:t>
      </w:r>
      <w:r>
        <w:rPr>
          <w:szCs w:val="22"/>
        </w:rPr>
        <w:t>your Official Information Act (the Act) request, which was received by the Department of Internal Affairs (the Department) on</w:t>
      </w:r>
      <w:r w:rsidR="003653A4">
        <w:rPr>
          <w:szCs w:val="22"/>
        </w:rPr>
        <w:t xml:space="preserve"> </w:t>
      </w:r>
      <w:r w:rsidR="001C3D8A" w:rsidRPr="001C3D8A">
        <w:rPr>
          <w:szCs w:val="22"/>
        </w:rPr>
        <w:t>2</w:t>
      </w:r>
      <w:r w:rsidR="001C3D8A">
        <w:rPr>
          <w:szCs w:val="22"/>
        </w:rPr>
        <w:t>7</w:t>
      </w:r>
      <w:r w:rsidR="001C3D8A" w:rsidRPr="001C3D8A">
        <w:rPr>
          <w:szCs w:val="22"/>
        </w:rPr>
        <w:t xml:space="preserve"> May</w:t>
      </w:r>
      <w:r w:rsidR="003653A4">
        <w:rPr>
          <w:szCs w:val="22"/>
        </w:rPr>
        <w:t xml:space="preserve"> 2021</w:t>
      </w:r>
      <w:r>
        <w:rPr>
          <w:szCs w:val="22"/>
        </w:rPr>
        <w:t>.</w:t>
      </w:r>
    </w:p>
    <w:p w14:paraId="77B34403" w14:textId="77777777" w:rsidR="00E35E10" w:rsidRDefault="00E35E10" w:rsidP="00E35E10">
      <w:pPr>
        <w:pStyle w:val="Default"/>
        <w:rPr>
          <w:szCs w:val="22"/>
        </w:rPr>
      </w:pPr>
    </w:p>
    <w:p w14:paraId="334531EF" w14:textId="77777777" w:rsidR="00E35E10" w:rsidRDefault="00E35E10" w:rsidP="00E35E10">
      <w:pPr>
        <w:pStyle w:val="Default"/>
        <w:rPr>
          <w:szCs w:val="22"/>
        </w:rPr>
      </w:pPr>
      <w:r>
        <w:rPr>
          <w:szCs w:val="22"/>
        </w:rPr>
        <w:t xml:space="preserve">You have requested: </w:t>
      </w:r>
    </w:p>
    <w:p w14:paraId="009967A2" w14:textId="77777777" w:rsidR="00E35E10" w:rsidRDefault="00E35E10" w:rsidP="00E35E10">
      <w:pPr>
        <w:pStyle w:val="Default"/>
        <w:rPr>
          <w:szCs w:val="22"/>
        </w:rPr>
      </w:pPr>
    </w:p>
    <w:p w14:paraId="3607F97D" w14:textId="06BB8A70" w:rsidR="003653A4" w:rsidRDefault="009014C6" w:rsidP="009014C6">
      <w:pPr>
        <w:pStyle w:val="Default"/>
        <w:ind w:left="851"/>
        <w:rPr>
          <w:b/>
          <w:i/>
          <w:szCs w:val="22"/>
        </w:rPr>
      </w:pPr>
      <w:r w:rsidRPr="009014C6">
        <w:rPr>
          <w:i/>
          <w:szCs w:val="22"/>
        </w:rPr>
        <w:t>I am studying the productivity of tier 1 and 2 officials in various Departments and Ministries on Fridays in December during the lead up to Christmas 2020. Can I please have the diaries or details of meetings, events or activities held off-site for all your tier 1 and 2 officials on each Friday in December 2020. This should exclude if the official was on annual, sick or other approved leave that day, and they did not partake in any meetings, events or activities that involved other staff or Departmental/Ministry resources on that leave day. Details can be as brief as the subject, date, time, and location.</w:t>
      </w:r>
    </w:p>
    <w:p w14:paraId="7E396D55" w14:textId="77777777" w:rsidR="00300FF6" w:rsidRDefault="00300FF6" w:rsidP="00014666">
      <w:pPr>
        <w:pStyle w:val="Default"/>
        <w:rPr>
          <w:szCs w:val="22"/>
        </w:rPr>
      </w:pPr>
    </w:p>
    <w:p w14:paraId="283AD869" w14:textId="27B06B0F" w:rsidR="00AA6B32" w:rsidRPr="00AA6B32" w:rsidRDefault="00AA6B32" w:rsidP="00014666">
      <w:pPr>
        <w:pStyle w:val="Default"/>
        <w:rPr>
          <w:b/>
          <w:i/>
          <w:szCs w:val="22"/>
        </w:rPr>
      </w:pPr>
      <w:r>
        <w:rPr>
          <w:b/>
          <w:i/>
          <w:szCs w:val="22"/>
        </w:rPr>
        <w:t>Response to your request</w:t>
      </w:r>
    </w:p>
    <w:p w14:paraId="66C95E77" w14:textId="77777777" w:rsidR="00AA6B32" w:rsidRDefault="00AA6B32" w:rsidP="00014666">
      <w:pPr>
        <w:pStyle w:val="Default"/>
        <w:rPr>
          <w:szCs w:val="22"/>
        </w:rPr>
      </w:pPr>
    </w:p>
    <w:p w14:paraId="0214E163" w14:textId="3181E068" w:rsidR="00D82D5E" w:rsidRDefault="00D82D5E" w:rsidP="00AF698F">
      <w:pPr>
        <w:pStyle w:val="Default"/>
        <w:ind w:left="567"/>
        <w:rPr>
          <w:szCs w:val="22"/>
        </w:rPr>
      </w:pPr>
      <w:r>
        <w:rPr>
          <w:szCs w:val="22"/>
        </w:rPr>
        <w:t>The Department of Internal Affairs has one Tier 1</w:t>
      </w:r>
      <w:r w:rsidR="00F97934">
        <w:rPr>
          <w:szCs w:val="22"/>
        </w:rPr>
        <w:t xml:space="preserve"> official</w:t>
      </w:r>
      <w:r>
        <w:rPr>
          <w:szCs w:val="22"/>
        </w:rPr>
        <w:t xml:space="preserve">, the Secretary </w:t>
      </w:r>
      <w:r w:rsidR="00F97934">
        <w:rPr>
          <w:szCs w:val="22"/>
        </w:rPr>
        <w:t>for</w:t>
      </w:r>
      <w:r>
        <w:rPr>
          <w:szCs w:val="22"/>
        </w:rPr>
        <w:t xml:space="preserve"> Internal Affairs and Chief Executive</w:t>
      </w:r>
      <w:r w:rsidR="00F97934">
        <w:rPr>
          <w:szCs w:val="22"/>
        </w:rPr>
        <w:t>,</w:t>
      </w:r>
      <w:r>
        <w:rPr>
          <w:szCs w:val="22"/>
        </w:rPr>
        <w:t xml:space="preserve"> and </w:t>
      </w:r>
      <w:r w:rsidR="00F82A10">
        <w:rPr>
          <w:szCs w:val="22"/>
        </w:rPr>
        <w:t xml:space="preserve">nine </w:t>
      </w:r>
      <w:r>
        <w:rPr>
          <w:szCs w:val="22"/>
        </w:rPr>
        <w:t>Tier 2 officials</w:t>
      </w:r>
      <w:r w:rsidR="00B67D18">
        <w:rPr>
          <w:szCs w:val="22"/>
        </w:rPr>
        <w:t>. The Tier 2 officials</w:t>
      </w:r>
      <w:r>
        <w:rPr>
          <w:szCs w:val="22"/>
        </w:rPr>
        <w:t xml:space="preserve"> are the Deputy Chief Executives for each of the Department’s seven branches</w:t>
      </w:r>
      <w:r w:rsidR="00F82A10">
        <w:rPr>
          <w:szCs w:val="22"/>
        </w:rPr>
        <w:t>,</w:t>
      </w:r>
      <w:r w:rsidR="00B67D18">
        <w:rPr>
          <w:szCs w:val="22"/>
        </w:rPr>
        <w:t xml:space="preserve"> the Director Office of the Chief Executive</w:t>
      </w:r>
      <w:r w:rsidR="00F82A10">
        <w:rPr>
          <w:szCs w:val="22"/>
        </w:rPr>
        <w:t xml:space="preserve"> and the </w:t>
      </w:r>
      <w:r w:rsidR="00C25621" w:rsidRPr="00C25621">
        <w:rPr>
          <w:szCs w:val="22"/>
        </w:rPr>
        <w:t>Executive Director Office</w:t>
      </w:r>
      <w:r w:rsidR="00C25621">
        <w:rPr>
          <w:szCs w:val="22"/>
        </w:rPr>
        <w:t xml:space="preserve"> of</w:t>
      </w:r>
      <w:r w:rsidR="00C25621" w:rsidRPr="00C25621">
        <w:rPr>
          <w:szCs w:val="22"/>
        </w:rPr>
        <w:t xml:space="preserve"> Ethnic Communities</w:t>
      </w:r>
      <w:r>
        <w:rPr>
          <w:szCs w:val="22"/>
        </w:rPr>
        <w:t>.</w:t>
      </w:r>
    </w:p>
    <w:p w14:paraId="5C0F2EC6" w14:textId="77777777" w:rsidR="00D82D5E" w:rsidRDefault="00D82D5E" w:rsidP="00AF698F">
      <w:pPr>
        <w:pStyle w:val="Default"/>
        <w:ind w:left="567"/>
        <w:rPr>
          <w:szCs w:val="22"/>
        </w:rPr>
      </w:pPr>
    </w:p>
    <w:p w14:paraId="11588676" w14:textId="77777777" w:rsidR="00C25621" w:rsidRDefault="009014C6" w:rsidP="00AF698F">
      <w:pPr>
        <w:pStyle w:val="Default"/>
        <w:ind w:left="567"/>
        <w:rPr>
          <w:szCs w:val="22"/>
        </w:rPr>
      </w:pPr>
      <w:r>
        <w:rPr>
          <w:szCs w:val="22"/>
        </w:rPr>
        <w:t xml:space="preserve">The details of </w:t>
      </w:r>
      <w:r w:rsidR="00D82D5E">
        <w:rPr>
          <w:szCs w:val="22"/>
        </w:rPr>
        <w:t xml:space="preserve">meetings, events or activities held off-site </w:t>
      </w:r>
      <w:r w:rsidR="00B67D18">
        <w:rPr>
          <w:szCs w:val="22"/>
        </w:rPr>
        <w:t xml:space="preserve">by </w:t>
      </w:r>
      <w:r w:rsidR="00D82D5E">
        <w:rPr>
          <w:szCs w:val="22"/>
        </w:rPr>
        <w:t>the Department</w:t>
      </w:r>
      <w:r w:rsidR="009F2F3B">
        <w:rPr>
          <w:szCs w:val="22"/>
        </w:rPr>
        <w:t>’s</w:t>
      </w:r>
      <w:r w:rsidR="00D82D5E">
        <w:rPr>
          <w:szCs w:val="22"/>
        </w:rPr>
        <w:t xml:space="preserve"> Tier 1 and 2 officials for each Friday in December 2020 are provided in the table</w:t>
      </w:r>
      <w:r w:rsidR="00C25621">
        <w:rPr>
          <w:szCs w:val="22"/>
        </w:rPr>
        <w:t xml:space="preserve"> on the next page</w:t>
      </w:r>
      <w:r w:rsidR="00D82D5E">
        <w:rPr>
          <w:szCs w:val="22"/>
        </w:rPr>
        <w:t>.</w:t>
      </w:r>
      <w:r w:rsidR="00C25621">
        <w:rPr>
          <w:szCs w:val="22"/>
        </w:rPr>
        <w:t xml:space="preserve"> </w:t>
      </w:r>
    </w:p>
    <w:p w14:paraId="6BEDC854" w14:textId="77777777" w:rsidR="00C25621" w:rsidRDefault="00C25621" w:rsidP="00AF698F">
      <w:pPr>
        <w:pStyle w:val="Default"/>
        <w:ind w:left="567"/>
        <w:rPr>
          <w:szCs w:val="22"/>
        </w:rPr>
      </w:pPr>
    </w:p>
    <w:p w14:paraId="0A8BD4D6" w14:textId="0759BADC" w:rsidR="009014C6" w:rsidRDefault="00C25621" w:rsidP="00AF698F">
      <w:pPr>
        <w:pStyle w:val="Default"/>
        <w:ind w:left="567"/>
        <w:rPr>
          <w:szCs w:val="22"/>
        </w:rPr>
      </w:pPr>
      <w:r>
        <w:rPr>
          <w:szCs w:val="22"/>
        </w:rPr>
        <w:t xml:space="preserve">Please note Tier 1 and 2 officials </w:t>
      </w:r>
      <w:r w:rsidR="00747612">
        <w:rPr>
          <w:szCs w:val="22"/>
        </w:rPr>
        <w:t xml:space="preserve">also </w:t>
      </w:r>
      <w:r>
        <w:rPr>
          <w:szCs w:val="22"/>
        </w:rPr>
        <w:t xml:space="preserve">attended </w:t>
      </w:r>
      <w:r w:rsidR="00F14694">
        <w:rPr>
          <w:szCs w:val="22"/>
        </w:rPr>
        <w:t>other meetings</w:t>
      </w:r>
      <w:r w:rsidR="00CA6A54">
        <w:rPr>
          <w:szCs w:val="22"/>
        </w:rPr>
        <w:t xml:space="preserve"> on these days</w:t>
      </w:r>
      <w:r w:rsidR="00F14694">
        <w:rPr>
          <w:szCs w:val="22"/>
        </w:rPr>
        <w:t xml:space="preserve"> </w:t>
      </w:r>
      <w:r>
        <w:rPr>
          <w:szCs w:val="22"/>
        </w:rPr>
        <w:t>on the Department’s premises.</w:t>
      </w:r>
    </w:p>
    <w:p w14:paraId="0ECA7251" w14:textId="07904D7E" w:rsidR="00C25621" w:rsidRDefault="00C25621" w:rsidP="00AF698F">
      <w:pPr>
        <w:pStyle w:val="Default"/>
        <w:ind w:left="567"/>
        <w:rPr>
          <w:szCs w:val="22"/>
        </w:rPr>
      </w:pPr>
    </w:p>
    <w:p w14:paraId="45F999DD" w14:textId="13908AE1" w:rsidR="00C25621" w:rsidRDefault="00C25621" w:rsidP="00AF698F">
      <w:pPr>
        <w:pStyle w:val="Default"/>
        <w:ind w:left="567"/>
        <w:rPr>
          <w:szCs w:val="22"/>
        </w:rPr>
      </w:pPr>
    </w:p>
    <w:p w14:paraId="2B2C9A2E" w14:textId="77777777" w:rsidR="00C25621" w:rsidRDefault="00C25621" w:rsidP="00AF698F">
      <w:pPr>
        <w:pStyle w:val="Default"/>
        <w:ind w:left="567"/>
        <w:rPr>
          <w:szCs w:val="22"/>
        </w:rPr>
      </w:pPr>
    </w:p>
    <w:p w14:paraId="29A1753C" w14:textId="321B4DC6" w:rsidR="00D82D5E" w:rsidRDefault="00D82D5E" w:rsidP="00AF698F">
      <w:pPr>
        <w:pStyle w:val="Default"/>
        <w:ind w:left="567"/>
        <w:rPr>
          <w:szCs w:val="22"/>
        </w:rPr>
      </w:pPr>
    </w:p>
    <w:tbl>
      <w:tblPr>
        <w:tblStyle w:val="DIATable"/>
        <w:tblW w:w="0" w:type="auto"/>
        <w:tblInd w:w="567" w:type="dxa"/>
        <w:tblLook w:val="04A0" w:firstRow="1" w:lastRow="0" w:firstColumn="1" w:lastColumn="0" w:noHBand="0" w:noVBand="1"/>
      </w:tblPr>
      <w:tblGrid>
        <w:gridCol w:w="1970"/>
        <w:gridCol w:w="1843"/>
        <w:gridCol w:w="3260"/>
        <w:gridCol w:w="1401"/>
      </w:tblGrid>
      <w:tr w:rsidR="00D82D5E" w:rsidRPr="00D82D5E" w14:paraId="0F5ECDD0" w14:textId="77777777" w:rsidTr="00197D30">
        <w:trPr>
          <w:cnfStyle w:val="100000000000" w:firstRow="1" w:lastRow="0" w:firstColumn="0" w:lastColumn="0" w:oddVBand="0" w:evenVBand="0" w:oddHBand="0" w:evenHBand="0" w:firstRowFirstColumn="0" w:firstRowLastColumn="0" w:lastRowFirstColumn="0" w:lastRowLastColumn="0"/>
          <w:tblHeader/>
        </w:trPr>
        <w:tc>
          <w:tcPr>
            <w:tcW w:w="1970" w:type="dxa"/>
          </w:tcPr>
          <w:p w14:paraId="6C55918E" w14:textId="77777777" w:rsidR="00D82D5E" w:rsidRPr="00D82D5E" w:rsidRDefault="00D82D5E" w:rsidP="00AF698F">
            <w:pPr>
              <w:pStyle w:val="Default"/>
              <w:rPr>
                <w:b w:val="0"/>
                <w:color w:val="FFFFFF" w:themeColor="background1"/>
                <w:szCs w:val="22"/>
              </w:rPr>
            </w:pPr>
            <w:r w:rsidRPr="00D82D5E">
              <w:rPr>
                <w:color w:val="FFFFFF" w:themeColor="background1"/>
                <w:szCs w:val="22"/>
              </w:rPr>
              <w:lastRenderedPageBreak/>
              <w:t>Date</w:t>
            </w:r>
            <w:r>
              <w:rPr>
                <w:color w:val="FFFFFF" w:themeColor="background1"/>
                <w:szCs w:val="22"/>
              </w:rPr>
              <w:t xml:space="preserve"> </w:t>
            </w:r>
          </w:p>
        </w:tc>
        <w:tc>
          <w:tcPr>
            <w:tcW w:w="1843" w:type="dxa"/>
          </w:tcPr>
          <w:p w14:paraId="173AECB4" w14:textId="7A472A1E" w:rsidR="00D82D5E" w:rsidRPr="00D82D5E" w:rsidRDefault="00D82D5E" w:rsidP="00AF698F">
            <w:pPr>
              <w:pStyle w:val="Default"/>
              <w:rPr>
                <w:color w:val="FFFFFF" w:themeColor="background1"/>
                <w:szCs w:val="22"/>
              </w:rPr>
            </w:pPr>
            <w:r>
              <w:rPr>
                <w:color w:val="FFFFFF" w:themeColor="background1"/>
                <w:szCs w:val="22"/>
              </w:rPr>
              <w:t>Time</w:t>
            </w:r>
          </w:p>
        </w:tc>
        <w:tc>
          <w:tcPr>
            <w:tcW w:w="3260" w:type="dxa"/>
          </w:tcPr>
          <w:p w14:paraId="4A9770A9" w14:textId="205EBB3C" w:rsidR="00D82D5E" w:rsidRPr="00D82D5E" w:rsidRDefault="00D82D5E" w:rsidP="00AF698F">
            <w:pPr>
              <w:pStyle w:val="Default"/>
              <w:rPr>
                <w:color w:val="FFFFFF" w:themeColor="background1"/>
                <w:szCs w:val="22"/>
              </w:rPr>
            </w:pPr>
            <w:r>
              <w:rPr>
                <w:color w:val="FFFFFF" w:themeColor="background1"/>
                <w:szCs w:val="22"/>
              </w:rPr>
              <w:t>Subject</w:t>
            </w:r>
          </w:p>
        </w:tc>
        <w:tc>
          <w:tcPr>
            <w:tcW w:w="1401" w:type="dxa"/>
          </w:tcPr>
          <w:p w14:paraId="2EC9D0DF" w14:textId="2BFCE13D" w:rsidR="00D82D5E" w:rsidRPr="00D82D5E" w:rsidRDefault="00D82D5E" w:rsidP="00AF698F">
            <w:pPr>
              <w:pStyle w:val="Default"/>
              <w:rPr>
                <w:color w:val="FFFFFF" w:themeColor="background1"/>
                <w:szCs w:val="22"/>
              </w:rPr>
            </w:pPr>
            <w:r>
              <w:rPr>
                <w:color w:val="FFFFFF" w:themeColor="background1"/>
                <w:szCs w:val="22"/>
              </w:rPr>
              <w:t>Location</w:t>
            </w:r>
          </w:p>
        </w:tc>
      </w:tr>
      <w:tr w:rsidR="00C25621" w14:paraId="5D94B623" w14:textId="77777777" w:rsidTr="00197D30">
        <w:tc>
          <w:tcPr>
            <w:tcW w:w="1970" w:type="dxa"/>
            <w:vMerge w:val="restart"/>
            <w:vAlign w:val="center"/>
          </w:tcPr>
          <w:p w14:paraId="350424F7" w14:textId="06DB2CC4" w:rsidR="00C25621" w:rsidRDefault="00C25621" w:rsidP="00197D30">
            <w:pPr>
              <w:pStyle w:val="Default"/>
              <w:rPr>
                <w:szCs w:val="22"/>
              </w:rPr>
            </w:pPr>
            <w:r>
              <w:rPr>
                <w:szCs w:val="22"/>
              </w:rPr>
              <w:t>4 December 2020</w:t>
            </w:r>
          </w:p>
        </w:tc>
        <w:tc>
          <w:tcPr>
            <w:tcW w:w="1843" w:type="dxa"/>
          </w:tcPr>
          <w:p w14:paraId="1B03BFBC" w14:textId="77777777" w:rsidR="00C25621" w:rsidRDefault="00C25621" w:rsidP="00B67D18">
            <w:r>
              <w:t>1:00 – 3:00 pm</w:t>
            </w:r>
          </w:p>
          <w:p w14:paraId="430A4D06" w14:textId="343430B3" w:rsidR="00C25621" w:rsidRDefault="00C25621" w:rsidP="00B67D18">
            <w:pPr>
              <w:pStyle w:val="Default"/>
              <w:rPr>
                <w:szCs w:val="22"/>
              </w:rPr>
            </w:pPr>
          </w:p>
        </w:tc>
        <w:tc>
          <w:tcPr>
            <w:tcW w:w="3260" w:type="dxa"/>
          </w:tcPr>
          <w:p w14:paraId="58074109" w14:textId="77777777" w:rsidR="00C25621" w:rsidRDefault="00C25621" w:rsidP="00117DA3">
            <w:pPr>
              <w:pStyle w:val="Default"/>
            </w:pPr>
            <w:r>
              <w:t xml:space="preserve">Meeting with the Chair of the </w:t>
            </w:r>
            <w:r w:rsidRPr="00117DA3">
              <w:t xml:space="preserve">Royal Commission of Inquiry into Abuse in Care </w:t>
            </w:r>
          </w:p>
          <w:p w14:paraId="7D39BC50" w14:textId="0E22619B" w:rsidR="00C25621" w:rsidRDefault="00C25621" w:rsidP="00117DA3">
            <w:pPr>
              <w:pStyle w:val="Default"/>
              <w:rPr>
                <w:szCs w:val="22"/>
              </w:rPr>
            </w:pPr>
            <w:r>
              <w:rPr>
                <w:b/>
                <w:szCs w:val="22"/>
              </w:rPr>
              <w:t>Note:</w:t>
            </w:r>
            <w:r>
              <w:rPr>
                <w:szCs w:val="22"/>
              </w:rPr>
              <w:t xml:space="preserve"> two DIA officials attended this meeting</w:t>
            </w:r>
          </w:p>
        </w:tc>
        <w:tc>
          <w:tcPr>
            <w:tcW w:w="1401" w:type="dxa"/>
          </w:tcPr>
          <w:p w14:paraId="033494CA" w14:textId="0C9BC682" w:rsidR="00C25621" w:rsidRDefault="00C25621" w:rsidP="00AF698F">
            <w:pPr>
              <w:pStyle w:val="Default"/>
              <w:rPr>
                <w:szCs w:val="22"/>
              </w:rPr>
            </w:pPr>
            <w:r>
              <w:rPr>
                <w:szCs w:val="22"/>
              </w:rPr>
              <w:t xml:space="preserve">Auckland </w:t>
            </w:r>
          </w:p>
          <w:p w14:paraId="2AFA40CD" w14:textId="496C4DA3" w:rsidR="00C25621" w:rsidRDefault="00C25621" w:rsidP="00AF698F">
            <w:pPr>
              <w:pStyle w:val="Default"/>
              <w:rPr>
                <w:szCs w:val="22"/>
              </w:rPr>
            </w:pPr>
          </w:p>
        </w:tc>
      </w:tr>
      <w:tr w:rsidR="00C25621" w14:paraId="69DF4F48" w14:textId="77777777" w:rsidTr="00197D30">
        <w:tc>
          <w:tcPr>
            <w:tcW w:w="1970" w:type="dxa"/>
            <w:vMerge/>
          </w:tcPr>
          <w:p w14:paraId="6F571149" w14:textId="77777777" w:rsidR="00C25621" w:rsidRDefault="00C25621" w:rsidP="00AF698F">
            <w:pPr>
              <w:pStyle w:val="Default"/>
              <w:rPr>
                <w:szCs w:val="22"/>
              </w:rPr>
            </w:pPr>
          </w:p>
        </w:tc>
        <w:tc>
          <w:tcPr>
            <w:tcW w:w="1843" w:type="dxa"/>
          </w:tcPr>
          <w:p w14:paraId="7A3F0AFD" w14:textId="2EC32EF9" w:rsidR="00C25621" w:rsidRPr="00B67D18" w:rsidRDefault="00C25621" w:rsidP="00B67D18">
            <w:r>
              <w:t>2:30 – 5:30 pm</w:t>
            </w:r>
          </w:p>
        </w:tc>
        <w:tc>
          <w:tcPr>
            <w:tcW w:w="3260" w:type="dxa"/>
          </w:tcPr>
          <w:p w14:paraId="5F957449" w14:textId="5878F1D8" w:rsidR="00C25621" w:rsidRDefault="00C25621" w:rsidP="00AF698F">
            <w:pPr>
              <w:pStyle w:val="Default"/>
              <w:rPr>
                <w:szCs w:val="22"/>
              </w:rPr>
            </w:pPr>
            <w:r w:rsidRPr="00C022D6">
              <w:t>C</w:t>
            </w:r>
            <w:r>
              <w:t xml:space="preserve">entral and </w:t>
            </w:r>
            <w:r w:rsidRPr="00C022D6">
              <w:t>L</w:t>
            </w:r>
            <w:r>
              <w:t xml:space="preserve">ocal </w:t>
            </w:r>
            <w:r w:rsidRPr="00C022D6">
              <w:t>G</w:t>
            </w:r>
            <w:r>
              <w:t>overnment Partnerships</w:t>
            </w:r>
            <w:r w:rsidRPr="00C022D6">
              <w:t xml:space="preserve"> Group Christmas Function</w:t>
            </w:r>
          </w:p>
        </w:tc>
        <w:tc>
          <w:tcPr>
            <w:tcW w:w="1401" w:type="dxa"/>
          </w:tcPr>
          <w:p w14:paraId="10EDC852" w14:textId="56D77E3D" w:rsidR="00C25621" w:rsidRDefault="00C25621" w:rsidP="00B67D18">
            <w:r>
              <w:t>Wellington</w:t>
            </w:r>
          </w:p>
          <w:p w14:paraId="039AEF69" w14:textId="2E39CAAB" w:rsidR="00C25621" w:rsidRDefault="00C25621" w:rsidP="00B67D18">
            <w:pPr>
              <w:pStyle w:val="Default"/>
              <w:rPr>
                <w:szCs w:val="22"/>
              </w:rPr>
            </w:pPr>
          </w:p>
        </w:tc>
      </w:tr>
      <w:tr w:rsidR="00C25621" w14:paraId="0EF761E2" w14:textId="77777777" w:rsidTr="00197D30">
        <w:tc>
          <w:tcPr>
            <w:tcW w:w="1970" w:type="dxa"/>
            <w:vMerge/>
          </w:tcPr>
          <w:p w14:paraId="16E37233" w14:textId="77777777" w:rsidR="00C25621" w:rsidRDefault="00C25621" w:rsidP="00AF698F">
            <w:pPr>
              <w:pStyle w:val="Default"/>
              <w:rPr>
                <w:szCs w:val="22"/>
              </w:rPr>
            </w:pPr>
          </w:p>
        </w:tc>
        <w:tc>
          <w:tcPr>
            <w:tcW w:w="1843" w:type="dxa"/>
          </w:tcPr>
          <w:p w14:paraId="2EA0C394" w14:textId="4582E8F8" w:rsidR="00C25621" w:rsidRDefault="00C25621" w:rsidP="00B67D18">
            <w:r>
              <w:t>4:00 – 6:30 pm</w:t>
            </w:r>
          </w:p>
        </w:tc>
        <w:tc>
          <w:tcPr>
            <w:tcW w:w="3260" w:type="dxa"/>
          </w:tcPr>
          <w:p w14:paraId="687BCF51" w14:textId="3702B33B" w:rsidR="00C25621" w:rsidRPr="00C022D6" w:rsidRDefault="00C25621" w:rsidP="00AF698F">
            <w:pPr>
              <w:pStyle w:val="Default"/>
            </w:pPr>
            <w:r>
              <w:t xml:space="preserve">Consultation Hui – </w:t>
            </w:r>
            <w:r w:rsidRPr="00C25621">
              <w:t>Multicultural N</w:t>
            </w:r>
            <w:r w:rsidR="00747612">
              <w:t xml:space="preserve">ew </w:t>
            </w:r>
            <w:r w:rsidRPr="00C25621">
              <w:t>Z</w:t>
            </w:r>
            <w:r w:rsidR="00747612">
              <w:t>ealand</w:t>
            </w:r>
            <w:r w:rsidRPr="00C25621">
              <w:t xml:space="preserve"> </w:t>
            </w:r>
            <w:proofErr w:type="spellStart"/>
            <w:r w:rsidRPr="00C25621">
              <w:t>T</w:t>
            </w:r>
            <w:r w:rsidR="00747612">
              <w:t>ā</w:t>
            </w:r>
            <w:r w:rsidRPr="00C25621">
              <w:t>maki</w:t>
            </w:r>
            <w:proofErr w:type="spellEnd"/>
            <w:r w:rsidRPr="00C25621">
              <w:t xml:space="preserve"> </w:t>
            </w:r>
            <w:proofErr w:type="spellStart"/>
            <w:r w:rsidRPr="00C25621">
              <w:t>Maka</w:t>
            </w:r>
            <w:r w:rsidR="00747612">
              <w:t>u</w:t>
            </w:r>
            <w:r w:rsidRPr="00C25621">
              <w:t>rau</w:t>
            </w:r>
            <w:proofErr w:type="spellEnd"/>
          </w:p>
        </w:tc>
        <w:tc>
          <w:tcPr>
            <w:tcW w:w="1401" w:type="dxa"/>
          </w:tcPr>
          <w:p w14:paraId="70CD4C5C" w14:textId="72B68C5B" w:rsidR="00C25621" w:rsidRDefault="00C25621" w:rsidP="00B67D18">
            <w:r>
              <w:t>Auckland</w:t>
            </w:r>
          </w:p>
        </w:tc>
      </w:tr>
      <w:tr w:rsidR="00C25621" w14:paraId="1D35DF45" w14:textId="77777777" w:rsidTr="00C25621">
        <w:tc>
          <w:tcPr>
            <w:tcW w:w="1970" w:type="dxa"/>
            <w:vMerge w:val="restart"/>
          </w:tcPr>
          <w:p w14:paraId="4FA67BB9" w14:textId="3CBB85BF" w:rsidR="00C25621" w:rsidRDefault="00C25621" w:rsidP="00AF698F">
            <w:pPr>
              <w:pStyle w:val="Default"/>
              <w:rPr>
                <w:szCs w:val="22"/>
              </w:rPr>
            </w:pPr>
            <w:r>
              <w:rPr>
                <w:szCs w:val="22"/>
              </w:rPr>
              <w:t>11 December 2020</w:t>
            </w:r>
          </w:p>
        </w:tc>
        <w:tc>
          <w:tcPr>
            <w:tcW w:w="1843" w:type="dxa"/>
          </w:tcPr>
          <w:p w14:paraId="36A8530F" w14:textId="2834706E" w:rsidR="00C25621" w:rsidRDefault="00C25621" w:rsidP="00AF698F">
            <w:pPr>
              <w:pStyle w:val="Default"/>
              <w:rPr>
                <w:szCs w:val="22"/>
              </w:rPr>
            </w:pPr>
            <w:r>
              <w:rPr>
                <w:szCs w:val="22"/>
              </w:rPr>
              <w:t>1:00 – 3:00 pm</w:t>
            </w:r>
          </w:p>
        </w:tc>
        <w:tc>
          <w:tcPr>
            <w:tcW w:w="3260" w:type="dxa"/>
          </w:tcPr>
          <w:p w14:paraId="7287301A" w14:textId="7097F597" w:rsidR="00C25621" w:rsidRDefault="00C25621" w:rsidP="00AF698F">
            <w:pPr>
              <w:pStyle w:val="Default"/>
              <w:rPr>
                <w:szCs w:val="22"/>
              </w:rPr>
            </w:pPr>
            <w:r>
              <w:rPr>
                <w:szCs w:val="22"/>
              </w:rPr>
              <w:t>Christmas lunch with Office of Ethnic Communities employees</w:t>
            </w:r>
          </w:p>
        </w:tc>
        <w:tc>
          <w:tcPr>
            <w:tcW w:w="1401" w:type="dxa"/>
          </w:tcPr>
          <w:p w14:paraId="2E3E0AED" w14:textId="0642D0FF" w:rsidR="00C25621" w:rsidRDefault="00C25621" w:rsidP="00AF698F">
            <w:pPr>
              <w:pStyle w:val="Default"/>
              <w:rPr>
                <w:szCs w:val="22"/>
              </w:rPr>
            </w:pPr>
            <w:r>
              <w:rPr>
                <w:szCs w:val="22"/>
              </w:rPr>
              <w:t>Wellington</w:t>
            </w:r>
          </w:p>
        </w:tc>
      </w:tr>
      <w:tr w:rsidR="00C25621" w14:paraId="70A8160F" w14:textId="77777777" w:rsidTr="00C25621">
        <w:tc>
          <w:tcPr>
            <w:tcW w:w="1970" w:type="dxa"/>
            <w:vMerge/>
          </w:tcPr>
          <w:p w14:paraId="5A416454" w14:textId="77777777" w:rsidR="00C25621" w:rsidRDefault="00C25621" w:rsidP="00C25621">
            <w:pPr>
              <w:pStyle w:val="Default"/>
              <w:rPr>
                <w:szCs w:val="22"/>
              </w:rPr>
            </w:pPr>
          </w:p>
        </w:tc>
        <w:tc>
          <w:tcPr>
            <w:tcW w:w="1843" w:type="dxa"/>
          </w:tcPr>
          <w:p w14:paraId="19B2D4D7" w14:textId="7B632F0A" w:rsidR="00C25621" w:rsidRDefault="00C25621" w:rsidP="00C25621">
            <w:pPr>
              <w:pStyle w:val="Default"/>
              <w:rPr>
                <w:szCs w:val="22"/>
              </w:rPr>
            </w:pPr>
            <w:r>
              <w:rPr>
                <w:szCs w:val="22"/>
              </w:rPr>
              <w:t>7:00 – 8:30 pm</w:t>
            </w:r>
          </w:p>
        </w:tc>
        <w:tc>
          <w:tcPr>
            <w:tcW w:w="3260" w:type="dxa"/>
          </w:tcPr>
          <w:p w14:paraId="7C9C0C46" w14:textId="5F2A9DDF" w:rsidR="00C25621" w:rsidRDefault="00C25621" w:rsidP="00C25621">
            <w:pPr>
              <w:pStyle w:val="Default"/>
              <w:rPr>
                <w:szCs w:val="22"/>
              </w:rPr>
            </w:pPr>
            <w:r>
              <w:rPr>
                <w:szCs w:val="22"/>
              </w:rPr>
              <w:t>Meeting with Muslim Community Leader</w:t>
            </w:r>
          </w:p>
        </w:tc>
        <w:tc>
          <w:tcPr>
            <w:tcW w:w="1401" w:type="dxa"/>
          </w:tcPr>
          <w:p w14:paraId="098FE746" w14:textId="00F76C93" w:rsidR="00C25621" w:rsidRDefault="00C25621" w:rsidP="00C25621">
            <w:pPr>
              <w:pStyle w:val="Default"/>
              <w:rPr>
                <w:szCs w:val="22"/>
              </w:rPr>
            </w:pPr>
            <w:r>
              <w:rPr>
                <w:szCs w:val="22"/>
              </w:rPr>
              <w:t>Christchurch</w:t>
            </w:r>
          </w:p>
        </w:tc>
      </w:tr>
      <w:tr w:rsidR="00C25621" w14:paraId="5F7504C0" w14:textId="77777777" w:rsidTr="00197D30">
        <w:tc>
          <w:tcPr>
            <w:tcW w:w="1970" w:type="dxa"/>
            <w:vMerge w:val="restart"/>
            <w:vAlign w:val="center"/>
          </w:tcPr>
          <w:p w14:paraId="002D3C4B" w14:textId="22E46B91" w:rsidR="00C25621" w:rsidRDefault="00C25621" w:rsidP="00197D30">
            <w:pPr>
              <w:pStyle w:val="Default"/>
              <w:rPr>
                <w:szCs w:val="22"/>
              </w:rPr>
            </w:pPr>
            <w:r>
              <w:rPr>
                <w:szCs w:val="22"/>
              </w:rPr>
              <w:t>18 December 2020</w:t>
            </w:r>
          </w:p>
        </w:tc>
        <w:tc>
          <w:tcPr>
            <w:tcW w:w="1843" w:type="dxa"/>
          </w:tcPr>
          <w:p w14:paraId="36C3243F" w14:textId="58DBE20B" w:rsidR="00C25621" w:rsidRPr="00B67D18" w:rsidRDefault="00C25621" w:rsidP="00B67D18">
            <w:r>
              <w:t>11:00 am – 12:00 pm</w:t>
            </w:r>
          </w:p>
        </w:tc>
        <w:tc>
          <w:tcPr>
            <w:tcW w:w="3260" w:type="dxa"/>
          </w:tcPr>
          <w:p w14:paraId="775257FB" w14:textId="67D02D28" w:rsidR="00C25621" w:rsidRDefault="00C25621" w:rsidP="00B67D18">
            <w:pPr>
              <w:pStyle w:val="Default"/>
              <w:rPr>
                <w:szCs w:val="22"/>
              </w:rPr>
            </w:pPr>
            <w:r>
              <w:t xml:space="preserve">Meeting of the </w:t>
            </w:r>
            <w:r w:rsidRPr="003462F5">
              <w:t>Regulatory Stewardship C</w:t>
            </w:r>
            <w:r>
              <w:t xml:space="preserve">hief </w:t>
            </w:r>
            <w:r w:rsidRPr="003462F5">
              <w:t>E</w:t>
            </w:r>
            <w:r>
              <w:t>xecutive</w:t>
            </w:r>
            <w:r w:rsidRPr="003462F5">
              <w:t xml:space="preserve">s Group </w:t>
            </w:r>
          </w:p>
        </w:tc>
        <w:tc>
          <w:tcPr>
            <w:tcW w:w="1401" w:type="dxa"/>
          </w:tcPr>
          <w:p w14:paraId="2D0622E2" w14:textId="3FB7CD89" w:rsidR="00C25621" w:rsidRPr="00B67D18" w:rsidRDefault="00C25621" w:rsidP="00B67D18">
            <w:r>
              <w:t>Wellington</w:t>
            </w:r>
          </w:p>
        </w:tc>
      </w:tr>
      <w:tr w:rsidR="00C25621" w14:paraId="6E665FE1" w14:textId="77777777" w:rsidTr="00197D30">
        <w:tc>
          <w:tcPr>
            <w:tcW w:w="1970" w:type="dxa"/>
            <w:vMerge/>
          </w:tcPr>
          <w:p w14:paraId="6A87BD97" w14:textId="77777777" w:rsidR="00C25621" w:rsidRDefault="00C25621" w:rsidP="00AF698F">
            <w:pPr>
              <w:pStyle w:val="Default"/>
              <w:rPr>
                <w:szCs w:val="22"/>
              </w:rPr>
            </w:pPr>
          </w:p>
        </w:tc>
        <w:tc>
          <w:tcPr>
            <w:tcW w:w="1843" w:type="dxa"/>
          </w:tcPr>
          <w:p w14:paraId="74813048" w14:textId="5CF559D5" w:rsidR="00C25621" w:rsidRDefault="00C25621" w:rsidP="00197D30">
            <w:r>
              <w:t xml:space="preserve">10.30 – 11.30am </w:t>
            </w:r>
          </w:p>
        </w:tc>
        <w:tc>
          <w:tcPr>
            <w:tcW w:w="3260" w:type="dxa"/>
          </w:tcPr>
          <w:p w14:paraId="1B261F9D" w14:textId="5EE2506A" w:rsidR="00C25621" w:rsidRPr="003462F5" w:rsidRDefault="00C25621" w:rsidP="00FE3B99">
            <w:r>
              <w:t>Meeting with the Managing Director of Datacom</w:t>
            </w:r>
          </w:p>
        </w:tc>
        <w:tc>
          <w:tcPr>
            <w:tcW w:w="1401" w:type="dxa"/>
          </w:tcPr>
          <w:p w14:paraId="20977B6A" w14:textId="38137A11" w:rsidR="00C25621" w:rsidRDefault="00C25621" w:rsidP="00B67D18">
            <w:r>
              <w:t>Wellington</w:t>
            </w:r>
          </w:p>
        </w:tc>
      </w:tr>
      <w:tr w:rsidR="00C25621" w14:paraId="316FB5EF" w14:textId="77777777" w:rsidTr="00197D30">
        <w:tc>
          <w:tcPr>
            <w:tcW w:w="1970" w:type="dxa"/>
            <w:vMerge/>
          </w:tcPr>
          <w:p w14:paraId="252D5199" w14:textId="77777777" w:rsidR="00C25621" w:rsidRDefault="00C25621" w:rsidP="00AF698F">
            <w:pPr>
              <w:pStyle w:val="Default"/>
              <w:rPr>
                <w:szCs w:val="22"/>
              </w:rPr>
            </w:pPr>
          </w:p>
        </w:tc>
        <w:tc>
          <w:tcPr>
            <w:tcW w:w="1843" w:type="dxa"/>
          </w:tcPr>
          <w:p w14:paraId="56A02A28" w14:textId="542EEC07" w:rsidR="00C25621" w:rsidRDefault="00C25621" w:rsidP="00197D30">
            <w:r>
              <w:t>1:00 – 2:00pm</w:t>
            </w:r>
          </w:p>
        </w:tc>
        <w:tc>
          <w:tcPr>
            <w:tcW w:w="3260" w:type="dxa"/>
          </w:tcPr>
          <w:p w14:paraId="597E169F" w14:textId="54B74222" w:rsidR="00C25621" w:rsidRDefault="00C25621" w:rsidP="00197D30">
            <w:r>
              <w:t>Meeting with the Assistant Commissioner, Public Service Commission</w:t>
            </w:r>
          </w:p>
        </w:tc>
        <w:tc>
          <w:tcPr>
            <w:tcW w:w="1401" w:type="dxa"/>
          </w:tcPr>
          <w:p w14:paraId="5536C6A6" w14:textId="4EECDFE3" w:rsidR="00C25621" w:rsidRDefault="00C25621" w:rsidP="00B67D18">
            <w:r>
              <w:t>Wellington</w:t>
            </w:r>
          </w:p>
        </w:tc>
      </w:tr>
      <w:tr w:rsidR="00C25621" w14:paraId="52245752" w14:textId="77777777" w:rsidTr="00197D30">
        <w:tc>
          <w:tcPr>
            <w:tcW w:w="1970" w:type="dxa"/>
            <w:vMerge/>
          </w:tcPr>
          <w:p w14:paraId="2B71A158" w14:textId="77777777" w:rsidR="00C25621" w:rsidRDefault="00C25621" w:rsidP="00AF698F">
            <w:pPr>
              <w:pStyle w:val="Default"/>
              <w:rPr>
                <w:szCs w:val="22"/>
              </w:rPr>
            </w:pPr>
          </w:p>
        </w:tc>
        <w:tc>
          <w:tcPr>
            <w:tcW w:w="1843" w:type="dxa"/>
          </w:tcPr>
          <w:p w14:paraId="414769D0" w14:textId="30952A51" w:rsidR="00C25621" w:rsidRDefault="00C25621" w:rsidP="00197D30">
            <w:r>
              <w:t>3:00 – 3:30 pm</w:t>
            </w:r>
          </w:p>
        </w:tc>
        <w:tc>
          <w:tcPr>
            <w:tcW w:w="3260" w:type="dxa"/>
          </w:tcPr>
          <w:p w14:paraId="6BB316EB" w14:textId="46D700B9" w:rsidR="00C25621" w:rsidRDefault="00C25621" w:rsidP="00197D30">
            <w:r>
              <w:t xml:space="preserve">Hui with Muslim Community men </w:t>
            </w:r>
          </w:p>
        </w:tc>
        <w:tc>
          <w:tcPr>
            <w:tcW w:w="1401" w:type="dxa"/>
          </w:tcPr>
          <w:p w14:paraId="508324B7" w14:textId="3112003B" w:rsidR="00C25621" w:rsidRDefault="00C25621" w:rsidP="00B67D18">
            <w:r>
              <w:t>Christchurch</w:t>
            </w:r>
          </w:p>
        </w:tc>
      </w:tr>
      <w:tr w:rsidR="00C25621" w14:paraId="2F8BEF1E" w14:textId="77777777" w:rsidTr="00197D30">
        <w:tc>
          <w:tcPr>
            <w:tcW w:w="1970" w:type="dxa"/>
            <w:vMerge/>
          </w:tcPr>
          <w:p w14:paraId="5179F6E4" w14:textId="77777777" w:rsidR="00C25621" w:rsidRDefault="00C25621" w:rsidP="00C25621">
            <w:pPr>
              <w:pStyle w:val="Default"/>
              <w:rPr>
                <w:szCs w:val="22"/>
              </w:rPr>
            </w:pPr>
          </w:p>
        </w:tc>
        <w:tc>
          <w:tcPr>
            <w:tcW w:w="1843" w:type="dxa"/>
          </w:tcPr>
          <w:p w14:paraId="4F0161FE" w14:textId="0C8A7698" w:rsidR="00C25621" w:rsidRDefault="00C25621" w:rsidP="00C25621">
            <w:r>
              <w:t>4:30 – 9:00pm</w:t>
            </w:r>
          </w:p>
        </w:tc>
        <w:tc>
          <w:tcPr>
            <w:tcW w:w="3260" w:type="dxa"/>
          </w:tcPr>
          <w:p w14:paraId="03192CF6" w14:textId="36F46B6D" w:rsidR="00C25621" w:rsidRDefault="00C25621" w:rsidP="00C25621">
            <w:r>
              <w:t>2020 Christmas Soiree</w:t>
            </w:r>
          </w:p>
        </w:tc>
        <w:tc>
          <w:tcPr>
            <w:tcW w:w="1401" w:type="dxa"/>
          </w:tcPr>
          <w:p w14:paraId="77DE8B1E" w14:textId="59CA1601" w:rsidR="00C25621" w:rsidRDefault="00C25621" w:rsidP="00C25621">
            <w:r>
              <w:t>Wellington</w:t>
            </w:r>
          </w:p>
        </w:tc>
      </w:tr>
      <w:tr w:rsidR="00C25621" w14:paraId="35E0C4B0" w14:textId="77777777" w:rsidTr="00197D30">
        <w:tc>
          <w:tcPr>
            <w:tcW w:w="1970" w:type="dxa"/>
            <w:vMerge/>
          </w:tcPr>
          <w:p w14:paraId="5D232157" w14:textId="77777777" w:rsidR="00C25621" w:rsidRDefault="00C25621" w:rsidP="00C25621">
            <w:pPr>
              <w:pStyle w:val="Default"/>
              <w:rPr>
                <w:szCs w:val="22"/>
              </w:rPr>
            </w:pPr>
          </w:p>
        </w:tc>
        <w:tc>
          <w:tcPr>
            <w:tcW w:w="1843" w:type="dxa"/>
          </w:tcPr>
          <w:p w14:paraId="27C30084" w14:textId="10DF7C63" w:rsidR="00C25621" w:rsidRDefault="00C25621" w:rsidP="00C25621">
            <w:r>
              <w:t>6:00 – 8:00 pm</w:t>
            </w:r>
          </w:p>
        </w:tc>
        <w:tc>
          <w:tcPr>
            <w:tcW w:w="3260" w:type="dxa"/>
          </w:tcPr>
          <w:p w14:paraId="7EF78FBB" w14:textId="0689CBCB" w:rsidR="00C25621" w:rsidRDefault="00C25621" w:rsidP="00C25621">
            <w:r>
              <w:t>Hui with Muslim Community youth</w:t>
            </w:r>
          </w:p>
        </w:tc>
        <w:tc>
          <w:tcPr>
            <w:tcW w:w="1401" w:type="dxa"/>
          </w:tcPr>
          <w:p w14:paraId="7A51F995" w14:textId="0418DD9C" w:rsidR="00C25621" w:rsidRDefault="00C25621" w:rsidP="00C25621">
            <w:r>
              <w:t>Christchurch</w:t>
            </w:r>
          </w:p>
        </w:tc>
      </w:tr>
    </w:tbl>
    <w:p w14:paraId="5C8369A3" w14:textId="77777777" w:rsidR="00D82D5E" w:rsidRDefault="00D82D5E" w:rsidP="00AF698F">
      <w:pPr>
        <w:pStyle w:val="Default"/>
        <w:ind w:left="567"/>
        <w:rPr>
          <w:szCs w:val="22"/>
        </w:rPr>
      </w:pPr>
    </w:p>
    <w:p w14:paraId="535DE8BF" w14:textId="77777777" w:rsidR="003E377B" w:rsidRDefault="003E377B" w:rsidP="00AF7258">
      <w:pPr>
        <w:pStyle w:val="Default"/>
        <w:rPr>
          <w:szCs w:val="22"/>
        </w:rPr>
      </w:pPr>
    </w:p>
    <w:p w14:paraId="2A25C395" w14:textId="6146118F" w:rsidR="00AF7258" w:rsidRPr="00AF7258" w:rsidRDefault="00AF7258" w:rsidP="00AF7258">
      <w:pPr>
        <w:pStyle w:val="Default"/>
        <w:rPr>
          <w:szCs w:val="22"/>
        </w:rPr>
      </w:pPr>
      <w:r w:rsidRPr="00AF7258">
        <w:rPr>
          <w:szCs w:val="22"/>
        </w:rPr>
        <w:t xml:space="preserve">If you have any feedback or questions about the Department’s response, please let us know at OIA@DIA.govt.nz.   </w:t>
      </w:r>
    </w:p>
    <w:p w14:paraId="05CCF6D0" w14:textId="77777777" w:rsidR="00AF7258" w:rsidRPr="00AF7258" w:rsidRDefault="00AF7258" w:rsidP="00AF7258">
      <w:pPr>
        <w:pStyle w:val="Default"/>
        <w:rPr>
          <w:szCs w:val="22"/>
        </w:rPr>
      </w:pPr>
    </w:p>
    <w:p w14:paraId="0E2359E9" w14:textId="7B638261" w:rsidR="009364C3" w:rsidRDefault="004B515B" w:rsidP="005F2097">
      <w:pPr>
        <w:pStyle w:val="Yourssincerely"/>
        <w:keepNext/>
      </w:pPr>
      <w:r>
        <w:rPr>
          <w:noProof/>
        </w:rPr>
        <mc:AlternateContent>
          <mc:Choice Requires="wpi">
            <w:drawing>
              <wp:anchor distT="0" distB="0" distL="114300" distR="114300" simplePos="0" relativeHeight="251659264" behindDoc="0" locked="0" layoutInCell="1" allowOverlap="1" wp14:anchorId="338DB9B3" wp14:editId="24F24743">
                <wp:simplePos x="0" y="0"/>
                <wp:positionH relativeFrom="column">
                  <wp:posOffset>-48990</wp:posOffset>
                </wp:positionH>
                <wp:positionV relativeFrom="paragraph">
                  <wp:posOffset>535495</wp:posOffset>
                </wp:positionV>
                <wp:extent cx="2331000" cy="579240"/>
                <wp:effectExtent l="38100" t="38100" r="12700" b="3048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2331000" cy="579240"/>
                      </w14:xfrm>
                    </w14:contentPart>
                  </a:graphicData>
                </a:graphic>
              </wp:anchor>
            </w:drawing>
          </mc:Choice>
          <mc:Fallback>
            <w:pict>
              <v:shapetype w14:anchorId="23C56FD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4.2pt;margin-top:41.8pt;width:184.25pt;height:46.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">
                <v:imagedata r:id="rId12" o:title=""/>
              </v:shape>
            </w:pict>
          </mc:Fallback>
        </mc:AlternateContent>
      </w:r>
      <w:proofErr w:type="spellStart"/>
      <w:r w:rsidR="00C72CB0">
        <w:t>N</w:t>
      </w:r>
      <w:r w:rsidR="00026CD1">
        <w:t>ā</w:t>
      </w:r>
      <w:r w:rsidR="00C72CB0">
        <w:t>ku</w:t>
      </w:r>
      <w:proofErr w:type="spellEnd"/>
      <w:r w:rsidR="00C72CB0">
        <w:t xml:space="preserve"> noa</w:t>
      </w:r>
    </w:p>
    <w:p w14:paraId="7D3D0028" w14:textId="193FC2A9" w:rsidR="009364C3" w:rsidRPr="00026CD1" w:rsidRDefault="00867F86" w:rsidP="005F2097">
      <w:pPr>
        <w:pStyle w:val="Signoffname"/>
        <w:keepNext/>
        <w:rPr>
          <w:b w:val="0"/>
        </w:rPr>
      </w:pPr>
      <w:r w:rsidRPr="00026CD1">
        <w:rPr>
          <w:b w:val="0"/>
        </w:rPr>
        <w:t>Lesa Kalapu</w:t>
      </w:r>
    </w:p>
    <w:p w14:paraId="209CC490" w14:textId="4F3FE147" w:rsidR="00470FCE" w:rsidRDefault="00867F86" w:rsidP="00026CD1">
      <w:pPr>
        <w:pStyle w:val="Signoff"/>
        <w:keepNext/>
      </w:pPr>
      <w:r>
        <w:t>General Manager</w:t>
      </w:r>
      <w:r w:rsidR="00026CD1">
        <w:t xml:space="preserve">, </w:t>
      </w:r>
      <w:proofErr w:type="spellStart"/>
      <w:r>
        <w:t>P</w:t>
      </w:r>
      <w:r w:rsidR="00E36868">
        <w:rPr>
          <w:rFonts w:cs="Calibri"/>
        </w:rPr>
        <w:t>ū</w:t>
      </w:r>
      <w:r>
        <w:t>manawa</w:t>
      </w:r>
      <w:proofErr w:type="spellEnd"/>
      <w:r>
        <w:t xml:space="preserve"> </w:t>
      </w:r>
      <w:proofErr w:type="spellStart"/>
      <w:r>
        <w:t>Tangata</w:t>
      </w:r>
      <w:proofErr w:type="spellEnd"/>
      <w:r>
        <w:t xml:space="preserve"> – Human Resources</w:t>
      </w:r>
    </w:p>
    <w:p w14:paraId="392D92CB" w14:textId="77777777" w:rsidR="0034204E" w:rsidRPr="00042C8A" w:rsidRDefault="0034204E" w:rsidP="00C53362"/>
    <w:sectPr w:rsidR="0034204E" w:rsidRPr="00042C8A" w:rsidSect="001200D9">
      <w:headerReference w:type="even" r:id="rId13"/>
      <w:headerReference w:type="default" r:id="rId14"/>
      <w:footerReference w:type="even" r:id="rId15"/>
      <w:footerReference w:type="default" r:id="rId16"/>
      <w:headerReference w:type="first" r:id="rId17"/>
      <w:footerReference w:type="first" r:id="rId18"/>
      <w:pgSz w:w="11907" w:h="16840" w:code="9"/>
      <w:pgMar w:top="1191" w:right="1418" w:bottom="992" w:left="1418" w:header="425" w:footer="6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A0AF4" w14:textId="77777777" w:rsidR="00E25F0C" w:rsidRDefault="00E25F0C">
      <w:r>
        <w:separator/>
      </w:r>
    </w:p>
  </w:endnote>
  <w:endnote w:type="continuationSeparator" w:id="0">
    <w:p w14:paraId="10331194" w14:textId="77777777" w:rsidR="00E25F0C" w:rsidRDefault="00E2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26E22" w14:textId="77777777" w:rsidR="00622D7D" w:rsidRDefault="00622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028C" w14:textId="77777777" w:rsidR="0060277D" w:rsidRPr="002D16C8" w:rsidRDefault="0060277D" w:rsidP="002D16C8">
    <w:pPr>
      <w:pStyle w:val="Footer"/>
      <w:tabs>
        <w:tab w:val="right" w:pos="9071"/>
      </w:tabs>
    </w:pPr>
    <w:r>
      <w:tab/>
      <w:t xml:space="preserve">Page </w:t>
    </w:r>
    <w:r w:rsidR="007B1A5F">
      <w:rPr>
        <w:noProof/>
      </w:rPr>
      <w:fldChar w:fldCharType="begin"/>
    </w:r>
    <w:r w:rsidR="007B1A5F">
      <w:rPr>
        <w:noProof/>
      </w:rPr>
      <w:instrText xml:space="preserve"> NUMPAGES   \* MERGEFORMAT </w:instrText>
    </w:r>
    <w:r w:rsidR="007B1A5F">
      <w:rPr>
        <w:noProof/>
      </w:rPr>
      <w:fldChar w:fldCharType="separate"/>
    </w:r>
    <w:r w:rsidR="006F1F7B">
      <w:rPr>
        <w:noProof/>
      </w:rPr>
      <w:t>1</w:t>
    </w:r>
    <w:r w:rsidR="007B1A5F">
      <w:rPr>
        <w:noProof/>
      </w:rPr>
      <w:fldChar w:fldCharType="end"/>
    </w:r>
    <w:r>
      <w:t xml:space="preserve"> of </w:t>
    </w:r>
    <w:r w:rsidR="007B1A5F">
      <w:rPr>
        <w:noProof/>
      </w:rPr>
      <w:fldChar w:fldCharType="begin"/>
    </w:r>
    <w:r w:rsidR="007B1A5F">
      <w:rPr>
        <w:noProof/>
      </w:rPr>
      <w:instrText xml:space="preserve"> NUMPAGES   \* MERGEFORMAT </w:instrText>
    </w:r>
    <w:r w:rsidR="007B1A5F">
      <w:rPr>
        <w:noProof/>
      </w:rPr>
      <w:fldChar w:fldCharType="separate"/>
    </w:r>
    <w:r w:rsidR="006F1F7B">
      <w:rPr>
        <w:noProof/>
      </w:rPr>
      <w:t>1</w:t>
    </w:r>
    <w:r w:rsidR="007B1A5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3EAA" w14:textId="77777777" w:rsidR="0060277D" w:rsidRDefault="0060277D" w:rsidP="002D16C8">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3E489" w14:textId="77777777" w:rsidR="00E25F0C" w:rsidRDefault="00E25F0C" w:rsidP="00760B03">
      <w:pPr>
        <w:pStyle w:val="Spacer"/>
      </w:pPr>
      <w:r>
        <w:separator/>
      </w:r>
    </w:p>
    <w:p w14:paraId="26A34173" w14:textId="77777777" w:rsidR="00E25F0C" w:rsidRPr="00760B03" w:rsidRDefault="00E25F0C" w:rsidP="00760B03">
      <w:pPr>
        <w:pStyle w:val="Spacer"/>
      </w:pPr>
    </w:p>
  </w:footnote>
  <w:footnote w:type="continuationSeparator" w:id="0">
    <w:p w14:paraId="60129EFC" w14:textId="77777777" w:rsidR="00E25F0C" w:rsidRDefault="00E25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5DCE8" w14:textId="77777777" w:rsidR="00622D7D" w:rsidRDefault="00622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EAE4" w14:textId="77777777" w:rsidR="00622D7D" w:rsidRDefault="00622D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4B1CA" w14:textId="77777777" w:rsidR="0060277D" w:rsidRDefault="00622D7D" w:rsidP="00622D7D">
    <w:pPr>
      <w:pStyle w:val="Header"/>
      <w:jc w:val="right"/>
    </w:pPr>
    <w:r>
      <w:rPr>
        <w:noProof/>
        <w:lang w:eastAsia="en-NZ"/>
      </w:rPr>
      <w:drawing>
        <wp:inline distT="0" distB="0" distL="0" distR="0" wp14:anchorId="07A9325E" wp14:editId="00FDFFC4">
          <wp:extent cx="2335530" cy="633095"/>
          <wp:effectExtent l="0" t="0" r="0" b="0"/>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p w14:paraId="3B15947F" w14:textId="77777777" w:rsidR="00622D7D" w:rsidRDefault="00622D7D" w:rsidP="00622D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15:restartNumberingAfterBreak="0">
    <w:nsid w:val="05C209AD"/>
    <w:multiLevelType w:val="hybridMultilevel"/>
    <w:tmpl w:val="EFB8F792"/>
    <w:lvl w:ilvl="0" w:tplc="8ADECE60">
      <w:numFmt w:val="bullet"/>
      <w:lvlText w:val=""/>
      <w:lvlJc w:val="left"/>
      <w:pPr>
        <w:ind w:left="927" w:hanging="360"/>
      </w:pPr>
      <w:rPr>
        <w:rFonts w:ascii="Symbol" w:eastAsia="Times New Roman" w:hAnsi="Symbol" w:cs="Calibri"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3"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15:restartNumberingAfterBreak="0">
    <w:nsid w:val="22A9768D"/>
    <w:multiLevelType w:val="hybridMultilevel"/>
    <w:tmpl w:val="801AE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D0109E"/>
    <w:multiLevelType w:val="hybridMultilevel"/>
    <w:tmpl w:val="79F0650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15:restartNumberingAfterBreak="0">
    <w:nsid w:val="292A6C07"/>
    <w:multiLevelType w:val="hybridMultilevel"/>
    <w:tmpl w:val="79427A1C"/>
    <w:lvl w:ilvl="0" w:tplc="5FEC5800">
      <w:numFmt w:val="decimal"/>
      <w:lvlText w:val="%1."/>
      <w:lvlJc w:val="left"/>
      <w:pPr>
        <w:ind w:left="945" w:hanging="585"/>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EB727B"/>
    <w:multiLevelType w:val="hybridMultilevel"/>
    <w:tmpl w:val="351CEF2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9" w15:restartNumberingAfterBreak="0">
    <w:nsid w:val="362E5062"/>
    <w:multiLevelType w:val="hybridMultilevel"/>
    <w:tmpl w:val="817E47C0"/>
    <w:lvl w:ilvl="0" w:tplc="2886E7B4">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10B019F"/>
    <w:multiLevelType w:val="hybridMultilevel"/>
    <w:tmpl w:val="C95E92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8" w15:restartNumberingAfterBreak="0">
    <w:nsid w:val="64C356F2"/>
    <w:multiLevelType w:val="hybridMultilevel"/>
    <w:tmpl w:val="B8EE31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3" w15:restartNumberingAfterBreak="0">
    <w:nsid w:val="7565061D"/>
    <w:multiLevelType w:val="hybridMultilevel"/>
    <w:tmpl w:val="79D8B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6"/>
  </w:num>
  <w:num w:numId="2">
    <w:abstractNumId w:val="25"/>
  </w:num>
  <w:num w:numId="3">
    <w:abstractNumId w:val="22"/>
  </w:num>
  <w:num w:numId="4">
    <w:abstractNumId w:val="32"/>
  </w:num>
  <w:num w:numId="5">
    <w:abstractNumId w:val="27"/>
  </w:num>
  <w:num w:numId="6">
    <w:abstractNumId w:val="30"/>
  </w:num>
  <w:num w:numId="7">
    <w:abstractNumId w:val="20"/>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34"/>
  </w:num>
  <w:num w:numId="21">
    <w:abstractNumId w:val="31"/>
  </w:num>
  <w:num w:numId="22">
    <w:abstractNumId w:val="29"/>
  </w:num>
  <w:num w:numId="23">
    <w:abstractNumId w:val="24"/>
  </w:num>
  <w:num w:numId="24">
    <w:abstractNumId w:val="21"/>
  </w:num>
  <w:num w:numId="25">
    <w:abstractNumId w:val="13"/>
  </w:num>
  <w:num w:numId="26">
    <w:abstractNumId w:val="10"/>
  </w:num>
  <w:num w:numId="27">
    <w:abstractNumId w:val="28"/>
  </w:num>
  <w:num w:numId="28">
    <w:abstractNumId w:val="23"/>
  </w:num>
  <w:num w:numId="29">
    <w:abstractNumId w:val="15"/>
  </w:num>
  <w:num w:numId="30">
    <w:abstractNumId w:val="33"/>
  </w:num>
  <w:num w:numId="31">
    <w:abstractNumId w:val="17"/>
  </w:num>
  <w:num w:numId="32">
    <w:abstractNumId w:val="18"/>
  </w:num>
  <w:num w:numId="33">
    <w:abstractNumId w:val="19"/>
  </w:num>
  <w:num w:numId="34">
    <w:abstractNumId w:val="16"/>
  </w:num>
  <w:num w:numId="35">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553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0C"/>
    <w:rsid w:val="00003360"/>
    <w:rsid w:val="00014666"/>
    <w:rsid w:val="00020010"/>
    <w:rsid w:val="00026CD1"/>
    <w:rsid w:val="00034673"/>
    <w:rsid w:val="0003693C"/>
    <w:rsid w:val="000409E2"/>
    <w:rsid w:val="00042C8A"/>
    <w:rsid w:val="00044EA1"/>
    <w:rsid w:val="00054A95"/>
    <w:rsid w:val="00063BB2"/>
    <w:rsid w:val="00076035"/>
    <w:rsid w:val="00077013"/>
    <w:rsid w:val="00090ADA"/>
    <w:rsid w:val="00091C3A"/>
    <w:rsid w:val="000E677B"/>
    <w:rsid w:val="000F61AF"/>
    <w:rsid w:val="0010171C"/>
    <w:rsid w:val="00102FAD"/>
    <w:rsid w:val="0011267A"/>
    <w:rsid w:val="00117DA3"/>
    <w:rsid w:val="001200D9"/>
    <w:rsid w:val="00122E39"/>
    <w:rsid w:val="00153617"/>
    <w:rsid w:val="00162492"/>
    <w:rsid w:val="0016433D"/>
    <w:rsid w:val="00193984"/>
    <w:rsid w:val="00197D30"/>
    <w:rsid w:val="001A5F55"/>
    <w:rsid w:val="001B7580"/>
    <w:rsid w:val="001C0031"/>
    <w:rsid w:val="001C3D8A"/>
    <w:rsid w:val="001C5076"/>
    <w:rsid w:val="001D0111"/>
    <w:rsid w:val="001F62E9"/>
    <w:rsid w:val="00205FE8"/>
    <w:rsid w:val="00206BA3"/>
    <w:rsid w:val="00215160"/>
    <w:rsid w:val="002173AE"/>
    <w:rsid w:val="002224B4"/>
    <w:rsid w:val="00226D5E"/>
    <w:rsid w:val="00237A3D"/>
    <w:rsid w:val="00240E83"/>
    <w:rsid w:val="002502D1"/>
    <w:rsid w:val="002604D0"/>
    <w:rsid w:val="00270EEC"/>
    <w:rsid w:val="0027357C"/>
    <w:rsid w:val="002806A2"/>
    <w:rsid w:val="00285593"/>
    <w:rsid w:val="00286F5A"/>
    <w:rsid w:val="002942B0"/>
    <w:rsid w:val="00297CC7"/>
    <w:rsid w:val="002A194F"/>
    <w:rsid w:val="002A3E6A"/>
    <w:rsid w:val="002A4BD9"/>
    <w:rsid w:val="002A4FE7"/>
    <w:rsid w:val="002B1CEB"/>
    <w:rsid w:val="002C4ABD"/>
    <w:rsid w:val="002D0D2C"/>
    <w:rsid w:val="002D16C8"/>
    <w:rsid w:val="0030084C"/>
    <w:rsid w:val="00300FF6"/>
    <w:rsid w:val="003129BA"/>
    <w:rsid w:val="003148FC"/>
    <w:rsid w:val="00326B30"/>
    <w:rsid w:val="00330820"/>
    <w:rsid w:val="0034204E"/>
    <w:rsid w:val="00353F98"/>
    <w:rsid w:val="0035618A"/>
    <w:rsid w:val="003653A4"/>
    <w:rsid w:val="00370FC0"/>
    <w:rsid w:val="00373206"/>
    <w:rsid w:val="003849F7"/>
    <w:rsid w:val="003A10DA"/>
    <w:rsid w:val="003A12C8"/>
    <w:rsid w:val="003A6FFE"/>
    <w:rsid w:val="003B3A23"/>
    <w:rsid w:val="003C2E65"/>
    <w:rsid w:val="003E377B"/>
    <w:rsid w:val="003E4565"/>
    <w:rsid w:val="003F5886"/>
    <w:rsid w:val="0040020C"/>
    <w:rsid w:val="0040700B"/>
    <w:rsid w:val="00407F54"/>
    <w:rsid w:val="00411341"/>
    <w:rsid w:val="00413966"/>
    <w:rsid w:val="00415CDB"/>
    <w:rsid w:val="0042551E"/>
    <w:rsid w:val="00432937"/>
    <w:rsid w:val="00433AD8"/>
    <w:rsid w:val="004512F2"/>
    <w:rsid w:val="0045256C"/>
    <w:rsid w:val="00452D6D"/>
    <w:rsid w:val="0045399E"/>
    <w:rsid w:val="004552A0"/>
    <w:rsid w:val="00460A83"/>
    <w:rsid w:val="00470FCE"/>
    <w:rsid w:val="00477619"/>
    <w:rsid w:val="00481956"/>
    <w:rsid w:val="00486E6E"/>
    <w:rsid w:val="004A5823"/>
    <w:rsid w:val="004B0AAF"/>
    <w:rsid w:val="004B3924"/>
    <w:rsid w:val="004B515B"/>
    <w:rsid w:val="004C3930"/>
    <w:rsid w:val="004C4DDD"/>
    <w:rsid w:val="004C6729"/>
    <w:rsid w:val="004D1706"/>
    <w:rsid w:val="004D243F"/>
    <w:rsid w:val="004D61FB"/>
    <w:rsid w:val="004D7473"/>
    <w:rsid w:val="004D7520"/>
    <w:rsid w:val="00506E21"/>
    <w:rsid w:val="00510849"/>
    <w:rsid w:val="00512ACB"/>
    <w:rsid w:val="005154E7"/>
    <w:rsid w:val="0052216D"/>
    <w:rsid w:val="005248C0"/>
    <w:rsid w:val="00526115"/>
    <w:rsid w:val="005305F8"/>
    <w:rsid w:val="00533FAF"/>
    <w:rsid w:val="005366B6"/>
    <w:rsid w:val="00561A97"/>
    <w:rsid w:val="00563DAC"/>
    <w:rsid w:val="005675E0"/>
    <w:rsid w:val="00570C00"/>
    <w:rsid w:val="00573346"/>
    <w:rsid w:val="0058206B"/>
    <w:rsid w:val="00585330"/>
    <w:rsid w:val="00585690"/>
    <w:rsid w:val="0058622C"/>
    <w:rsid w:val="00591FDC"/>
    <w:rsid w:val="00592A8C"/>
    <w:rsid w:val="00595B33"/>
    <w:rsid w:val="0059662F"/>
    <w:rsid w:val="005A62A1"/>
    <w:rsid w:val="005B0E17"/>
    <w:rsid w:val="005B77CC"/>
    <w:rsid w:val="005E2248"/>
    <w:rsid w:val="005E4B13"/>
    <w:rsid w:val="005E4C02"/>
    <w:rsid w:val="005F01DF"/>
    <w:rsid w:val="005F2097"/>
    <w:rsid w:val="005F7FF8"/>
    <w:rsid w:val="00600CA4"/>
    <w:rsid w:val="00602416"/>
    <w:rsid w:val="0060277D"/>
    <w:rsid w:val="006041F2"/>
    <w:rsid w:val="00622D7D"/>
    <w:rsid w:val="00630829"/>
    <w:rsid w:val="00662716"/>
    <w:rsid w:val="00665DE4"/>
    <w:rsid w:val="00677284"/>
    <w:rsid w:val="00677B13"/>
    <w:rsid w:val="00677F4E"/>
    <w:rsid w:val="00681A08"/>
    <w:rsid w:val="00685ECF"/>
    <w:rsid w:val="006875B8"/>
    <w:rsid w:val="00687CEA"/>
    <w:rsid w:val="00695B75"/>
    <w:rsid w:val="006A1A95"/>
    <w:rsid w:val="006A2B42"/>
    <w:rsid w:val="006A38B7"/>
    <w:rsid w:val="006A59CA"/>
    <w:rsid w:val="006A5B1F"/>
    <w:rsid w:val="006B1CB2"/>
    <w:rsid w:val="006B1DD1"/>
    <w:rsid w:val="006B3396"/>
    <w:rsid w:val="006D638F"/>
    <w:rsid w:val="006E7BF7"/>
    <w:rsid w:val="006F1F7B"/>
    <w:rsid w:val="006F33E0"/>
    <w:rsid w:val="007068C8"/>
    <w:rsid w:val="00715B8F"/>
    <w:rsid w:val="0073106E"/>
    <w:rsid w:val="00747612"/>
    <w:rsid w:val="00756BB7"/>
    <w:rsid w:val="00756D82"/>
    <w:rsid w:val="0075764B"/>
    <w:rsid w:val="00760B03"/>
    <w:rsid w:val="00760C01"/>
    <w:rsid w:val="00761293"/>
    <w:rsid w:val="00767C04"/>
    <w:rsid w:val="00771D80"/>
    <w:rsid w:val="007736A2"/>
    <w:rsid w:val="00780E0F"/>
    <w:rsid w:val="00791A33"/>
    <w:rsid w:val="00792438"/>
    <w:rsid w:val="007A6226"/>
    <w:rsid w:val="007B1A5F"/>
    <w:rsid w:val="007D1918"/>
    <w:rsid w:val="007D434B"/>
    <w:rsid w:val="00807102"/>
    <w:rsid w:val="00810027"/>
    <w:rsid w:val="0082264B"/>
    <w:rsid w:val="00826308"/>
    <w:rsid w:val="00826889"/>
    <w:rsid w:val="0082765B"/>
    <w:rsid w:val="00835BD7"/>
    <w:rsid w:val="00842AE6"/>
    <w:rsid w:val="00843D71"/>
    <w:rsid w:val="00847324"/>
    <w:rsid w:val="00867F86"/>
    <w:rsid w:val="00870045"/>
    <w:rsid w:val="00872DCF"/>
    <w:rsid w:val="00876E5F"/>
    <w:rsid w:val="00890CE4"/>
    <w:rsid w:val="0089566E"/>
    <w:rsid w:val="008A3380"/>
    <w:rsid w:val="008C3187"/>
    <w:rsid w:val="008C5E4F"/>
    <w:rsid w:val="008D31F9"/>
    <w:rsid w:val="008D3942"/>
    <w:rsid w:val="008D63B7"/>
    <w:rsid w:val="008D6A03"/>
    <w:rsid w:val="008E2DC4"/>
    <w:rsid w:val="008E7FEE"/>
    <w:rsid w:val="008F67F5"/>
    <w:rsid w:val="008F6BCE"/>
    <w:rsid w:val="00900D4B"/>
    <w:rsid w:val="009014C6"/>
    <w:rsid w:val="009059BE"/>
    <w:rsid w:val="009170B9"/>
    <w:rsid w:val="00927482"/>
    <w:rsid w:val="009349AB"/>
    <w:rsid w:val="009364C3"/>
    <w:rsid w:val="0094256C"/>
    <w:rsid w:val="0095112B"/>
    <w:rsid w:val="00964376"/>
    <w:rsid w:val="00964F6A"/>
    <w:rsid w:val="00967054"/>
    <w:rsid w:val="00973A6D"/>
    <w:rsid w:val="009865AA"/>
    <w:rsid w:val="00987080"/>
    <w:rsid w:val="0098765A"/>
    <w:rsid w:val="009968B0"/>
    <w:rsid w:val="009A6CB2"/>
    <w:rsid w:val="009B03D6"/>
    <w:rsid w:val="009B0982"/>
    <w:rsid w:val="009B4C99"/>
    <w:rsid w:val="009C08A3"/>
    <w:rsid w:val="009C32F9"/>
    <w:rsid w:val="009D28CF"/>
    <w:rsid w:val="009E5D36"/>
    <w:rsid w:val="009E7CA0"/>
    <w:rsid w:val="009F2F3B"/>
    <w:rsid w:val="00A04392"/>
    <w:rsid w:val="00A16003"/>
    <w:rsid w:val="00A167D7"/>
    <w:rsid w:val="00A24FBB"/>
    <w:rsid w:val="00A266A8"/>
    <w:rsid w:val="00A338B6"/>
    <w:rsid w:val="00A42ED2"/>
    <w:rsid w:val="00A44B33"/>
    <w:rsid w:val="00A50E00"/>
    <w:rsid w:val="00A52529"/>
    <w:rsid w:val="00A53624"/>
    <w:rsid w:val="00A5766B"/>
    <w:rsid w:val="00A77170"/>
    <w:rsid w:val="00A863E3"/>
    <w:rsid w:val="00A96FF7"/>
    <w:rsid w:val="00AA339D"/>
    <w:rsid w:val="00AA6B32"/>
    <w:rsid w:val="00AB3A92"/>
    <w:rsid w:val="00AB478B"/>
    <w:rsid w:val="00AB4AD9"/>
    <w:rsid w:val="00AC020E"/>
    <w:rsid w:val="00AD6276"/>
    <w:rsid w:val="00AD6E77"/>
    <w:rsid w:val="00AD7A25"/>
    <w:rsid w:val="00AF3A5A"/>
    <w:rsid w:val="00AF5218"/>
    <w:rsid w:val="00AF6477"/>
    <w:rsid w:val="00AF698F"/>
    <w:rsid w:val="00AF7258"/>
    <w:rsid w:val="00B03733"/>
    <w:rsid w:val="00B0480E"/>
    <w:rsid w:val="00B1026A"/>
    <w:rsid w:val="00B136CB"/>
    <w:rsid w:val="00B21166"/>
    <w:rsid w:val="00B25BBE"/>
    <w:rsid w:val="00B263AE"/>
    <w:rsid w:val="00B47091"/>
    <w:rsid w:val="00B603C2"/>
    <w:rsid w:val="00B6245A"/>
    <w:rsid w:val="00B62C3E"/>
    <w:rsid w:val="00B645DE"/>
    <w:rsid w:val="00B65857"/>
    <w:rsid w:val="00B66698"/>
    <w:rsid w:val="00B671C4"/>
    <w:rsid w:val="00B67D18"/>
    <w:rsid w:val="00B730D8"/>
    <w:rsid w:val="00B745DC"/>
    <w:rsid w:val="00B84350"/>
    <w:rsid w:val="00B855A6"/>
    <w:rsid w:val="00B91098"/>
    <w:rsid w:val="00B91904"/>
    <w:rsid w:val="00B92735"/>
    <w:rsid w:val="00B969ED"/>
    <w:rsid w:val="00BA1444"/>
    <w:rsid w:val="00BB1343"/>
    <w:rsid w:val="00BB16AF"/>
    <w:rsid w:val="00BB437F"/>
    <w:rsid w:val="00BB60C6"/>
    <w:rsid w:val="00BB7F3E"/>
    <w:rsid w:val="00BC6A06"/>
    <w:rsid w:val="00BD137C"/>
    <w:rsid w:val="00BD61A0"/>
    <w:rsid w:val="00BF7677"/>
    <w:rsid w:val="00C03596"/>
    <w:rsid w:val="00C15A13"/>
    <w:rsid w:val="00C238D9"/>
    <w:rsid w:val="00C24A9D"/>
    <w:rsid w:val="00C25621"/>
    <w:rsid w:val="00C2677E"/>
    <w:rsid w:val="00C31542"/>
    <w:rsid w:val="00C31A0F"/>
    <w:rsid w:val="00C33FFE"/>
    <w:rsid w:val="00C40925"/>
    <w:rsid w:val="00C44F70"/>
    <w:rsid w:val="00C531D2"/>
    <w:rsid w:val="00C53362"/>
    <w:rsid w:val="00C6078D"/>
    <w:rsid w:val="00C657CF"/>
    <w:rsid w:val="00C72CB0"/>
    <w:rsid w:val="00C72CED"/>
    <w:rsid w:val="00C73A04"/>
    <w:rsid w:val="00C73DE7"/>
    <w:rsid w:val="00C80D62"/>
    <w:rsid w:val="00C82E63"/>
    <w:rsid w:val="00C926E6"/>
    <w:rsid w:val="00C96BFD"/>
    <w:rsid w:val="00CA5358"/>
    <w:rsid w:val="00CA5BC9"/>
    <w:rsid w:val="00CA6A54"/>
    <w:rsid w:val="00CD502A"/>
    <w:rsid w:val="00CD79B1"/>
    <w:rsid w:val="00CF043A"/>
    <w:rsid w:val="00CF12CF"/>
    <w:rsid w:val="00CF5F49"/>
    <w:rsid w:val="00D04D1A"/>
    <w:rsid w:val="00D060D2"/>
    <w:rsid w:val="00D15F95"/>
    <w:rsid w:val="00D242CD"/>
    <w:rsid w:val="00D341C3"/>
    <w:rsid w:val="00D408AD"/>
    <w:rsid w:val="00D42843"/>
    <w:rsid w:val="00D5152A"/>
    <w:rsid w:val="00D65145"/>
    <w:rsid w:val="00D70851"/>
    <w:rsid w:val="00D74314"/>
    <w:rsid w:val="00D74D8C"/>
    <w:rsid w:val="00D82D5E"/>
    <w:rsid w:val="00D92505"/>
    <w:rsid w:val="00DA267C"/>
    <w:rsid w:val="00DA5101"/>
    <w:rsid w:val="00DA5C42"/>
    <w:rsid w:val="00DA79EF"/>
    <w:rsid w:val="00DB0C0B"/>
    <w:rsid w:val="00DB3B74"/>
    <w:rsid w:val="00DC53AE"/>
    <w:rsid w:val="00DC5870"/>
    <w:rsid w:val="00DD0384"/>
    <w:rsid w:val="00DD0901"/>
    <w:rsid w:val="00DE0029"/>
    <w:rsid w:val="00DE16B6"/>
    <w:rsid w:val="00DE36CA"/>
    <w:rsid w:val="00DE7C32"/>
    <w:rsid w:val="00DE7E63"/>
    <w:rsid w:val="00DF77C1"/>
    <w:rsid w:val="00E023C6"/>
    <w:rsid w:val="00E25F0C"/>
    <w:rsid w:val="00E3076A"/>
    <w:rsid w:val="00E33095"/>
    <w:rsid w:val="00E35E10"/>
    <w:rsid w:val="00E367C5"/>
    <w:rsid w:val="00E36868"/>
    <w:rsid w:val="00E37E71"/>
    <w:rsid w:val="00E42847"/>
    <w:rsid w:val="00E44A05"/>
    <w:rsid w:val="00E46064"/>
    <w:rsid w:val="00E604A1"/>
    <w:rsid w:val="00E671D8"/>
    <w:rsid w:val="00E73AA8"/>
    <w:rsid w:val="00E80228"/>
    <w:rsid w:val="00E8049F"/>
    <w:rsid w:val="00E87BB9"/>
    <w:rsid w:val="00E91A85"/>
    <w:rsid w:val="00EA2525"/>
    <w:rsid w:val="00EA2ED4"/>
    <w:rsid w:val="00EA491A"/>
    <w:rsid w:val="00EA6D1A"/>
    <w:rsid w:val="00EB1583"/>
    <w:rsid w:val="00EC23FB"/>
    <w:rsid w:val="00ED1A73"/>
    <w:rsid w:val="00ED3807"/>
    <w:rsid w:val="00ED7681"/>
    <w:rsid w:val="00EF63C6"/>
    <w:rsid w:val="00EF74F5"/>
    <w:rsid w:val="00F034FB"/>
    <w:rsid w:val="00F05606"/>
    <w:rsid w:val="00F105F5"/>
    <w:rsid w:val="00F1075A"/>
    <w:rsid w:val="00F1224A"/>
    <w:rsid w:val="00F1301D"/>
    <w:rsid w:val="00F14694"/>
    <w:rsid w:val="00F21DA6"/>
    <w:rsid w:val="00F22E82"/>
    <w:rsid w:val="00F27107"/>
    <w:rsid w:val="00F313D7"/>
    <w:rsid w:val="00F337BF"/>
    <w:rsid w:val="00F33D14"/>
    <w:rsid w:val="00F473B6"/>
    <w:rsid w:val="00F52E57"/>
    <w:rsid w:val="00F53E06"/>
    <w:rsid w:val="00F54188"/>
    <w:rsid w:val="00F54CC0"/>
    <w:rsid w:val="00F727A5"/>
    <w:rsid w:val="00F80AAF"/>
    <w:rsid w:val="00F82A10"/>
    <w:rsid w:val="00F847A9"/>
    <w:rsid w:val="00F8745C"/>
    <w:rsid w:val="00F938B8"/>
    <w:rsid w:val="00F97934"/>
    <w:rsid w:val="00FA5FE9"/>
    <w:rsid w:val="00FA67D2"/>
    <w:rsid w:val="00FB302F"/>
    <w:rsid w:val="00FB5A92"/>
    <w:rsid w:val="00FC12DF"/>
    <w:rsid w:val="00FC1C69"/>
    <w:rsid w:val="00FC3739"/>
    <w:rsid w:val="00FD03C0"/>
    <w:rsid w:val="00FD2BD1"/>
    <w:rsid w:val="00FD73EF"/>
    <w:rsid w:val="00FE3B99"/>
    <w:rsid w:val="00FE5AD9"/>
    <w:rsid w:val="00FE7A33"/>
    <w:rsid w:val="00FF47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69FEEB1"/>
  <w15:docId w15:val="{7B16A0B1-195A-4520-9D17-BF401D91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1" w:qFormat="1"/>
    <w:lsdException w:name="heading 6" w:uiPriority="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lsdException w:name="endnote reference" w:semiHidden="1" w:unhideWhenUsed="1"/>
    <w:lsdException w:name="endnote text" w:semiHidden="1" w:uiPriority="99" w:unhideWhenUsed="1"/>
    <w:lsdException w:name="table of authorities" w:semiHidden="1" w:uiPriority="99"/>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3984"/>
    <w:pPr>
      <w:keepLines/>
    </w:pPr>
    <w:rPr>
      <w:rFonts w:eastAsiaTheme="minorHAnsi"/>
      <w:lang w:eastAsia="en-US"/>
    </w:rPr>
  </w:style>
  <w:style w:type="paragraph" w:styleId="Heading1">
    <w:name w:val="heading 1"/>
    <w:basedOn w:val="Normal"/>
    <w:next w:val="Normal"/>
    <w:link w:val="Heading1Char"/>
    <w:semiHidden/>
    <w:qFormat/>
    <w:rsid w:val="00054A95"/>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054A95"/>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054A95"/>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054A95"/>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54A95"/>
    <w:pPr>
      <w:keepNext/>
      <w:spacing w:before="360"/>
      <w:outlineLvl w:val="4"/>
    </w:pPr>
    <w:rPr>
      <w:b/>
      <w:bCs/>
      <w:iCs/>
      <w:szCs w:val="26"/>
    </w:rPr>
  </w:style>
  <w:style w:type="paragraph" w:styleId="Heading6">
    <w:name w:val="heading 6"/>
    <w:basedOn w:val="Normal"/>
    <w:next w:val="Normal"/>
    <w:link w:val="Heading6Char"/>
    <w:uiPriority w:val="1"/>
    <w:semiHidden/>
    <w:qFormat/>
    <w:rsid w:val="00054A95"/>
    <w:pPr>
      <w:spacing w:before="360"/>
      <w:outlineLvl w:val="5"/>
    </w:pPr>
    <w:rPr>
      <w:b/>
      <w:bCs/>
      <w:i/>
      <w:szCs w:val="22"/>
    </w:rPr>
  </w:style>
  <w:style w:type="paragraph" w:styleId="Heading7">
    <w:name w:val="heading 7"/>
    <w:basedOn w:val="Normal"/>
    <w:next w:val="Normal"/>
    <w:uiPriority w:val="99"/>
    <w:semiHidden/>
    <w:qFormat/>
    <w:rsid w:val="00054A95"/>
    <w:pPr>
      <w:spacing w:after="60"/>
      <w:outlineLvl w:val="6"/>
    </w:pPr>
  </w:style>
  <w:style w:type="paragraph" w:styleId="Heading8">
    <w:name w:val="heading 8"/>
    <w:basedOn w:val="Normal"/>
    <w:next w:val="Normal"/>
    <w:uiPriority w:val="99"/>
    <w:semiHidden/>
    <w:qFormat/>
    <w:rsid w:val="00054A95"/>
    <w:pPr>
      <w:spacing w:after="60"/>
      <w:outlineLvl w:val="7"/>
    </w:pPr>
    <w:rPr>
      <w:i/>
      <w:iCs/>
    </w:rPr>
  </w:style>
  <w:style w:type="paragraph" w:styleId="Heading9">
    <w:name w:val="heading 9"/>
    <w:basedOn w:val="Normal"/>
    <w:next w:val="Normal"/>
    <w:uiPriority w:val="99"/>
    <w:semiHidden/>
    <w:qFormat/>
    <w:rsid w:val="00054A95"/>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rsid w:val="0060277D"/>
    <w:pPr>
      <w:spacing w:before="0" w:after="360"/>
    </w:pPr>
  </w:style>
  <w:style w:type="paragraph" w:styleId="E-mailSignature">
    <w:name w:val="E-mail Signature"/>
    <w:basedOn w:val="Normal"/>
    <w:uiPriority w:val="99"/>
    <w:semiHidden/>
    <w:rsid w:val="005675E0"/>
  </w:style>
  <w:style w:type="character" w:styleId="Emphasis">
    <w:name w:val="Emphasis"/>
    <w:uiPriority w:val="99"/>
    <w:semiHidden/>
    <w:qFormat/>
    <w:rsid w:val="00054A95"/>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rsid w:val="00E367C5"/>
    <w:pPr>
      <w:spacing w:before="40" w:after="40"/>
      <w:contextualSpacing/>
    </w:pPr>
    <w:rPr>
      <w:i/>
      <w:sz w:val="18"/>
    </w:rPr>
  </w:style>
  <w:style w:type="paragraph" w:styleId="Header">
    <w:name w:val="header"/>
    <w:basedOn w:val="Normal"/>
    <w:rsid w:val="001200D9"/>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semiHidden/>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semiHidden/>
    <w:rsid w:val="00054A9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054A95"/>
    <w:rPr>
      <w:b/>
      <w:bCs/>
    </w:rPr>
  </w:style>
  <w:style w:type="paragraph" w:styleId="Subtitle">
    <w:name w:val="Subtitle"/>
    <w:basedOn w:val="Normal"/>
    <w:uiPriority w:val="1"/>
    <w:semiHidden/>
    <w:qFormat/>
    <w:rsid w:val="00054A95"/>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54A95"/>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6437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semiHidden/>
    <w:rsid w:val="0030084C"/>
    <w:pPr>
      <w:tabs>
        <w:tab w:val="right" w:leader="dot" w:pos="9072"/>
      </w:tabs>
      <w:spacing w:before="200" w:after="60"/>
      <w:ind w:right="567"/>
    </w:pPr>
    <w:rPr>
      <w:b/>
      <w:color w:val="1F546B"/>
    </w:rPr>
  </w:style>
  <w:style w:type="paragraph" w:styleId="TOC2">
    <w:name w:val="toc 2"/>
    <w:basedOn w:val="Normal"/>
    <w:next w:val="Normal"/>
    <w:uiPriority w:val="39"/>
    <w:semiHidden/>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semiHidden/>
    <w:rsid w:val="00054A95"/>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semiHidden/>
    <w:rsid w:val="00054A95"/>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054A95"/>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semiHidden/>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semiHidden/>
    <w:rsid w:val="00E367C5"/>
    <w:pPr>
      <w:keepNext/>
      <w:spacing w:before="480"/>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054A95"/>
    <w:pPr>
      <w:numPr>
        <w:ilvl w:val="1"/>
        <w:numId w:val="20"/>
      </w:numPr>
      <w:spacing w:before="80" w:after="80"/>
    </w:pPr>
  </w:style>
  <w:style w:type="paragraph" w:customStyle="1" w:styleId="NotforContentsheading2">
    <w:name w:val="Not for Contents heading 2"/>
    <w:basedOn w:val="Normal"/>
    <w:next w:val="Normal"/>
    <w:semiHidden/>
    <w:rsid w:val="00E367C5"/>
    <w:pPr>
      <w:keepNext/>
      <w:spacing w:before="360"/>
    </w:pPr>
    <w:rPr>
      <w:b/>
      <w:color w:val="1F546B"/>
      <w:sz w:val="36"/>
    </w:rPr>
  </w:style>
  <w:style w:type="character" w:customStyle="1" w:styleId="Heading3Char">
    <w:name w:val="Heading 3 Char"/>
    <w:link w:val="Heading3"/>
    <w:semiHidden/>
    <w:rsid w:val="00054A95"/>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592A8C"/>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54A95"/>
    <w:rPr>
      <w:i/>
      <w:iCs/>
    </w:rPr>
  </w:style>
  <w:style w:type="character" w:styleId="IntenseEmphasis">
    <w:name w:val="Intense Emphasis"/>
    <w:uiPriority w:val="99"/>
    <w:semiHidden/>
    <w:qFormat/>
    <w:rsid w:val="00054A95"/>
    <w:rPr>
      <w:b/>
      <w:i/>
    </w:rPr>
  </w:style>
  <w:style w:type="paragraph" w:styleId="ListParagraph">
    <w:name w:val="List Paragraph"/>
    <w:basedOn w:val="List123"/>
    <w:uiPriority w:val="34"/>
    <w:semiHidden/>
    <w:qFormat/>
    <w:rsid w:val="00054A95"/>
    <w:pPr>
      <w:numPr>
        <w:numId w:val="0"/>
      </w:numPr>
    </w:pPr>
  </w:style>
  <w:style w:type="character" w:customStyle="1" w:styleId="Heading5Char">
    <w:name w:val="Heading 5 Char"/>
    <w:basedOn w:val="DefaultParagraphFont"/>
    <w:link w:val="Heading5"/>
    <w:uiPriority w:val="1"/>
    <w:semiHidden/>
    <w:rsid w:val="00054A95"/>
    <w:rPr>
      <w:rFonts w:eastAsiaTheme="minorHAnsi"/>
      <w:b/>
      <w:bCs/>
      <w:iCs/>
      <w:szCs w:val="26"/>
      <w:lang w:eastAsia="en-US"/>
    </w:rPr>
  </w:style>
  <w:style w:type="character" w:styleId="SubtleReference">
    <w:name w:val="Subtle Reference"/>
    <w:basedOn w:val="DefaultParagraphFont"/>
    <w:uiPriority w:val="99"/>
    <w:semiHidden/>
    <w:qFormat/>
    <w:rsid w:val="00054A95"/>
    <w:rPr>
      <w:rFonts w:ascii="Calibri" w:hAnsi="Calibri"/>
      <w:smallCaps/>
      <w:color w:val="A42F13" w:themeColor="accent2"/>
      <w:u w:val="single"/>
    </w:rPr>
  </w:style>
  <w:style w:type="character" w:styleId="BookTitle">
    <w:name w:val="Book Title"/>
    <w:basedOn w:val="DefaultParagraphFont"/>
    <w:uiPriority w:val="33"/>
    <w:semiHidden/>
    <w:qFormat/>
    <w:rsid w:val="00054A95"/>
    <w:rPr>
      <w:rFonts w:ascii="Calibri" w:hAnsi="Calibri"/>
      <w:b/>
      <w:bCs/>
      <w:smallCaps/>
      <w:spacing w:val="5"/>
    </w:rPr>
  </w:style>
  <w:style w:type="character" w:styleId="IntenseReference">
    <w:name w:val="Intense Reference"/>
    <w:basedOn w:val="DefaultParagraphFont"/>
    <w:uiPriority w:val="99"/>
    <w:semiHidden/>
    <w:qFormat/>
    <w:rsid w:val="00054A95"/>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054A95"/>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54A95"/>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054A95"/>
    <w:pPr>
      <w:spacing w:before="40" w:after="40"/>
    </w:pPr>
    <w:rPr>
      <w:sz w:val="22"/>
    </w:rPr>
  </w:style>
  <w:style w:type="character" w:customStyle="1" w:styleId="Heading6Char">
    <w:name w:val="Heading 6 Char"/>
    <w:basedOn w:val="DefaultParagraphFont"/>
    <w:link w:val="Heading6"/>
    <w:uiPriority w:val="1"/>
    <w:semiHidden/>
    <w:rsid w:val="00054A95"/>
    <w:rPr>
      <w:rFonts w:eastAsiaTheme="minorHAnsi"/>
      <w:b/>
      <w:bCs/>
      <w:i/>
      <w:szCs w:val="22"/>
      <w:lang w:eastAsia="en-US"/>
    </w:rPr>
  </w:style>
  <w:style w:type="paragraph" w:customStyle="1" w:styleId="ListABClevel3">
    <w:name w:val="List A B C level 3"/>
    <w:basedOn w:val="Normal"/>
    <w:uiPriority w:val="1"/>
    <w:semiHidden/>
    <w:qFormat/>
    <w:rsid w:val="00054A95"/>
    <w:pPr>
      <w:numPr>
        <w:ilvl w:val="2"/>
        <w:numId w:val="20"/>
      </w:numPr>
      <w:spacing w:before="80" w:after="80"/>
    </w:pPr>
  </w:style>
  <w:style w:type="paragraph" w:customStyle="1" w:styleId="List123level2">
    <w:name w:val="List 1 2 3 level 2"/>
    <w:basedOn w:val="Normal"/>
    <w:uiPriority w:val="1"/>
    <w:semiHidden/>
    <w:qFormat/>
    <w:rsid w:val="00054A95"/>
    <w:pPr>
      <w:numPr>
        <w:ilvl w:val="1"/>
        <w:numId w:val="21"/>
      </w:numPr>
      <w:spacing w:before="80" w:after="80"/>
    </w:pPr>
  </w:style>
  <w:style w:type="paragraph" w:customStyle="1" w:styleId="List123level3">
    <w:name w:val="List 1 2 3 level 3"/>
    <w:basedOn w:val="Normal"/>
    <w:uiPriority w:val="1"/>
    <w:semiHidden/>
    <w:qFormat/>
    <w:rsid w:val="00054A95"/>
    <w:pPr>
      <w:numPr>
        <w:ilvl w:val="2"/>
        <w:numId w:val="21"/>
      </w:numPr>
      <w:spacing w:before="80" w:after="80"/>
    </w:pPr>
  </w:style>
  <w:style w:type="paragraph" w:customStyle="1" w:styleId="Legislationsection">
    <w:name w:val="Legislation section"/>
    <w:basedOn w:val="Normal"/>
    <w:semiHidden/>
    <w:qFormat/>
    <w:rsid w:val="00054A95"/>
    <w:pPr>
      <w:keepNext/>
      <w:numPr>
        <w:numId w:val="23"/>
      </w:numPr>
      <w:tabs>
        <w:tab w:val="left" w:pos="567"/>
      </w:tabs>
      <w:spacing w:after="60"/>
    </w:pPr>
    <w:rPr>
      <w:b/>
      <w:sz w:val="22"/>
    </w:rPr>
  </w:style>
  <w:style w:type="paragraph" w:customStyle="1" w:styleId="Legislationnumber">
    <w:name w:val="Legislation number"/>
    <w:basedOn w:val="Normal"/>
    <w:semiHidden/>
    <w:qFormat/>
    <w:rsid w:val="00054A95"/>
    <w:pPr>
      <w:numPr>
        <w:numId w:val="22"/>
      </w:numPr>
      <w:tabs>
        <w:tab w:val="left" w:pos="567"/>
      </w:tabs>
      <w:spacing w:before="60" w:after="60"/>
    </w:pPr>
    <w:rPr>
      <w:sz w:val="22"/>
    </w:rPr>
  </w:style>
  <w:style w:type="paragraph" w:customStyle="1" w:styleId="Legislationa">
    <w:name w:val="Legislation (a)"/>
    <w:basedOn w:val="Normal"/>
    <w:semiHidden/>
    <w:qFormat/>
    <w:rsid w:val="00054A95"/>
    <w:pPr>
      <w:numPr>
        <w:ilvl w:val="2"/>
        <w:numId w:val="23"/>
      </w:numPr>
      <w:spacing w:before="60" w:after="60"/>
    </w:pPr>
    <w:rPr>
      <w:sz w:val="22"/>
    </w:rPr>
  </w:style>
  <w:style w:type="paragraph" w:customStyle="1" w:styleId="Legislationi">
    <w:name w:val="Legislation (i)"/>
    <w:basedOn w:val="Normal"/>
    <w:semiHidden/>
    <w:qFormat/>
    <w:rsid w:val="00054A95"/>
    <w:pPr>
      <w:numPr>
        <w:ilvl w:val="3"/>
        <w:numId w:val="23"/>
      </w:numPr>
      <w:spacing w:before="60" w:after="60"/>
    </w:pPr>
    <w:rPr>
      <w:sz w:val="22"/>
    </w:rPr>
  </w:style>
  <w:style w:type="paragraph" w:customStyle="1" w:styleId="Numberedparaindentonly">
    <w:name w:val="Numbered para indent only"/>
    <w:basedOn w:val="Normal"/>
    <w:semiHidden/>
    <w:qFormat/>
    <w:rsid w:val="00054A95"/>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054A95"/>
    <w:pPr>
      <w:spacing w:before="0" w:after="0"/>
    </w:pPr>
  </w:style>
  <w:style w:type="paragraph" w:customStyle="1" w:styleId="Page">
    <w:name w:val="Page"/>
    <w:basedOn w:val="Spacer"/>
    <w:semiHidden/>
    <w:qFormat/>
    <w:rsid w:val="00054A95"/>
    <w:pPr>
      <w:jc w:val="right"/>
    </w:pPr>
    <w:rPr>
      <w:color w:val="000000" w:themeColor="text1"/>
    </w:rPr>
  </w:style>
  <w:style w:type="table" w:customStyle="1" w:styleId="Blanktable">
    <w:name w:val="Blank table"/>
    <w:basedOn w:val="TableNormal"/>
    <w:uiPriority w:val="99"/>
    <w:rsid w:val="00677284"/>
    <w:pPr>
      <w:spacing w:before="40" w:after="40"/>
    </w:pPr>
    <w:rPr>
      <w:sz w:val="22"/>
    </w:rPr>
    <w:tblPr>
      <w:tblInd w:w="108" w:type="dxa"/>
    </w:tblPr>
    <w:tblStylePr w:type="firstRow">
      <w:pPr>
        <w:wordWrap/>
        <w:spacing w:beforeLines="0" w:before="40" w:beforeAutospacing="0" w:afterLines="0" w:after="40" w:afterAutospacing="0" w:line="240" w:lineRule="auto"/>
      </w:pPr>
      <w:rPr>
        <w:rFonts w:ascii="Calibri" w:hAnsi="Calibri"/>
        <w:caps w:val="0"/>
        <w:smallCaps w:val="0"/>
        <w:strike w:val="0"/>
        <w:dstrike w:val="0"/>
        <w:vanish w:val="0"/>
        <w:sz w:val="22"/>
        <w:vertAlign w:val="baseline"/>
      </w:rPr>
    </w:tblStylePr>
  </w:style>
  <w:style w:type="paragraph" w:customStyle="1" w:styleId="Dear">
    <w:name w:val="Dear"/>
    <w:basedOn w:val="Normal"/>
    <w:qFormat/>
    <w:rsid w:val="00A96FF7"/>
    <w:pPr>
      <w:spacing w:before="640"/>
    </w:pPr>
  </w:style>
  <w:style w:type="paragraph" w:customStyle="1" w:styleId="Subject">
    <w:name w:val="Subject"/>
    <w:basedOn w:val="Normal"/>
    <w:next w:val="Normal"/>
    <w:semiHidden/>
    <w:qFormat/>
    <w:rsid w:val="008E2DC4"/>
    <w:pPr>
      <w:spacing w:before="360" w:after="120"/>
    </w:pPr>
    <w:rPr>
      <w:b/>
    </w:rPr>
  </w:style>
  <w:style w:type="paragraph" w:customStyle="1" w:styleId="Yourssincerely">
    <w:name w:val="Yours sincerely"/>
    <w:basedOn w:val="Normal"/>
    <w:next w:val="Normal"/>
    <w:qFormat/>
    <w:rsid w:val="00964376"/>
    <w:pPr>
      <w:spacing w:before="360" w:after="1200"/>
    </w:pPr>
  </w:style>
  <w:style w:type="paragraph" w:customStyle="1" w:styleId="Signoffname">
    <w:name w:val="Sign off name"/>
    <w:basedOn w:val="Normal"/>
    <w:qFormat/>
    <w:rsid w:val="008E2DC4"/>
    <w:pPr>
      <w:spacing w:before="0" w:after="0"/>
    </w:pPr>
    <w:rPr>
      <w:b/>
    </w:rPr>
  </w:style>
  <w:style w:type="paragraph" w:customStyle="1" w:styleId="DIAaddressblock">
    <w:name w:val="DIA address block"/>
    <w:basedOn w:val="Normal"/>
    <w:qFormat/>
    <w:rsid w:val="00677284"/>
    <w:pPr>
      <w:spacing w:before="40" w:after="40"/>
      <w:jc w:val="right"/>
    </w:pPr>
    <w:rPr>
      <w:sz w:val="20"/>
      <w:szCs w:val="20"/>
    </w:rPr>
  </w:style>
  <w:style w:type="paragraph" w:customStyle="1" w:styleId="Recipientsdetails">
    <w:name w:val="Recipient's details"/>
    <w:basedOn w:val="Normal"/>
    <w:qFormat/>
    <w:rsid w:val="00122E39"/>
    <w:pPr>
      <w:contextualSpacing/>
    </w:pPr>
  </w:style>
  <w:style w:type="paragraph" w:customStyle="1" w:styleId="Signoff">
    <w:name w:val="Sign off"/>
    <w:basedOn w:val="Normal"/>
    <w:qFormat/>
    <w:rsid w:val="008E2DC4"/>
    <w:pPr>
      <w:spacing w:before="0" w:after="0"/>
    </w:pPr>
  </w:style>
  <w:style w:type="table" w:customStyle="1" w:styleId="DIAletterheadings">
    <w:name w:val="DIA letter headings"/>
    <w:basedOn w:val="TableNormal"/>
    <w:uiPriority w:val="99"/>
    <w:rsid w:val="00122E39"/>
    <w:pPr>
      <w:spacing w:before="0" w:after="0"/>
    </w:pPr>
    <w:tblPr/>
    <w:tblStylePr w:type="firstCol">
      <w:rPr>
        <w:sz w:val="24"/>
      </w:rPr>
    </w:tblStylePr>
    <w:tblStylePr w:type="lastCol">
      <w:rPr>
        <w:sz w:val="20"/>
      </w:rPr>
    </w:tblStylePr>
  </w:style>
  <w:style w:type="paragraph" w:customStyle="1" w:styleId="Tinyline">
    <w:name w:val="Tiny line"/>
    <w:basedOn w:val="Normal"/>
    <w:qFormat/>
    <w:rsid w:val="00054A95"/>
    <w:pPr>
      <w:spacing w:before="0" w:after="0"/>
    </w:pPr>
    <w:rPr>
      <w:sz w:val="8"/>
    </w:rPr>
  </w:style>
  <w:style w:type="paragraph" w:customStyle="1" w:styleId="Numberedpara1heading">
    <w:name w:val="Numbered para 1 (heading)"/>
    <w:basedOn w:val="Normal"/>
    <w:semiHidden/>
    <w:rsid w:val="00F938B8"/>
    <w:rPr>
      <w:b/>
    </w:rPr>
  </w:style>
  <w:style w:type="paragraph" w:customStyle="1" w:styleId="Tablenormal12pt">
    <w:name w:val="Table normal 12pt"/>
    <w:basedOn w:val="Tablenormal0"/>
    <w:semiHidden/>
    <w:qFormat/>
    <w:rsid w:val="00054A95"/>
    <w:rPr>
      <w:sz w:val="24"/>
    </w:rPr>
  </w:style>
  <w:style w:type="paragraph" w:customStyle="1" w:styleId="Tableheading12pt">
    <w:name w:val="Table heading 12pt"/>
    <w:basedOn w:val="Tableheading"/>
    <w:semiHidden/>
    <w:qFormat/>
    <w:rsid w:val="00054A95"/>
    <w:pPr>
      <w:keepNext/>
    </w:pPr>
    <w:rPr>
      <w:sz w:val="24"/>
    </w:rPr>
  </w:style>
  <w:style w:type="paragraph" w:customStyle="1" w:styleId="Documentationpageheading">
    <w:name w:val="Documentation page heading"/>
    <w:basedOn w:val="Normal"/>
    <w:semiHidden/>
    <w:qFormat/>
    <w:rsid w:val="00054A95"/>
    <w:pPr>
      <w:spacing w:after="0"/>
    </w:pPr>
    <w:rPr>
      <w:b/>
      <w:color w:val="1F546B" w:themeColor="text2"/>
      <w:sz w:val="36"/>
    </w:rPr>
  </w:style>
  <w:style w:type="paragraph" w:customStyle="1" w:styleId="Documentationpagesubheading">
    <w:name w:val="Documentation page subheading"/>
    <w:basedOn w:val="Documentationpageheading"/>
    <w:semiHidden/>
    <w:qFormat/>
    <w:rsid w:val="00054A95"/>
    <w:rPr>
      <w:sz w:val="28"/>
    </w:rPr>
  </w:style>
  <w:style w:type="paragraph" w:customStyle="1" w:styleId="Documentationpagetable">
    <w:name w:val="Documentation page table"/>
    <w:basedOn w:val="Normal"/>
    <w:semiHidden/>
    <w:qFormat/>
    <w:rsid w:val="00054A95"/>
    <w:pPr>
      <w:spacing w:before="44" w:after="24"/>
    </w:pPr>
    <w:rPr>
      <w:rFonts w:cstheme="minorBidi"/>
      <w:sz w:val="20"/>
    </w:rPr>
  </w:style>
  <w:style w:type="paragraph" w:customStyle="1" w:styleId="Documentationpagetableheading">
    <w:name w:val="Documentation page table heading"/>
    <w:basedOn w:val="Normal"/>
    <w:semiHidden/>
    <w:qFormat/>
    <w:rsid w:val="00054A95"/>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F938B8"/>
    <w:rPr>
      <w:b/>
      <w:i/>
    </w:rPr>
  </w:style>
  <w:style w:type="paragraph" w:customStyle="1" w:styleId="Numberedpara11headingwithnumber">
    <w:name w:val="Numbered para (1) 1 (heading with number)"/>
    <w:basedOn w:val="Normal"/>
    <w:semiHidden/>
    <w:qFormat/>
    <w:rsid w:val="00054A95"/>
    <w:pPr>
      <w:keepNext/>
      <w:numPr>
        <w:numId w:val="25"/>
      </w:numPr>
      <w:spacing w:before="240" w:after="120"/>
    </w:pPr>
    <w:rPr>
      <w:b/>
      <w:sz w:val="28"/>
    </w:rPr>
  </w:style>
  <w:style w:type="paragraph" w:customStyle="1" w:styleId="Numberedpara2subheading">
    <w:name w:val="Numbered para (2) subheading"/>
    <w:basedOn w:val="Normal"/>
    <w:next w:val="Normal"/>
    <w:semiHidden/>
    <w:qFormat/>
    <w:rsid w:val="00054A95"/>
    <w:pPr>
      <w:keepNext/>
      <w:spacing w:before="240" w:after="120"/>
    </w:pPr>
    <w:rPr>
      <w:b/>
      <w:i/>
    </w:rPr>
  </w:style>
  <w:style w:type="paragraph" w:customStyle="1" w:styleId="Numberedpara2level1">
    <w:name w:val="Numbered para (2) level 1"/>
    <w:basedOn w:val="Normal"/>
    <w:semiHidden/>
    <w:qFormat/>
    <w:rsid w:val="00054A95"/>
    <w:pPr>
      <w:numPr>
        <w:numId w:val="24"/>
      </w:numPr>
      <w:spacing w:after="120"/>
    </w:pPr>
  </w:style>
  <w:style w:type="paragraph" w:customStyle="1" w:styleId="Numberedpara2level2a">
    <w:name w:val="Numbered para (2) level 2 (a)"/>
    <w:basedOn w:val="Normal"/>
    <w:semiHidden/>
    <w:qFormat/>
    <w:rsid w:val="00054A95"/>
    <w:pPr>
      <w:numPr>
        <w:ilvl w:val="1"/>
        <w:numId w:val="24"/>
      </w:numPr>
      <w:spacing w:after="120"/>
    </w:pPr>
  </w:style>
  <w:style w:type="paragraph" w:customStyle="1" w:styleId="Numberedpara2level3i">
    <w:name w:val="Numbered para (2) level 3 (i)"/>
    <w:basedOn w:val="Normal"/>
    <w:semiHidden/>
    <w:qFormat/>
    <w:rsid w:val="00054A95"/>
    <w:pPr>
      <w:numPr>
        <w:ilvl w:val="2"/>
        <w:numId w:val="24"/>
      </w:numPr>
      <w:spacing w:after="120"/>
    </w:pPr>
  </w:style>
  <w:style w:type="paragraph" w:customStyle="1" w:styleId="Title2">
    <w:name w:val="Title 2"/>
    <w:basedOn w:val="Title"/>
    <w:semiHidden/>
    <w:qFormat/>
    <w:rsid w:val="00054A95"/>
    <w:rPr>
      <w:sz w:val="52"/>
    </w:rPr>
  </w:style>
  <w:style w:type="paragraph" w:customStyle="1" w:styleId="Numberedpara2heading">
    <w:name w:val="Numbered para (2) heading"/>
    <w:basedOn w:val="Normal"/>
    <w:semiHidden/>
    <w:qFormat/>
    <w:rsid w:val="00054A95"/>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054A95"/>
    <w:rPr>
      <w:b/>
      <w:i/>
      <w:caps/>
      <w:smallCaps w:val="0"/>
      <w:sz w:val="22"/>
    </w:rPr>
  </w:style>
  <w:style w:type="paragraph" w:customStyle="1" w:styleId="Crossreference">
    <w:name w:val="Cross reference"/>
    <w:basedOn w:val="Normal"/>
    <w:semiHidden/>
    <w:qFormat/>
    <w:rsid w:val="00054A95"/>
    <w:rPr>
      <w:i/>
      <w:color w:val="1F546B" w:themeColor="text2"/>
      <w:u w:val="single"/>
    </w:rPr>
  </w:style>
  <w:style w:type="paragraph" w:customStyle="1" w:styleId="Numberedpara3heading">
    <w:name w:val="Numbered para (3) heading"/>
    <w:basedOn w:val="Normal"/>
    <w:semiHidden/>
    <w:qFormat/>
    <w:rsid w:val="00054A95"/>
    <w:pPr>
      <w:keepNext/>
      <w:spacing w:before="200" w:after="120"/>
    </w:pPr>
    <w:rPr>
      <w:b/>
    </w:rPr>
  </w:style>
  <w:style w:type="paragraph" w:customStyle="1" w:styleId="Numberedpara3subheading">
    <w:name w:val="Numbered para (3) subheading"/>
    <w:basedOn w:val="Normal"/>
    <w:semiHidden/>
    <w:qFormat/>
    <w:rsid w:val="00054A95"/>
    <w:pPr>
      <w:keepNext/>
      <w:spacing w:before="240" w:after="120"/>
    </w:pPr>
    <w:rPr>
      <w:b/>
      <w:i/>
    </w:rPr>
  </w:style>
  <w:style w:type="paragraph" w:customStyle="1" w:styleId="Numberedpara3level1">
    <w:name w:val="Numbered para (3) level 1"/>
    <w:basedOn w:val="Normal"/>
    <w:semiHidden/>
    <w:qFormat/>
    <w:rsid w:val="00054A95"/>
    <w:pPr>
      <w:numPr>
        <w:numId w:val="26"/>
      </w:numPr>
      <w:spacing w:after="120"/>
    </w:pPr>
  </w:style>
  <w:style w:type="paragraph" w:customStyle="1" w:styleId="Numberedpara3level211">
    <w:name w:val="Numbered para (3) level 2 (1.1)"/>
    <w:basedOn w:val="Normal"/>
    <w:semiHidden/>
    <w:qFormat/>
    <w:rsid w:val="00054A95"/>
    <w:pPr>
      <w:numPr>
        <w:ilvl w:val="1"/>
        <w:numId w:val="26"/>
      </w:numPr>
      <w:spacing w:after="120"/>
    </w:pPr>
  </w:style>
  <w:style w:type="paragraph" w:customStyle="1" w:styleId="Numberedpara3level3111">
    <w:name w:val="Numbered para (3) level 3 (1.1.1)"/>
    <w:basedOn w:val="Normal"/>
    <w:semiHidden/>
    <w:qFormat/>
    <w:rsid w:val="00054A95"/>
    <w:pPr>
      <w:numPr>
        <w:ilvl w:val="2"/>
        <w:numId w:val="26"/>
      </w:numPr>
      <w:spacing w:after="120"/>
    </w:pPr>
  </w:style>
  <w:style w:type="paragraph" w:customStyle="1" w:styleId="Yourssincerelyforscannedsignature">
    <w:name w:val="Yours sincerely for scanned signature"/>
    <w:basedOn w:val="Normal"/>
    <w:qFormat/>
    <w:rsid w:val="00510849"/>
    <w:pPr>
      <w:keepNext/>
      <w:spacing w:before="360" w:after="480"/>
    </w:pPr>
  </w:style>
  <w:style w:type="paragraph" w:customStyle="1" w:styleId="Default">
    <w:name w:val="Default"/>
    <w:rsid w:val="00E35E10"/>
    <w:pPr>
      <w:autoSpaceDE w:val="0"/>
      <w:autoSpaceDN w:val="0"/>
      <w:adjustRightInd w:val="0"/>
      <w:spacing w:before="0" w:after="0"/>
    </w:pPr>
    <w:rPr>
      <w:rFonts w:cs="Calibri"/>
      <w:color w:val="000000"/>
    </w:rPr>
  </w:style>
  <w:style w:type="character" w:styleId="UnresolvedMention">
    <w:name w:val="Unresolved Mention"/>
    <w:basedOn w:val="DefaultParagraphFont"/>
    <w:uiPriority w:val="99"/>
    <w:semiHidden/>
    <w:unhideWhenUsed/>
    <w:rsid w:val="007D4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3107">
      <w:bodyDiv w:val="1"/>
      <w:marLeft w:val="0"/>
      <w:marRight w:val="0"/>
      <w:marTop w:val="0"/>
      <w:marBottom w:val="0"/>
      <w:divBdr>
        <w:top w:val="none" w:sz="0" w:space="0" w:color="auto"/>
        <w:left w:val="none" w:sz="0" w:space="0" w:color="auto"/>
        <w:bottom w:val="none" w:sz="0" w:space="0" w:color="auto"/>
        <w:right w:val="none" w:sz="0" w:space="0" w:color="auto"/>
      </w:divBdr>
    </w:div>
    <w:div w:id="555048207">
      <w:bodyDiv w:val="1"/>
      <w:marLeft w:val="0"/>
      <w:marRight w:val="0"/>
      <w:marTop w:val="0"/>
      <w:marBottom w:val="0"/>
      <w:divBdr>
        <w:top w:val="none" w:sz="0" w:space="0" w:color="auto"/>
        <w:left w:val="none" w:sz="0" w:space="0" w:color="auto"/>
        <w:bottom w:val="none" w:sz="0" w:space="0" w:color="auto"/>
        <w:right w:val="none" w:sz="0" w:space="0" w:color="auto"/>
      </w:divBdr>
    </w:div>
    <w:div w:id="1007974999">
      <w:bodyDiv w:val="1"/>
      <w:marLeft w:val="0"/>
      <w:marRight w:val="0"/>
      <w:marTop w:val="0"/>
      <w:marBottom w:val="0"/>
      <w:divBdr>
        <w:top w:val="none" w:sz="0" w:space="0" w:color="auto"/>
        <w:left w:val="none" w:sz="0" w:space="0" w:color="auto"/>
        <w:bottom w:val="none" w:sz="0" w:space="0" w:color="auto"/>
        <w:right w:val="none" w:sz="0" w:space="0" w:color="auto"/>
      </w:divBdr>
    </w:div>
    <w:div w:id="1352223848">
      <w:bodyDiv w:val="1"/>
      <w:marLeft w:val="0"/>
      <w:marRight w:val="0"/>
      <w:marTop w:val="0"/>
      <w:marBottom w:val="0"/>
      <w:divBdr>
        <w:top w:val="none" w:sz="0" w:space="0" w:color="auto"/>
        <w:left w:val="none" w:sz="0" w:space="0" w:color="auto"/>
        <w:bottom w:val="none" w:sz="0" w:space="0" w:color="auto"/>
        <w:right w:val="none" w:sz="0" w:space="0" w:color="auto"/>
      </w:divBdr>
    </w:div>
    <w:div w:id="17223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A@dia.govt.n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ustomXml" Target="ink/ink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a.govt.n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Shared$\DIATemplates\Templates\Correspondence%20-%20Letter%20electronic.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24T23:54:54.291"/>
    </inkml:context>
    <inkml:brush xml:id="br0">
      <inkml:brushProperty name="width" value="0.025" units="cm"/>
      <inkml:brushProperty name="height" value="0.025" units="cm"/>
      <inkml:brushProperty name="ignorePressure" value="1"/>
    </inkml:brush>
  </inkml:definitions>
  <inkml:trace contextRef="#ctx0" brushRef="#br0">36 52,'-4'6,"0"-1,0 1,1-1,0 1,0 0,0 0,1 1,0-1,0 0,0 1,1-1,0 1,0 0,1-1,0 2,0 18,1 0,1 0,3 6,25 131,7-2,20 39,-36-125,-10-36,64 199,-62-203,2 0,2 0,1-2,2 0,11 13,-21-32,2 0,-1-2,1 1,1-2,0 1,1-2,0 0,1 0,0-2,0 0,1 0,-1-1,2-1,-1-1,1-1,0 0,0-1,0 0,0-2,0 0,1-1,10-1,7-3,0-2,0-1,-1-2,0-1,0-2,-1-1,-1-2,0 0,6-7,8-6,-1-3,-2-1,-1-2,-1-2,25-30,-39 36,-1-1,-2-1,-1-1,-1-1,-2 0,-2-2,8-22,-15 29,-1-1,-2 0,-1-1,-1 0,-2 0,-1 0,-1-1,-2 1,-3-29,-3 12,-1 0,-3 1,-2 1,-3-6,4 21,-1 1,-1 0,-2 1,0 0,-2 1,-11-12,20 30,0 1,0 0,-1 0,0 0,0 1,-1 1,0-1,-4 0,9 5,0 0,0 1,0 0,-1 0,1 0,-1 1,1 0,-1 0,0 0,1 1,-1-1,0 1,1 1,-1-1,0 1,1 0,-1 0,1 1,-1 0,-3 1,0 1,1 1,0-1,0 2,0-1,1 1,0 0,0 0,0 1,1 0,-1 0,2 0,-1 2,-6 10,0 0,2 1,0 1,1 0,1 0,-5 21,1 0,3 0,1 1,2 0,2 0,2 1,2-1,3 28,4-2,3 0,3-1,2 0,4-1,5 4,-8-25,2 0,3-1,1-2,2 0,2-1,2-2,1-1,17 15,-29-36,2 0,0-1,1-1,1-1,0-1,1-1,20 8,-23-13,0 0,1-2,0 0,0-2,0 0,1-1,-1-1,1-1,0-1,6-1,13-3,-1-2,0-2,0-2,-1-1,0-2,-1-2,-1-1,0-2,21-15,19-15,-3-3,-3-3,52-52,-29 17,-3-4,-5-4,-4-3,-5-4,-4-3,-5-3,7-26,-62 112,16-35,-25 54,-1-1,0 1,-1-1,1 0,-1 1,0-1,0-4,-1 10,0 0,0 0,0-1,0 1,0 0,0 0,0 0,0 0,0-1,0 1,0 0,0 0,0 0,0 0,0-1,0 1,0 0,0 0,0 0,0 0,0 0,-1-1,1 1,0 0,0 0,0 0,0 0,0 0,0 0,-1 0,1-1,0 1,0 0,0 0,0 0,0 0,-1 0,1 0,0 0,0 0,0 0,0 0,-1 0,1 0,0 0,0 0,-13 9,3 3,0 0,0 1,1 0,1 0,-1 2,-38 82,24-44,2 0,3 1,2 1,3 0,2 1,2 1,0 47,8-72,2 1,2 0,0 0,2-1,2 0,7 22,-6-32,0 0,2 0,0-1,1 0,2-1,0 0,1-1,1 0,11 10,-10-13,0-1,1-1,1 0,1-1,0-1,0-1,1-1,0 0,21 5,-12-6,1-1,0-2,0-1,1-1,-1-2,27-1,-5-3,0-3,0-1,38-12,-7-2,65-27,-18-4,39-25,123-71,-146 72,-71 37,2 4,0 3,39-8,-73 28,1 1,0 2,0 3,1 1,0 2,-1 2,21 3,10 6,-1 4,0 2,21 10,68 27,33 20,148 73,-343-145</inkml:trace>
</inkml:ink>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8B92-C5A0-4B85-BEEC-36F82F24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Correspondence - Letter electronic</Template>
  <TotalTime>353</TotalTime>
  <Pages>2</Pages>
  <Words>447</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Faanimo Tagaloa</dc:creator>
  <dc:description>Released 1 February 2011</dc:description>
  <cp:lastModifiedBy>Helen McComb</cp:lastModifiedBy>
  <cp:revision>18</cp:revision>
  <cp:lastPrinted>2014-05-01T22:55:00Z</cp:lastPrinted>
  <dcterms:created xsi:type="dcterms:W3CDTF">2021-06-22T04:21:00Z</dcterms:created>
  <dcterms:modified xsi:type="dcterms:W3CDTF">2021-06-25T00:34:00Z</dcterms:modified>
</cp:coreProperties>
</file>