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ICSection"/>
        <w:tag w:val="1"/>
        <w:id w:val="-1848788262"/>
        <w:lock w:val="sdtContentLocked"/>
        <w:placeholder>
          <w:docPart w:val="DefaultPlaceholder_-1854013440"/>
        </w:placeholder>
        <w15:appearance w15:val="hidden"/>
      </w:sdtPr>
      <w:sdtEndPr>
        <w:rPr>
          <w:lang w:val="en-GB"/>
        </w:rPr>
      </w:sdtEndPr>
      <w:sdtContent>
        <w:tbl>
          <w:tblPr>
            <w:tblW w:w="0" w:type="auto"/>
            <w:tblBorders>
              <w:top w:val="single" w:sz="12" w:space="0" w:color="auto"/>
              <w:bottom w:val="single" w:sz="12" w:space="0" w:color="auto"/>
            </w:tblBorders>
            <w:tblLook w:val="01E0" w:firstRow="1" w:lastRow="1" w:firstColumn="1" w:lastColumn="1" w:noHBand="0" w:noVBand="0"/>
          </w:tblPr>
          <w:tblGrid>
            <w:gridCol w:w="1748"/>
            <w:gridCol w:w="7891"/>
          </w:tblGrid>
          <w:tr w:rsidR="00083AA9" w:rsidRPr="00083AA9" w:rsidTr="008C7929">
            <w:tc>
              <w:tcPr>
                <w:tcW w:w="9639" w:type="dxa"/>
                <w:gridSpan w:val="2"/>
                <w:tcBorders>
                  <w:top w:val="nil"/>
                  <w:bottom w:val="nil"/>
                </w:tcBorders>
                <w:tcMar>
                  <w:top w:w="28" w:type="dxa"/>
                  <w:left w:w="57" w:type="dxa"/>
                  <w:bottom w:w="28" w:type="dxa"/>
                  <w:right w:w="57" w:type="dxa"/>
                </w:tcMar>
                <w:vAlign w:val="center"/>
              </w:tcPr>
              <w:p w:rsidR="00083AA9" w:rsidRPr="00083AA9" w:rsidRDefault="00083AA9" w:rsidP="003478A0">
                <w:pPr>
                  <w:tabs>
                    <w:tab w:val="left" w:pos="567"/>
                  </w:tabs>
                  <w:ind w:left="567" w:hanging="567"/>
                  <w:outlineLvl w:val="0"/>
                  <w:rPr>
                    <w:sz w:val="32"/>
                    <w:szCs w:val="32"/>
                  </w:rPr>
                </w:pPr>
                <w:r w:rsidRPr="0066237A">
                  <w:fldChar w:fldCharType="begin"/>
                </w:r>
                <w:r w:rsidRPr="0066237A">
                  <w:instrText xml:space="preserve"> </w:instrText>
                </w:r>
                <w:r w:rsidRPr="00B54BC8">
                  <w:rPr>
                    <w:sz w:val="32"/>
                  </w:rPr>
                  <w:instrText>D</w:instrText>
                </w:r>
                <w:r w:rsidRPr="0066237A">
                  <w:instrText>OCVARIABLE "dv</w:instrText>
                </w:r>
                <w:r>
                  <w:instrText>ItemNumberMasked</w:instrText>
                </w:r>
                <w:r w:rsidRPr="0066237A">
                  <w:instrText xml:space="preserve">" \* Charformat </w:instrText>
                </w:r>
                <w:r w:rsidRPr="0066237A">
                  <w:fldChar w:fldCharType="separate"/>
                </w:r>
                <w:r w:rsidR="00186B52">
                  <w:rPr>
                    <w:sz w:val="32"/>
                  </w:rPr>
                  <w:t>13</w:t>
                </w:r>
                <w:r w:rsidRPr="0066237A">
                  <w:fldChar w:fldCharType="end"/>
                </w:r>
                <w:r w:rsidR="00FA50CC">
                  <w:t>.</w:t>
                </w:r>
                <w:r>
                  <w:tab/>
                </w:r>
                <w:r w:rsidRPr="0066237A">
                  <w:fldChar w:fldCharType="begin"/>
                </w:r>
                <w:r w:rsidRPr="0066237A">
                  <w:instrText xml:space="preserve"> </w:instrText>
                </w:r>
                <w:r w:rsidRPr="003826B0">
                  <w:rPr>
                    <w:sz w:val="32"/>
                  </w:rPr>
                  <w:instrText>D</w:instrText>
                </w:r>
                <w:r w:rsidRPr="0066237A">
                  <w:instrText>OCVARIABLE "dv</w:instrText>
                </w:r>
                <w:r>
                  <w:instrText>SubjectWithSoftReturns</w:instrText>
                </w:r>
                <w:r w:rsidRPr="0066237A">
                  <w:instrText xml:space="preserve">" \* Charformat </w:instrText>
                </w:r>
                <w:r w:rsidRPr="0066237A">
                  <w:fldChar w:fldCharType="separate"/>
                </w:r>
                <w:r w:rsidR="00186B52">
                  <w:rPr>
                    <w:sz w:val="32"/>
                  </w:rPr>
                  <w:t>Community Development Approach to Street-Based Sex Work Project - Quarterly Progress Report</w:t>
                </w:r>
                <w:r w:rsidRPr="0066237A">
                  <w:fldChar w:fldCharType="end"/>
                </w:r>
              </w:p>
            </w:tc>
          </w:tr>
          <w:tr w:rsidR="00083AA9" w:rsidRPr="00083AA9" w:rsidTr="008C7929">
            <w:tc>
              <w:tcPr>
                <w:tcW w:w="1748" w:type="dxa"/>
                <w:tcBorders>
                  <w:top w:val="nil"/>
                </w:tcBorders>
                <w:tcMar>
                  <w:top w:w="28" w:type="dxa"/>
                  <w:left w:w="57" w:type="dxa"/>
                  <w:bottom w:w="28" w:type="dxa"/>
                  <w:right w:w="57" w:type="dxa"/>
                </w:tcMar>
                <w:vAlign w:val="center"/>
              </w:tcPr>
              <w:p w:rsidR="00083AA9" w:rsidRPr="00083AA9" w:rsidRDefault="00083AA9" w:rsidP="00083AA9">
                <w:pPr>
                  <w:rPr>
                    <w:b/>
                    <w:bCs/>
                    <w:sz w:val="24"/>
                  </w:rPr>
                </w:pPr>
                <w:r w:rsidRPr="00083AA9">
                  <w:rPr>
                    <w:b/>
                    <w:bCs/>
                    <w:sz w:val="24"/>
                  </w:rPr>
                  <w:t>Reference:</w:t>
                </w:r>
              </w:p>
            </w:tc>
            <w:tc>
              <w:tcPr>
                <w:tcW w:w="7891" w:type="dxa"/>
                <w:tcBorders>
                  <w:top w:val="nil"/>
                </w:tcBorders>
                <w:tcMar>
                  <w:top w:w="28" w:type="dxa"/>
                  <w:left w:w="57" w:type="dxa"/>
                  <w:bottom w:w="28" w:type="dxa"/>
                  <w:right w:w="57" w:type="dxa"/>
                </w:tcMar>
                <w:vAlign w:val="center"/>
              </w:tcPr>
              <w:p w:rsidR="00083AA9" w:rsidRPr="00083AA9" w:rsidRDefault="004F1C96" w:rsidP="004F1C96">
                <w:pPr>
                  <w:rPr>
                    <w:sz w:val="24"/>
                  </w:rPr>
                </w:pPr>
                <w:r w:rsidRPr="0066237A">
                  <w:fldChar w:fldCharType="begin"/>
                </w:r>
                <w:r w:rsidRPr="0066237A">
                  <w:instrText xml:space="preserve"> DOCVARIABLE "dv</w:instrText>
                </w:r>
                <w:r>
                  <w:instrText>File</w:instrText>
                </w:r>
                <w:r w:rsidRPr="0066237A">
                  <w:instrText xml:space="preserve">Number" \* Charformat </w:instrText>
                </w:r>
                <w:r w:rsidRPr="0066237A">
                  <w:fldChar w:fldCharType="separate"/>
                </w:r>
                <w:r w:rsidR="00186B52">
                  <w:t>18/1120241</w:t>
                </w:r>
                <w:r w:rsidRPr="0066237A">
                  <w:fldChar w:fldCharType="end"/>
                </w:r>
              </w:p>
            </w:tc>
          </w:tr>
          <w:tr w:rsidR="008C7929" w:rsidRPr="00083AA9" w:rsidTr="008C7929">
            <w:tc>
              <w:tcPr>
                <w:tcW w:w="1748" w:type="dxa"/>
                <w:tcBorders>
                  <w:bottom w:val="single" w:sz="12" w:space="0" w:color="auto"/>
                </w:tcBorders>
                <w:tcMar>
                  <w:top w:w="28" w:type="dxa"/>
                  <w:left w:w="57" w:type="dxa"/>
                  <w:bottom w:w="28" w:type="dxa"/>
                  <w:right w:w="57" w:type="dxa"/>
                </w:tcMar>
                <w:vAlign w:val="center"/>
              </w:tcPr>
              <w:p w:rsidR="008C7929" w:rsidRPr="00083AA9" w:rsidRDefault="0024404B" w:rsidP="00083AA9">
                <w:pPr>
                  <w:rPr>
                    <w:b/>
                    <w:bCs/>
                    <w:sz w:val="24"/>
                  </w:rPr>
                </w:pPr>
                <w:r>
                  <w:rPr>
                    <w:b/>
                    <w:bCs/>
                    <w:sz w:val="24"/>
                  </w:rPr>
                  <w:t>Presenter</w:t>
                </w:r>
                <w:r w:rsidR="005635F8">
                  <w:rPr>
                    <w:b/>
                    <w:bCs/>
                    <w:sz w:val="24"/>
                  </w:rPr>
                  <w:t>(s)</w:t>
                </w:r>
                <w:r w:rsidR="008C7929" w:rsidRPr="00083AA9">
                  <w:rPr>
                    <w:b/>
                    <w:bCs/>
                    <w:sz w:val="24"/>
                  </w:rPr>
                  <w:t>:</w:t>
                </w:r>
              </w:p>
            </w:tc>
            <w:tc>
              <w:tcPr>
                <w:tcW w:w="7891" w:type="dxa"/>
                <w:tcBorders>
                  <w:bottom w:val="single" w:sz="12" w:space="0" w:color="auto"/>
                </w:tcBorders>
                <w:tcMar>
                  <w:top w:w="28" w:type="dxa"/>
                  <w:left w:w="57" w:type="dxa"/>
                  <w:bottom w:w="28" w:type="dxa"/>
                  <w:right w:w="57" w:type="dxa"/>
                </w:tcMar>
                <w:vAlign w:val="center"/>
              </w:tcPr>
              <w:sdt>
                <w:sdtPr>
                  <w:rPr>
                    <w:sz w:val="24"/>
                  </w:rPr>
                  <w:alias w:val="Presenter name and title"/>
                  <w:tag w:val="Presenter name and title"/>
                  <w:id w:val="-1529413787"/>
                  <w:placeholder>
                    <w:docPart w:val="761DD04A355942D8A5CA56C31816C5F2"/>
                  </w:placeholder>
                  <w:text w:multiLine="1"/>
                </w:sdtPr>
                <w:sdtEndPr/>
                <w:sdtContent>
                  <w:p w:rsidR="008C7929" w:rsidRPr="00083AA9" w:rsidRDefault="00DC0D8E" w:rsidP="00DC0D8E">
                    <w:pPr>
                      <w:rPr>
                        <w:sz w:val="24"/>
                      </w:rPr>
                    </w:pPr>
                    <w:r w:rsidRPr="00EF7095">
                      <w:rPr>
                        <w:sz w:val="24"/>
                      </w:rPr>
                      <w:t>Amy Hart, Community Development Advisor</w:t>
                    </w:r>
                    <w:r>
                      <w:rPr>
                        <w:sz w:val="24"/>
                      </w:rPr>
                      <w:br/>
                    </w:r>
                    <w:r w:rsidRPr="007220B7">
                      <w:rPr>
                        <w:sz w:val="24"/>
                      </w:rPr>
                      <w:t>Jenny Hughey, Principal Advisor Policy</w:t>
                    </w:r>
                  </w:p>
                </w:sdtContent>
              </w:sdt>
            </w:tc>
          </w:tr>
        </w:tbl>
        <w:p w:rsidR="009F49E3" w:rsidRPr="00B94797" w:rsidRDefault="00B94797" w:rsidP="001F61E6">
          <w:pPr>
            <w:rPr>
              <w:sz w:val="8"/>
              <w:lang w:val="en-GB"/>
            </w:rPr>
          </w:pPr>
          <w:bookmarkStart w:id="1" w:name="PDF_ClosedCommittee"/>
          <w:r w:rsidRPr="00B94797">
            <w:rPr>
              <w:sz w:val="8"/>
              <w:lang w:val="en-GB"/>
            </w:rPr>
            <w:t xml:space="preserve"> </w:t>
          </w:r>
          <w:bookmarkEnd w:id="1"/>
        </w:p>
        <w:p w:rsidR="00B94797" w:rsidRPr="002972BA" w:rsidRDefault="00186B52" w:rsidP="001F61E6">
          <w:pPr>
            <w:rPr>
              <w:lang w:val="en-GB"/>
            </w:rPr>
          </w:pPr>
        </w:p>
      </w:sdtContent>
    </w:sdt>
    <w:sdt>
      <w:sdtPr>
        <w:rPr>
          <w:b w:val="0"/>
          <w:sz w:val="22"/>
        </w:rPr>
        <w:alias w:val="ICSection"/>
        <w:tag w:val="2"/>
        <w:id w:val="-1634479380"/>
        <w:lock w:val="sdtLocked"/>
        <w:placeholder>
          <w:docPart w:val="DefaultPlaceholder_-1854013440"/>
        </w:placeholder>
        <w15:color w:val="FFFF99"/>
      </w:sdtPr>
      <w:sdtEndPr>
        <w:rPr>
          <w:sz w:val="16"/>
          <w:lang w:val="en-GB"/>
        </w:rPr>
      </w:sdtEndPr>
      <w:sdtContent>
        <w:p w:rsidR="00FD7419" w:rsidRDefault="00FD7419" w:rsidP="00EE7CBC">
          <w:pPr>
            <w:pStyle w:val="ICListNumber1"/>
          </w:pPr>
          <w:r w:rsidRPr="000C102C">
            <w:rPr>
              <w:szCs w:val="28"/>
            </w:rPr>
            <w:t>Purpose and Origin of Report</w:t>
          </w:r>
        </w:p>
        <w:sdt>
          <w:sdtPr>
            <w:rPr>
              <w:szCs w:val="24"/>
            </w:rPr>
            <w:alias w:val="ICSection"/>
            <w:tag w:val="2"/>
            <w:id w:val="-488015422"/>
            <w:lock w:val="sdtLocked"/>
            <w:placeholder>
              <w:docPart w:val="DefaultPlaceholder_1081868574"/>
            </w:placeholder>
            <w15:color w:val="FFFF99"/>
            <w15:appearance w15:val="hidden"/>
            <w:text w:multiLine="1"/>
          </w:sdtPr>
          <w:sdtEndPr/>
          <w:sdtContent>
            <w:p w:rsidR="00FD7419" w:rsidRPr="00C37236" w:rsidRDefault="00FD7419" w:rsidP="00C37236">
              <w:pPr>
                <w:pStyle w:val="ICHeading2"/>
              </w:pPr>
              <w:r w:rsidRPr="000C102C">
                <w:rPr>
                  <w:szCs w:val="24"/>
                </w:rPr>
                <w:t>Purpose of Report</w:t>
              </w:r>
            </w:p>
          </w:sdtContent>
        </w:sdt>
        <w:p w:rsidR="00FD7419" w:rsidRPr="00EE7CBC" w:rsidRDefault="00FD7419" w:rsidP="00E20877">
          <w:pPr>
            <w:pStyle w:val="ICListNumber2"/>
            <w:jc w:val="both"/>
          </w:pPr>
          <w:r w:rsidRPr="00EE7CBC">
            <w:t xml:space="preserve">The </w:t>
          </w:r>
          <w:r w:rsidRPr="006928F3">
            <w:t>purpose</w:t>
          </w:r>
          <w:r w:rsidRPr="00EE7CBC">
            <w:t xml:space="preserve"> of this report is for the </w:t>
          </w:r>
          <w:r w:rsidR="00206BBE">
            <w:fldChar w:fldCharType="begin"/>
          </w:r>
          <w:r w:rsidR="002F167C">
            <w:instrText xml:space="preserve"> DOCVARIABLE "dvCommittee</w:instrText>
          </w:r>
          <w:r w:rsidR="00206BBE">
            <w:instrText xml:space="preserve">" \* Charformat </w:instrText>
          </w:r>
          <w:r w:rsidR="00206BBE">
            <w:fldChar w:fldCharType="separate"/>
          </w:r>
          <w:r w:rsidR="00186B52">
            <w:t>Linwood-Central-Heathcote Community Board</w:t>
          </w:r>
          <w:r w:rsidR="00206BBE">
            <w:fldChar w:fldCharType="end"/>
          </w:r>
          <w:r w:rsidRPr="00EE7CBC">
            <w:t xml:space="preserve"> to </w:t>
          </w:r>
          <w:r w:rsidR="00DF18D6">
            <w:t>receive a progress report</w:t>
          </w:r>
          <w:r w:rsidR="001A4E95">
            <w:t xml:space="preserve"> on the Community Development Approach to Street-Based Sex Work Project</w:t>
          </w:r>
          <w:r w:rsidRPr="00EE7CBC">
            <w:t>.</w:t>
          </w:r>
        </w:p>
        <w:p w:rsidR="00FD7419" w:rsidRPr="00307EA4" w:rsidRDefault="00FD7419" w:rsidP="00E20877">
          <w:pPr>
            <w:pStyle w:val="ICHeading2"/>
            <w:jc w:val="both"/>
            <w:rPr>
              <w:sz w:val="26"/>
              <w:szCs w:val="26"/>
            </w:rPr>
          </w:pPr>
          <w:r w:rsidRPr="000C102C">
            <w:rPr>
              <w:szCs w:val="24"/>
            </w:rPr>
            <w:t>Origin of Report</w:t>
          </w:r>
        </w:p>
        <w:p w:rsidR="00FD7419" w:rsidRDefault="00FC1572" w:rsidP="00E20877">
          <w:pPr>
            <w:pStyle w:val="ICListNumber2"/>
            <w:jc w:val="both"/>
          </w:pPr>
          <w:r>
            <w:t xml:space="preserve">This report is provided to fulfil the Council’s resolution (CNCL/2017/00291) directing staff to bring quarterly progress reports to the Regulatory Performance Committee on </w:t>
          </w:r>
          <w:r w:rsidR="00137C98">
            <w:t>this project</w:t>
          </w:r>
          <w:r w:rsidR="0096770E">
            <w:t>.</w:t>
          </w:r>
        </w:p>
        <w:p w:rsidR="000F6628" w:rsidRDefault="000F6628" w:rsidP="00E20877">
          <w:pPr>
            <w:pStyle w:val="ICListNumber2"/>
            <w:jc w:val="both"/>
          </w:pPr>
          <w:r>
            <w:t xml:space="preserve">The first progress report was presented to the Board and the Regulatory Performance Committee </w:t>
          </w:r>
          <w:r w:rsidR="000425CA">
            <w:t>in</w:t>
          </w:r>
          <w:r>
            <w:t xml:space="preserve"> April 2018</w:t>
          </w:r>
          <w:r w:rsidR="00634632">
            <w:t xml:space="preserve"> (</w:t>
          </w:r>
          <w:r w:rsidR="00634632" w:rsidRPr="00634632">
            <w:rPr>
              <w:b/>
            </w:rPr>
            <w:t>attached</w:t>
          </w:r>
          <w:r w:rsidR="00634632">
            <w:t>)</w:t>
          </w:r>
          <w:r>
            <w:t xml:space="preserve">. </w:t>
          </w:r>
          <w:r w:rsidR="006E4772">
            <w:t>T</w:t>
          </w:r>
          <w:r>
            <w:t>he Regulatory Performance C</w:t>
          </w:r>
          <w:r w:rsidR="006F6B2D">
            <w:t>ommittee recommended</w:t>
          </w:r>
          <w:r w:rsidR="00634632">
            <w:t xml:space="preserve"> that staff </w:t>
          </w:r>
          <w:r w:rsidR="006F6B2D">
            <w:t>provide</w:t>
          </w:r>
          <w:r>
            <w:t xml:space="preserve"> future reports to the Board and the Social, Community Development and Housing Committee.</w:t>
          </w:r>
          <w:r w:rsidR="006F6B2D">
            <w:t xml:space="preserve">  This was approved by the Council in April 2018. </w:t>
          </w:r>
        </w:p>
        <w:p w:rsidR="00634632" w:rsidRDefault="00634632" w:rsidP="00E20877">
          <w:pPr>
            <w:pStyle w:val="ICListNumber2"/>
            <w:jc w:val="both"/>
          </w:pPr>
          <w:r>
            <w:t>The second progress report was presented to the Board in August 2018 and the Committee in September 2018 (</w:t>
          </w:r>
          <w:r w:rsidRPr="00634632">
            <w:rPr>
              <w:b/>
            </w:rPr>
            <w:t>attached</w:t>
          </w:r>
          <w:r>
            <w:t>).</w:t>
          </w:r>
        </w:p>
        <w:p w:rsidR="000F6628" w:rsidRDefault="000F6628" w:rsidP="00E20877">
          <w:pPr>
            <w:pStyle w:val="ICListNumber2"/>
            <w:jc w:val="both"/>
          </w:pPr>
          <w:r>
            <w:t xml:space="preserve">This report will be presented to the Social, Community Development and Housing Committee on </w:t>
          </w:r>
          <w:r w:rsidR="00634632">
            <w:t>5 December</w:t>
          </w:r>
          <w:r>
            <w:t xml:space="preserve"> 2018.</w:t>
          </w:r>
        </w:p>
        <w:p w:rsidR="00FD7419" w:rsidRPr="008012F1" w:rsidRDefault="00FD7419" w:rsidP="00EE7CBC">
          <w:pPr>
            <w:pStyle w:val="ICListNumber1"/>
          </w:pPr>
          <w:r w:rsidRPr="000C102C">
            <w:rPr>
              <w:szCs w:val="28"/>
            </w:rPr>
            <w:t>Significance</w:t>
          </w:r>
          <w:r w:rsidR="005B1D3B">
            <w:t xml:space="preserve"> </w:t>
          </w:r>
          <w:r w:rsidR="005B1D3B" w:rsidRPr="00063A86">
            <w:rPr>
              <w:vanish/>
              <w:color w:val="FF0000"/>
              <w:sz w:val="20"/>
            </w:rPr>
            <w:t xml:space="preserve">(refer to the </w:t>
          </w:r>
          <w:hyperlink r:id="rId8" w:history="1">
            <w:r w:rsidR="005B1D3B">
              <w:rPr>
                <w:rStyle w:val="Hyperlink"/>
                <w:rFonts w:ascii="Calibri" w:hAnsi="Calibri"/>
                <w:vanish/>
                <w:sz w:val="20"/>
              </w:rPr>
              <w:t>Significance Assessment One Pager</w:t>
            </w:r>
          </w:hyperlink>
          <w:r w:rsidR="005B1D3B">
            <w:rPr>
              <w:vanish/>
              <w:color w:val="FF0000"/>
              <w:sz w:val="20"/>
            </w:rPr>
            <w:t xml:space="preserve"> for guidance on completing this section)</w:t>
          </w:r>
        </w:p>
        <w:p w:rsidR="000719C4" w:rsidRDefault="00FD7419" w:rsidP="000719C4">
          <w:pPr>
            <w:pStyle w:val="ICListNumber2"/>
            <w:jc w:val="both"/>
          </w:pPr>
          <w:r>
            <w:t xml:space="preserve">The </w:t>
          </w:r>
          <w:r w:rsidR="00FC1572" w:rsidRPr="00CD3586">
            <w:t>information</w:t>
          </w:r>
          <w:r w:rsidR="001D0D1C">
            <w:t xml:space="preserve"> </w:t>
          </w:r>
          <w:r>
            <w:t xml:space="preserve">in this report </w:t>
          </w:r>
          <w:r w:rsidR="00FC1572">
            <w:t>is of medium</w:t>
          </w:r>
          <w:r>
            <w:t xml:space="preserve"> significance in relation to the Christchurch City Council’s Significance and Engagement Policy.</w:t>
          </w:r>
        </w:p>
        <w:p w:rsidR="000719C4" w:rsidRDefault="00FC1572" w:rsidP="00E20877">
          <w:pPr>
            <w:pStyle w:val="ICListNumber3"/>
            <w:jc w:val="both"/>
          </w:pPr>
          <w:r w:rsidRPr="00AF36A0">
            <w:t xml:space="preserve">The level of significance </w:t>
          </w:r>
          <w:r>
            <w:t xml:space="preserve">is medium because this </w:t>
          </w:r>
          <w:r w:rsidR="002157CE">
            <w:t>project</w:t>
          </w:r>
          <w:r>
            <w:t xml:space="preserve"> is likely to be of wide public interest.  It </w:t>
          </w:r>
          <w:r w:rsidR="00301332">
            <w:t xml:space="preserve">directly </w:t>
          </w:r>
          <w:r>
            <w:t>impacts a small number of residents</w:t>
          </w:r>
          <w:r w:rsidR="002157CE">
            <w:t xml:space="preserve"> and businesses </w:t>
          </w:r>
          <w:r w:rsidR="00301332">
            <w:t>within a</w:t>
          </w:r>
          <w:r w:rsidR="0096770E">
            <w:t xml:space="preserve"> </w:t>
          </w:r>
          <w:r>
            <w:t xml:space="preserve">small geographical area, but is of concern to </w:t>
          </w:r>
          <w:r w:rsidR="00301332">
            <w:t>these</w:t>
          </w:r>
          <w:r>
            <w:t xml:space="preserve"> residents</w:t>
          </w:r>
          <w:r w:rsidR="002157CE">
            <w:t xml:space="preserve"> and businesses.</w:t>
          </w:r>
          <w:r>
            <w:t xml:space="preserve"> </w:t>
          </w:r>
          <w:r w:rsidR="002157CE">
            <w:t>This project</w:t>
          </w:r>
          <w:r>
            <w:t xml:space="preserve"> will </w:t>
          </w:r>
          <w:r w:rsidR="00634632">
            <w:t xml:space="preserve">also </w:t>
          </w:r>
          <w:r>
            <w:t xml:space="preserve">impact street-based sex </w:t>
          </w:r>
          <w:r w:rsidR="00BF47E4">
            <w:t xml:space="preserve">workers operating in the area. </w:t>
          </w:r>
          <w:r w:rsidR="00301332">
            <w:t>A small n</w:t>
          </w:r>
          <w:r>
            <w:t xml:space="preserve">umber of organisations </w:t>
          </w:r>
          <w:r w:rsidR="00301332">
            <w:t>and agencies are involved in this project</w:t>
          </w:r>
          <w:r>
            <w:t>, including the New Zeala</w:t>
          </w:r>
          <w:r w:rsidR="002157CE">
            <w:t>nd Prostitutes Collective</w:t>
          </w:r>
          <w:r w:rsidR="00301332">
            <w:t xml:space="preserve"> and the</w:t>
          </w:r>
          <w:r>
            <w:t xml:space="preserve"> New Zealand Police.</w:t>
          </w:r>
        </w:p>
        <w:p w:rsidR="00FD7419" w:rsidRDefault="00FC1572" w:rsidP="00E20877">
          <w:pPr>
            <w:pStyle w:val="ICListNumber3"/>
            <w:jc w:val="both"/>
          </w:pPr>
          <w:r>
            <w:t xml:space="preserve">The community engagement </w:t>
          </w:r>
          <w:r w:rsidR="00301332">
            <w:t xml:space="preserve">mechanisms </w:t>
          </w:r>
          <w:r w:rsidR="00FD7419">
            <w:t>outlined in thi</w:t>
          </w:r>
          <w:r w:rsidR="0057304B">
            <w:t xml:space="preserve">s report reflect </w:t>
          </w:r>
          <w:r w:rsidR="00BF47E4">
            <w:t>this</w:t>
          </w:r>
          <w:r w:rsidR="0057304B">
            <w:t xml:space="preserve"> assessment</w:t>
          </w:r>
          <w:r w:rsidR="00072C36">
            <w:t>.</w:t>
          </w:r>
        </w:p>
        <w:p w:rsidR="00F306E9" w:rsidRDefault="00186B52" w:rsidP="001F61E6">
          <w:pPr>
            <w:rPr>
              <w:sz w:val="16"/>
              <w:lang w:val="en-GB"/>
            </w:rPr>
          </w:pPr>
        </w:p>
      </w:sdtContent>
    </w:sdt>
    <w:sdt>
      <w:sdtPr>
        <w:rPr>
          <w:b w:val="0"/>
          <w:color w:val="384BF0"/>
          <w:sz w:val="22"/>
          <w:lang w:val="en-GB"/>
        </w:rPr>
        <w:alias w:val="ICSection"/>
        <w:tag w:val="3"/>
        <w:id w:val="-1269775640"/>
        <w:lock w:val="sdtLocked"/>
        <w:placeholder>
          <w:docPart w:val="DefaultPlaceholder_-1854013440"/>
        </w:placeholder>
        <w15:color w:val="FF99CC"/>
      </w:sdtPr>
      <w:sdtEndPr/>
      <w:sdtContent>
        <w:bookmarkStart w:id="2" w:name="PDF2_Recommendations" w:displacedByCustomXml="prev"/>
        <w:bookmarkEnd w:id="2" w:displacedByCustomXml="prev"/>
        <w:bookmarkStart w:id="3" w:name="Recommendations" w:displacedByCustomXml="prev"/>
        <w:bookmarkEnd w:id="3" w:displacedByCustomXml="prev"/>
        <w:bookmarkStart w:id="4" w:name="PDF2_Recommendations_20989" w:displacedByCustomXml="prev"/>
        <w:bookmarkEnd w:id="4" w:displacedByCustomXml="prev"/>
        <w:p w:rsidR="00602D93" w:rsidRDefault="00602D93" w:rsidP="000C102C">
          <w:pPr>
            <w:pStyle w:val="ICListNumber1"/>
            <w:spacing w:before="0"/>
          </w:pPr>
          <w:r w:rsidRPr="000C102C">
            <w:rPr>
              <w:szCs w:val="28"/>
              <w:lang w:val="en-GB"/>
            </w:rPr>
            <w:t>Staff Recommendations</w:t>
          </w:r>
          <w:r w:rsidRPr="000C102C">
            <w:rPr>
              <w:szCs w:val="28"/>
            </w:rPr>
            <w:t xml:space="preserve"> </w:t>
          </w:r>
        </w:p>
        <w:p w:rsidR="00602D93" w:rsidRPr="006C72D9" w:rsidRDefault="00602D93" w:rsidP="00FF3DE4">
          <w:pPr>
            <w:rPr>
              <w:vanish/>
              <w:color w:val="FF0000"/>
            </w:rPr>
          </w:pPr>
          <w:r w:rsidRPr="006C72D9">
            <w:rPr>
              <w:vanish/>
              <w:color w:val="FF0000"/>
            </w:rPr>
            <w:t>(If this report is public excluded include a recommendation advising on the release and communication of the decision and/or report)</w:t>
          </w:r>
        </w:p>
        <w:p w:rsidR="00602D93" w:rsidRPr="001D3E9B" w:rsidRDefault="00602D93" w:rsidP="00FF3DE4">
          <w:pPr>
            <w:spacing w:after="120"/>
            <w:ind w:left="426"/>
            <w:rPr>
              <w:color w:val="384BF0"/>
            </w:rPr>
          </w:pPr>
          <w:r w:rsidRPr="00B77296">
            <w:rPr>
              <w:color w:val="384BF0"/>
            </w:rPr>
            <w:t xml:space="preserve">That the </w:t>
          </w:r>
          <w:r w:rsidRPr="008633A2">
            <w:rPr>
              <w:bCs/>
              <w:color w:val="384BF0"/>
              <w:szCs w:val="22"/>
            </w:rPr>
            <w:fldChar w:fldCharType="begin"/>
          </w:r>
          <w:r w:rsidRPr="008633A2">
            <w:rPr>
              <w:bCs/>
              <w:color w:val="384BF0"/>
              <w:szCs w:val="22"/>
            </w:rPr>
            <w:instrText xml:space="preserve"> Docvariable dvCommittee \* Charformat</w:instrText>
          </w:r>
          <w:r w:rsidRPr="008633A2">
            <w:rPr>
              <w:bCs/>
              <w:color w:val="384BF0"/>
              <w:szCs w:val="22"/>
            </w:rPr>
            <w:fldChar w:fldCharType="separate"/>
          </w:r>
          <w:r w:rsidR="00186B52">
            <w:rPr>
              <w:bCs/>
              <w:color w:val="384BF0"/>
              <w:szCs w:val="22"/>
            </w:rPr>
            <w:t>Linwood-Central-Heathcote Community Board</w:t>
          </w:r>
          <w:r w:rsidRPr="008633A2">
            <w:rPr>
              <w:bCs/>
              <w:color w:val="384BF0"/>
              <w:szCs w:val="22"/>
            </w:rPr>
            <w:fldChar w:fldCharType="end"/>
          </w:r>
          <w:r w:rsidRPr="00B77296">
            <w:rPr>
              <w:color w:val="384BF0"/>
            </w:rPr>
            <w:t>:</w:t>
          </w:r>
        </w:p>
        <w:p w:rsidR="002D40DB" w:rsidRPr="002D40DB" w:rsidRDefault="00743715" w:rsidP="000F6628">
          <w:pPr>
            <w:pStyle w:val="ICRecommendationList1"/>
          </w:pPr>
          <w:r>
            <w:t xml:space="preserve">Receive the </w:t>
          </w:r>
          <w:r w:rsidR="00301332">
            <w:t>C</w:t>
          </w:r>
          <w:r>
            <w:t>ommunity Development Approach to Street-Based Sex Work</w:t>
          </w:r>
          <w:r w:rsidR="00301332">
            <w:t xml:space="preserve"> Project – Quarterly Progress Report</w:t>
          </w:r>
          <w:r>
            <w:t>.</w:t>
          </w:r>
        </w:p>
      </w:sdtContent>
    </w:sdt>
    <w:sdt>
      <w:sdtPr>
        <w:rPr>
          <w:b w:val="0"/>
          <w:sz w:val="22"/>
          <w:lang w:val="en-GB"/>
        </w:rPr>
        <w:alias w:val="ICSection"/>
        <w:tag w:val="4"/>
        <w:id w:val="2043248123"/>
        <w:lock w:val="sdtLocked"/>
        <w:placeholder>
          <w:docPart w:val="DefaultPlaceholder_-1854013440"/>
        </w:placeholder>
        <w15:appearance w15:val="hidden"/>
      </w:sdtPr>
      <w:sdtEndPr>
        <w:rPr>
          <w:lang w:val="en-NZ"/>
        </w:rPr>
      </w:sdtEndPr>
      <w:sdtContent>
        <w:p w:rsidR="00602D93" w:rsidRPr="00D6150D" w:rsidRDefault="00602D93" w:rsidP="00FF3DE4">
          <w:pPr>
            <w:pStyle w:val="ICListNumber1"/>
            <w:spacing w:before="0"/>
          </w:pPr>
          <w:r w:rsidRPr="000C102C">
            <w:rPr>
              <w:szCs w:val="28"/>
              <w:lang w:val="en-GB"/>
            </w:rPr>
            <w:t xml:space="preserve">Key </w:t>
          </w:r>
          <w:r w:rsidR="00B01E6C">
            <w:rPr>
              <w:szCs w:val="28"/>
              <w:lang w:val="en-GB"/>
            </w:rPr>
            <w:t>P</w:t>
          </w:r>
          <w:r w:rsidRPr="00D6150D">
            <w:rPr>
              <w:szCs w:val="28"/>
              <w:lang w:val="en-GB"/>
            </w:rPr>
            <w:t>oints</w:t>
          </w:r>
        </w:p>
        <w:p w:rsidR="005503B1" w:rsidRPr="005503B1" w:rsidRDefault="005503B1" w:rsidP="005503B1">
          <w:pPr>
            <w:pStyle w:val="ICListNumber2"/>
            <w:numPr>
              <w:ilvl w:val="0"/>
              <w:numId w:val="0"/>
            </w:numPr>
            <w:ind w:left="992" w:hanging="567"/>
            <w:rPr>
              <w:rFonts w:cs="Arial"/>
              <w:b/>
              <w:szCs w:val="22"/>
              <w:lang w:val="en-GB"/>
            </w:rPr>
          </w:pPr>
          <w:r w:rsidRPr="005503B1">
            <w:rPr>
              <w:rFonts w:cs="Arial"/>
              <w:b/>
              <w:szCs w:val="22"/>
              <w:lang w:val="en-GB"/>
            </w:rPr>
            <w:t>Background/Context</w:t>
          </w:r>
        </w:p>
        <w:p w:rsidR="00F64B9A" w:rsidRPr="00DA3128" w:rsidRDefault="00D6150D" w:rsidP="00DA3128">
          <w:pPr>
            <w:pStyle w:val="ICListNumber2"/>
            <w:jc w:val="both"/>
            <w:rPr>
              <w:rFonts w:cs="Arial"/>
              <w:szCs w:val="22"/>
              <w:lang w:val="en-GB"/>
            </w:rPr>
          </w:pPr>
          <w:r w:rsidRPr="00D6150D">
            <w:t>Residents</w:t>
          </w:r>
          <w:r w:rsidR="00DA3128">
            <w:t xml:space="preserve"> and businesses</w:t>
          </w:r>
          <w:r w:rsidRPr="00D6150D">
            <w:t xml:space="preserve"> around Manchester Street north and south of Bealey Avenue </w:t>
          </w:r>
          <w:r w:rsidR="007B7063">
            <w:t>from Pu</w:t>
          </w:r>
          <w:r w:rsidR="00663AAF">
            <w:t>rchas Street to Kilmore Street</w:t>
          </w:r>
          <w:r w:rsidR="007B7063">
            <w:t xml:space="preserve"> </w:t>
          </w:r>
          <w:r w:rsidR="00357C7E">
            <w:t xml:space="preserve">have </w:t>
          </w:r>
          <w:r w:rsidR="006F6B2D">
            <w:t>raised</w:t>
          </w:r>
          <w:r w:rsidRPr="00D6150D">
            <w:t xml:space="preserve"> concern</w:t>
          </w:r>
          <w:r w:rsidR="006F6B2D">
            <w:t xml:space="preserve"> about</w:t>
          </w:r>
          <w:r w:rsidRPr="00D6150D">
            <w:t xml:space="preserve"> the impact of street-based sex </w:t>
          </w:r>
          <w:r w:rsidRPr="00D6150D">
            <w:lastRenderedPageBreak/>
            <w:t>workers</w:t>
          </w:r>
          <w:r w:rsidR="00770658">
            <w:t xml:space="preserve"> (sex workers)</w:t>
          </w:r>
          <w:r w:rsidRPr="00D6150D">
            <w:t>, clients, minders and sightseers in their neighbourhood</w:t>
          </w:r>
          <w:r>
            <w:t>s</w:t>
          </w:r>
          <w:r w:rsidRPr="00D6150D">
            <w:t>. Con</w:t>
          </w:r>
          <w:r w:rsidR="00EF6479">
            <w:t>cerns include</w:t>
          </w:r>
          <w:r w:rsidR="00DA3128">
            <w:t>d</w:t>
          </w:r>
          <w:r w:rsidR="00EF6479">
            <w:t xml:space="preserve"> late night noise</w:t>
          </w:r>
          <w:r w:rsidRPr="00D6150D">
            <w:t>, intimidation, vandalism and trespassing.</w:t>
          </w:r>
          <w:r w:rsidR="00602D93" w:rsidRPr="00D6150D">
            <w:t xml:space="preserve"> </w:t>
          </w:r>
        </w:p>
        <w:p w:rsidR="00602D93" w:rsidRDefault="00A61948" w:rsidP="00E20877">
          <w:pPr>
            <w:pStyle w:val="ICListNumber2"/>
            <w:jc w:val="both"/>
          </w:pPr>
          <w:r>
            <w:t xml:space="preserve">In </w:t>
          </w:r>
          <w:r w:rsidR="00C63DA8">
            <w:t>November</w:t>
          </w:r>
          <w:r w:rsidR="00362DB8">
            <w:t xml:space="preserve"> 2017</w:t>
          </w:r>
          <w:r>
            <w:t xml:space="preserve"> </w:t>
          </w:r>
          <w:r w:rsidR="00362DB8">
            <w:t xml:space="preserve">the </w:t>
          </w:r>
          <w:r>
            <w:t>Council</w:t>
          </w:r>
          <w:r w:rsidR="00B977C4">
            <w:t xml:space="preserve"> resolved that a Street-Based Sex Work Collaborative Community Working Group (Working Group) be established with</w:t>
          </w:r>
          <w:r>
            <w:t xml:space="preserve"> the New Zealand Prostitutes Collective</w:t>
          </w:r>
          <w:r w:rsidR="0087034F">
            <w:t xml:space="preserve"> (NZPC)</w:t>
          </w:r>
          <w:r>
            <w:t xml:space="preserve">, residents, </w:t>
          </w:r>
          <w:r w:rsidR="003A6462">
            <w:t xml:space="preserve">the New Zealand Police </w:t>
          </w:r>
          <w:r>
            <w:t>and other key organisations and agencies.</w:t>
          </w:r>
          <w:r w:rsidR="00FE6498">
            <w:t xml:space="preserve"> </w:t>
          </w:r>
        </w:p>
        <w:p w:rsidR="00A33F60" w:rsidRPr="003568B5" w:rsidRDefault="00362DB8" w:rsidP="0019455A">
          <w:pPr>
            <w:pStyle w:val="ICListNumber2"/>
            <w:jc w:val="both"/>
          </w:pPr>
          <w:r>
            <w:t>Since then the Working Group has agreed on outcomes</w:t>
          </w:r>
          <w:r w:rsidR="006B35B8">
            <w:t xml:space="preserve"> and objectives</w:t>
          </w:r>
          <w:r>
            <w:t xml:space="preserve"> it would like to achieve, met monthly, and </w:t>
          </w:r>
          <w:r w:rsidR="006B35B8">
            <w:t>completed actions to meet the Council resolution and Working Group outcome</w:t>
          </w:r>
          <w:r w:rsidR="006B35B8" w:rsidRPr="003568B5">
            <w:t>s</w:t>
          </w:r>
          <w:r w:rsidR="00047CCE" w:rsidRPr="003568B5">
            <w:t xml:space="preserve"> (refer to Items 6 and 7)</w:t>
          </w:r>
          <w:r w:rsidR="006B35B8" w:rsidRPr="003568B5">
            <w:t xml:space="preserve">.  </w:t>
          </w:r>
        </w:p>
        <w:p w:rsidR="005503B1" w:rsidRPr="0019455A" w:rsidRDefault="00A33F60" w:rsidP="001B4F72">
          <w:pPr>
            <w:pStyle w:val="ICListNumber2"/>
            <w:jc w:val="both"/>
          </w:pPr>
          <w:r>
            <w:t>Key actions</w:t>
          </w:r>
          <w:r w:rsidR="001B4F72">
            <w:t xml:space="preserve"> since the previous progress report</w:t>
          </w:r>
          <w:r w:rsidR="009A6802">
            <w:t xml:space="preserve"> in </w:t>
          </w:r>
          <w:r w:rsidR="00B9492E">
            <w:t>August</w:t>
          </w:r>
          <w:r w:rsidR="009A6802">
            <w:t xml:space="preserve"> 2018</w:t>
          </w:r>
          <w:r>
            <w:t xml:space="preserve"> include:</w:t>
          </w:r>
        </w:p>
        <w:p w:rsidR="00D16382" w:rsidRPr="00791FB7" w:rsidRDefault="00357C7E" w:rsidP="00F60A4C">
          <w:pPr>
            <w:pStyle w:val="ICListNumber3"/>
            <w:jc w:val="both"/>
          </w:pPr>
          <w:r>
            <w:t>N</w:t>
          </w:r>
          <w:r w:rsidR="00D16382">
            <w:t xml:space="preserve">o sex workers have </w:t>
          </w:r>
          <w:r w:rsidR="00D606D2" w:rsidRPr="00791FB7">
            <w:t>worked</w:t>
          </w:r>
          <w:r w:rsidRPr="00791FB7">
            <w:t xml:space="preserve"> north of Bealey Avenue</w:t>
          </w:r>
          <w:r w:rsidR="00D16382" w:rsidRPr="00791FB7">
            <w:t xml:space="preserve"> since </w:t>
          </w:r>
          <w:r w:rsidRPr="00791FB7">
            <w:t>July</w:t>
          </w:r>
          <w:r w:rsidR="00D16382" w:rsidRPr="00791FB7">
            <w:t xml:space="preserve"> 2018. South of Bealey Avenue, approximately </w:t>
          </w:r>
          <w:r w:rsidR="00F60A4C">
            <w:t>six to nine sex workers have worked in any given fortnight since the previous progress report.</w:t>
          </w:r>
        </w:p>
        <w:p w:rsidR="001B4F72" w:rsidRDefault="00B9492E" w:rsidP="00B9492E">
          <w:pPr>
            <w:pStyle w:val="ICListNumber3"/>
            <w:jc w:val="both"/>
          </w:pPr>
          <w:r>
            <w:t>The Council granted $40,200 towards wages and a phone for t</w:t>
          </w:r>
          <w:r w:rsidR="001B4F72">
            <w:t xml:space="preserve">he New </w:t>
          </w:r>
          <w:r>
            <w:t xml:space="preserve">Zealand Prostitutes’ Collective’s </w:t>
          </w:r>
          <w:r w:rsidR="00A33F60">
            <w:t>Street Outreach Coordinator</w:t>
          </w:r>
          <w:r w:rsidR="0019455A">
            <w:t>.</w:t>
          </w:r>
          <w:r w:rsidR="001B4F72">
            <w:t xml:space="preserve"> </w:t>
          </w:r>
        </w:p>
        <w:p w:rsidR="00B9492E" w:rsidRDefault="00B9492E" w:rsidP="00B9492E">
          <w:pPr>
            <w:pStyle w:val="ICListNumber3"/>
            <w:jc w:val="both"/>
          </w:pPr>
          <w:r>
            <w:t xml:space="preserve">The Working Group held a community drop-in for residents and businesses to discuss the impact of sex work on their neighbourhoods. </w:t>
          </w:r>
          <w:r w:rsidR="00CD4529">
            <w:t xml:space="preserve">15 people attended, and six noted that </w:t>
          </w:r>
          <w:r w:rsidR="00E21989">
            <w:t>sex work</w:t>
          </w:r>
          <w:r w:rsidR="00CD4529">
            <w:t xml:space="preserve"> in their area </w:t>
          </w:r>
          <w:r w:rsidR="007F18AA">
            <w:t>is</w:t>
          </w:r>
          <w:r w:rsidR="00CD4529">
            <w:t xml:space="preserve"> not an issue, three noted that there is significantly less anti-social behaviour, including late-night noise and litter, than before the start of the Working Group and six did not comment.</w:t>
          </w:r>
        </w:p>
        <w:p w:rsidR="00DA3128" w:rsidRDefault="00B869EC" w:rsidP="00D16382">
          <w:pPr>
            <w:pStyle w:val="ICListNumber3"/>
            <w:jc w:val="both"/>
          </w:pPr>
          <w:r>
            <w:t>The Council installed a CCTV camera on the Manchester Street/Aberdeen Street corner.</w:t>
          </w:r>
        </w:p>
        <w:p w:rsidR="00FD7419" w:rsidRPr="00C833CA" w:rsidRDefault="00C833CA" w:rsidP="00634632">
          <w:pPr>
            <w:pStyle w:val="ICListNumber2"/>
            <w:jc w:val="both"/>
          </w:pPr>
          <w:r w:rsidRPr="00C833CA">
            <w:t xml:space="preserve">The Working Group will </w:t>
          </w:r>
          <w:r w:rsidR="002808C0">
            <w:t xml:space="preserve">continue to meet </w:t>
          </w:r>
          <w:r w:rsidRPr="00C833CA">
            <w:t xml:space="preserve">until </w:t>
          </w:r>
          <w:r>
            <w:t xml:space="preserve">at least </w:t>
          </w:r>
          <w:r w:rsidR="00E5521A">
            <w:t>early-</w:t>
          </w:r>
          <w:r w:rsidRPr="00C833CA">
            <w:t xml:space="preserve">2019, when it will evaluate </w:t>
          </w:r>
          <w:r w:rsidR="00B20AC5">
            <w:t>the project against the intended outcomes</w:t>
          </w:r>
          <w:r>
            <w:t>.</w:t>
          </w:r>
        </w:p>
      </w:sdtContent>
    </w:sdt>
    <w:sdt>
      <w:sdtPr>
        <w:rPr>
          <w:b w:val="0"/>
          <w:sz w:val="22"/>
          <w:szCs w:val="28"/>
          <w:lang w:val="en-GB"/>
        </w:rPr>
        <w:alias w:val="ICSection"/>
        <w:tag w:val="5"/>
        <w:id w:val="1706749656"/>
        <w:lock w:val="sdtLocked"/>
        <w:placeholder>
          <w:docPart w:val="DefaultPlaceholder_-1854013440"/>
        </w:placeholder>
        <w15:appearance w15:val="hidden"/>
      </w:sdtPr>
      <w:sdtEndPr>
        <w:rPr>
          <w:szCs w:val="24"/>
          <w:lang w:val="en-NZ"/>
        </w:rPr>
      </w:sdtEndPr>
      <w:sdtContent>
        <w:p w:rsidR="00602D93" w:rsidRPr="00260F89" w:rsidRDefault="00302C1B" w:rsidP="00E20877">
          <w:pPr>
            <w:pStyle w:val="ICListNumber1"/>
            <w:spacing w:before="0"/>
            <w:jc w:val="both"/>
            <w:rPr>
              <w:szCs w:val="28"/>
            </w:rPr>
          </w:pPr>
          <w:r>
            <w:rPr>
              <w:szCs w:val="28"/>
            </w:rPr>
            <w:t>Context/</w:t>
          </w:r>
          <w:r w:rsidR="00260F89">
            <w:rPr>
              <w:szCs w:val="28"/>
            </w:rPr>
            <w:t>Background</w:t>
          </w:r>
        </w:p>
        <w:p w:rsidR="003B4C90" w:rsidRPr="003B4C90" w:rsidRDefault="003B4C90" w:rsidP="00E20877">
          <w:pPr>
            <w:pStyle w:val="ICListNumber2"/>
            <w:numPr>
              <w:ilvl w:val="0"/>
              <w:numId w:val="0"/>
            </w:numPr>
            <w:ind w:left="992" w:hanging="567"/>
            <w:jc w:val="both"/>
            <w:rPr>
              <w:b/>
            </w:rPr>
          </w:pPr>
          <w:r w:rsidRPr="003B4C90">
            <w:rPr>
              <w:b/>
            </w:rPr>
            <w:t>History</w:t>
          </w:r>
        </w:p>
        <w:p w:rsidR="006C185E" w:rsidRPr="006C185E" w:rsidRDefault="00B74030" w:rsidP="002808C0">
          <w:pPr>
            <w:pStyle w:val="ICListNumber2"/>
            <w:jc w:val="both"/>
            <w:rPr>
              <w:rFonts w:cs="Arial"/>
              <w:szCs w:val="22"/>
              <w:lang w:val="en-GB"/>
            </w:rPr>
          </w:pPr>
          <w:r>
            <w:rPr>
              <w:rFonts w:cs="Arial"/>
              <w:szCs w:val="22"/>
              <w:lang w:val="en-GB"/>
            </w:rPr>
            <w:t>From</w:t>
          </w:r>
          <w:r w:rsidRPr="004B0BF7">
            <w:rPr>
              <w:rFonts w:cs="Arial"/>
              <w:szCs w:val="22"/>
              <w:lang w:val="en-GB"/>
            </w:rPr>
            <w:t xml:space="preserve"> May 2017 the Council investigated options for a bylaw</w:t>
          </w:r>
          <w:r w:rsidR="00362DB8">
            <w:rPr>
              <w:rFonts w:cs="Arial"/>
              <w:szCs w:val="22"/>
              <w:lang w:val="en-GB"/>
            </w:rPr>
            <w:t xml:space="preserve"> to regulate street-based sex work in response to concerns raised by residents and business</w:t>
          </w:r>
          <w:r w:rsidR="00510790">
            <w:rPr>
              <w:rFonts w:cs="Arial"/>
              <w:szCs w:val="22"/>
              <w:lang w:val="en-GB"/>
            </w:rPr>
            <w:t>es</w:t>
          </w:r>
          <w:r w:rsidR="00362DB8">
            <w:rPr>
              <w:rFonts w:cs="Arial"/>
              <w:szCs w:val="22"/>
              <w:lang w:val="en-GB"/>
            </w:rPr>
            <w:t xml:space="preserve"> in north of Bealey Avenue about the impact this activity was having on them</w:t>
          </w:r>
          <w:r w:rsidRPr="004B0BF7">
            <w:rPr>
              <w:rFonts w:cs="Arial"/>
              <w:szCs w:val="22"/>
              <w:lang w:val="en-GB"/>
            </w:rPr>
            <w:t>.</w:t>
          </w:r>
          <w:r>
            <w:rPr>
              <w:rFonts w:cs="Arial"/>
              <w:szCs w:val="22"/>
              <w:lang w:val="en-GB"/>
            </w:rPr>
            <w:t xml:space="preserve"> </w:t>
          </w:r>
          <w:r w:rsidR="004B0BF7">
            <w:t xml:space="preserve">The Police </w:t>
          </w:r>
          <w:r w:rsidR="00A11B06">
            <w:t>ad</w:t>
          </w:r>
          <w:r w:rsidR="00E45D14">
            <w:t xml:space="preserve">vised </w:t>
          </w:r>
          <w:r w:rsidR="00510790">
            <w:t xml:space="preserve">the </w:t>
          </w:r>
          <w:r w:rsidR="00A11B06">
            <w:t xml:space="preserve">Council </w:t>
          </w:r>
          <w:r w:rsidR="00E45D14">
            <w:t xml:space="preserve">that they </w:t>
          </w:r>
          <w:r w:rsidR="00A11B06">
            <w:t>would not be in a position to</w:t>
          </w:r>
          <w:r w:rsidR="001939BC">
            <w:t xml:space="preserve"> enforce </w:t>
          </w:r>
          <w:r w:rsidR="00A11B06">
            <w:t>such a bylaw</w:t>
          </w:r>
          <w:r w:rsidR="001939BC">
            <w:t xml:space="preserve"> </w:t>
          </w:r>
          <w:r w:rsidR="002808C0">
            <w:t xml:space="preserve">due to: </w:t>
          </w:r>
        </w:p>
        <w:p w:rsidR="006C185E" w:rsidRDefault="002808C0" w:rsidP="002808C0">
          <w:pPr>
            <w:pStyle w:val="ICListNumber3"/>
            <w:jc w:val="both"/>
            <w:rPr>
              <w:rFonts w:cs="Arial"/>
              <w:szCs w:val="22"/>
              <w:lang w:val="en-GB"/>
            </w:rPr>
          </w:pPr>
          <w:r>
            <w:t>T</w:t>
          </w:r>
          <w:r w:rsidRPr="008B2149">
            <w:t>he limited</w:t>
          </w:r>
          <w:r>
            <w:t xml:space="preserve"> enforcement</w:t>
          </w:r>
          <w:r w:rsidRPr="008B2149">
            <w:t xml:space="preserve"> tools available </w:t>
          </w:r>
          <w:r>
            <w:t xml:space="preserve">under the Local Government Act’s </w:t>
          </w:r>
          <w:r w:rsidRPr="008B2149">
            <w:t>general bylaw-making powers</w:t>
          </w:r>
          <w:r>
            <w:t xml:space="preserve"> (for example, no instant fines or powers of arrest);</w:t>
          </w:r>
        </w:p>
        <w:p w:rsidR="002808C0" w:rsidRPr="006C185E" w:rsidRDefault="002808C0" w:rsidP="002808C0">
          <w:pPr>
            <w:pStyle w:val="ICListNumber3"/>
            <w:jc w:val="both"/>
            <w:rPr>
              <w:rFonts w:cs="Arial"/>
              <w:szCs w:val="22"/>
              <w:lang w:val="en-GB"/>
            </w:rPr>
          </w:pPr>
          <w:r>
            <w:t>The difficulty in gathering sufficient evidence for a prosecution;</w:t>
          </w:r>
          <w:r w:rsidR="006F6B2D">
            <w:t xml:space="preserve"> and</w:t>
          </w:r>
        </w:p>
        <w:p w:rsidR="003B4C90" w:rsidRPr="00A11B06" w:rsidRDefault="002808C0" w:rsidP="00A11B06">
          <w:pPr>
            <w:pStyle w:val="ICListNumber3"/>
            <w:jc w:val="both"/>
            <w:rPr>
              <w:rFonts w:cs="Arial"/>
              <w:szCs w:val="22"/>
              <w:lang w:val="en-GB"/>
            </w:rPr>
          </w:pPr>
          <w:r>
            <w:t>The costs involved in taking a prosecution for low-level anti-social behaviour.</w:t>
          </w:r>
        </w:p>
        <w:p w:rsidR="00930895" w:rsidRDefault="00930895" w:rsidP="00E20877">
          <w:pPr>
            <w:pStyle w:val="ICListNumber2"/>
            <w:keepNext/>
            <w:jc w:val="both"/>
            <w:rPr>
              <w:rFonts w:cs="Arial"/>
              <w:szCs w:val="22"/>
              <w:lang w:val="en-GB"/>
            </w:rPr>
          </w:pPr>
          <w:r>
            <w:rPr>
              <w:rFonts w:cs="Arial"/>
              <w:szCs w:val="22"/>
              <w:lang w:val="en-GB"/>
            </w:rPr>
            <w:t xml:space="preserve">Research indicates that the </w:t>
          </w:r>
          <w:r w:rsidR="00C62EFE">
            <w:rPr>
              <w:rFonts w:cs="Arial"/>
              <w:szCs w:val="22"/>
              <w:lang w:val="en-GB"/>
            </w:rPr>
            <w:t>most effective</w:t>
          </w:r>
          <w:r>
            <w:rPr>
              <w:rFonts w:cs="Arial"/>
              <w:szCs w:val="22"/>
              <w:lang w:val="en-GB"/>
            </w:rPr>
            <w:t xml:space="preserve"> method with which to</w:t>
          </w:r>
          <w:r w:rsidR="00D310B6" w:rsidRPr="00D310B6">
            <w:t xml:space="preserve"> </w:t>
          </w:r>
          <w:r w:rsidR="00D310B6">
            <w:t>m</w:t>
          </w:r>
          <w:r w:rsidR="002C6A30">
            <w:t xml:space="preserve">inimise the impact of sex work </w:t>
          </w:r>
          <w:r w:rsidR="00D310B6">
            <w:t>and enhance the quality of life of sex workers</w:t>
          </w:r>
          <w:r>
            <w:rPr>
              <w:rFonts w:cs="Arial"/>
              <w:szCs w:val="22"/>
              <w:lang w:val="en-GB"/>
            </w:rPr>
            <w:t xml:space="preserve"> is </w:t>
          </w:r>
          <w:r w:rsidR="00D310B6">
            <w:rPr>
              <w:rFonts w:cs="Arial"/>
              <w:szCs w:val="22"/>
              <w:lang w:val="en-GB"/>
            </w:rPr>
            <w:t xml:space="preserve">a </w:t>
          </w:r>
          <w:r w:rsidR="00D310B6">
            <w:t>non-regulatory approach</w:t>
          </w:r>
          <w:r w:rsidR="00D310B6">
            <w:rPr>
              <w:rFonts w:cs="Arial"/>
              <w:szCs w:val="22"/>
              <w:lang w:val="en-GB"/>
            </w:rPr>
            <w:t xml:space="preserve"> where solutions are</w:t>
          </w:r>
          <w:r w:rsidR="00357C7E">
            <w:rPr>
              <w:rFonts w:cs="Arial"/>
              <w:szCs w:val="22"/>
              <w:lang w:val="en-GB"/>
            </w:rPr>
            <w:t xml:space="preserve"> </w:t>
          </w:r>
          <w:r w:rsidR="00D310B6">
            <w:rPr>
              <w:rFonts w:cs="Arial"/>
              <w:szCs w:val="22"/>
              <w:lang w:val="en-GB"/>
            </w:rPr>
            <w:lastRenderedPageBreak/>
            <w:t xml:space="preserve">developed </w:t>
          </w:r>
          <w:r>
            <w:rPr>
              <w:rFonts w:cs="Arial"/>
              <w:szCs w:val="22"/>
              <w:lang w:val="en-GB"/>
            </w:rPr>
            <w:t xml:space="preserve">with </w:t>
          </w:r>
          <w:r w:rsidR="00FE6498">
            <w:rPr>
              <w:rFonts w:cs="Arial"/>
              <w:szCs w:val="22"/>
              <w:lang w:val="en-GB"/>
            </w:rPr>
            <w:t>all stakeholders</w:t>
          </w:r>
          <w:r>
            <w:rPr>
              <w:rFonts w:cs="Arial"/>
              <w:szCs w:val="22"/>
              <w:lang w:val="en-GB"/>
            </w:rPr>
            <w:t>, including residents, representatives of sex workers, the Police and local Councils.</w:t>
          </w:r>
          <w:r>
            <w:rPr>
              <w:rStyle w:val="FootnoteReference"/>
              <w:rFonts w:cs="Arial"/>
              <w:szCs w:val="22"/>
              <w:lang w:val="en-GB"/>
            </w:rPr>
            <w:footnoteReference w:id="1"/>
          </w:r>
          <w:r>
            <w:rPr>
              <w:rFonts w:cs="Arial"/>
              <w:szCs w:val="22"/>
              <w:lang w:val="en-GB"/>
            </w:rPr>
            <w:t xml:space="preserve"> </w:t>
          </w:r>
        </w:p>
        <w:p w:rsidR="004B0BF7" w:rsidRPr="00DF18D6" w:rsidRDefault="004B0BF7" w:rsidP="00E20877">
          <w:pPr>
            <w:pStyle w:val="ICListNumber2"/>
            <w:keepNext/>
            <w:jc w:val="both"/>
            <w:rPr>
              <w:rFonts w:cs="Arial"/>
              <w:szCs w:val="22"/>
              <w:lang w:val="en-GB"/>
            </w:rPr>
          </w:pPr>
          <w:r w:rsidRPr="00DF18D6">
            <w:t xml:space="preserve">At its 2 November 2017 meeting the Council resolved </w:t>
          </w:r>
          <w:r w:rsidR="00A11B06">
            <w:t>to pursue a community developm</w:t>
          </w:r>
          <w:r w:rsidR="00510790">
            <w:t xml:space="preserve">ent approach to issues raised. </w:t>
          </w:r>
          <w:r w:rsidR="00A11B06">
            <w:t xml:space="preserve">The full resolution is </w:t>
          </w:r>
          <w:r w:rsidR="00A11B06" w:rsidRPr="00A11B06">
            <w:rPr>
              <w:b/>
            </w:rPr>
            <w:t>attached</w:t>
          </w:r>
          <w:r w:rsidR="00A11B06">
            <w:t>.</w:t>
          </w:r>
        </w:p>
        <w:p w:rsidR="00D561CB" w:rsidRPr="006F0279" w:rsidRDefault="001B4F72" w:rsidP="006F0279">
          <w:pPr>
            <w:pStyle w:val="ICListNumber1"/>
            <w:spacing w:before="0"/>
            <w:rPr>
              <w:b w:val="0"/>
              <w:szCs w:val="28"/>
              <w:lang w:val="en-GB"/>
            </w:rPr>
          </w:pPr>
          <w:r>
            <w:rPr>
              <w:szCs w:val="28"/>
            </w:rPr>
            <w:t>Progress Report on Council R</w:t>
          </w:r>
          <w:r w:rsidR="00362DB8">
            <w:rPr>
              <w:szCs w:val="28"/>
            </w:rPr>
            <w:t>esolution</w:t>
          </w:r>
        </w:p>
        <w:p w:rsidR="006F0279" w:rsidRDefault="00DF18D6" w:rsidP="0073216A">
          <w:pPr>
            <w:pStyle w:val="ICListNumber2"/>
            <w:jc w:val="both"/>
          </w:pPr>
          <w:r>
            <w:t>The Working Group has met monthly since December</w:t>
          </w:r>
          <w:r w:rsidR="006F0279">
            <w:t xml:space="preserve"> 2017</w:t>
          </w:r>
          <w:r w:rsidR="006A0E7A">
            <w:t xml:space="preserve"> to jointly develop a project plan</w:t>
          </w:r>
          <w:r w:rsidR="00D5130E">
            <w:t xml:space="preserve"> and undertake actions</w:t>
          </w:r>
          <w:r w:rsidR="00AA6CD1">
            <w:t xml:space="preserve">. The Working Group’s membership is </w:t>
          </w:r>
          <w:r w:rsidR="00AA6CD1" w:rsidRPr="00FC39FF">
            <w:rPr>
              <w:b/>
            </w:rPr>
            <w:t>attached</w:t>
          </w:r>
          <w:r w:rsidR="00AA6CD1">
            <w:t>.</w:t>
          </w:r>
        </w:p>
        <w:p w:rsidR="00D561CB" w:rsidRPr="00D561CB" w:rsidRDefault="00D5130E" w:rsidP="00A11B06">
          <w:pPr>
            <w:pStyle w:val="ICListNumber2"/>
            <w:jc w:val="both"/>
          </w:pPr>
          <w:r>
            <w:t>Council staff</w:t>
          </w:r>
          <w:r w:rsidR="00DD5555">
            <w:t xml:space="preserve"> </w:t>
          </w:r>
          <w:r w:rsidR="00634632">
            <w:t>have presented two previous progress reports to the Board and Committee</w:t>
          </w:r>
          <w:r w:rsidR="00FC39FF">
            <w:t xml:space="preserve"> (</w:t>
          </w:r>
          <w:r w:rsidR="00FC39FF" w:rsidRPr="00FC39FF">
            <w:rPr>
              <w:b/>
            </w:rPr>
            <w:t>attached</w:t>
          </w:r>
          <w:r w:rsidR="00FC39FF">
            <w:t>)</w:t>
          </w:r>
          <w:r w:rsidR="00D0356F">
            <w:t>.</w:t>
          </w:r>
          <w:r w:rsidR="00D561CB">
            <w:t xml:space="preserve"> </w:t>
          </w:r>
          <w:r w:rsidR="00D0356F">
            <w:t xml:space="preserve">Key milestones since the previous report </w:t>
          </w:r>
          <w:r w:rsidR="00634632">
            <w:t xml:space="preserve">in August 2018 </w:t>
          </w:r>
          <w:r w:rsidR="00D0356F">
            <w:t>are outlined below.</w:t>
          </w:r>
        </w:p>
        <w:tbl>
          <w:tblPr>
            <w:tblStyle w:val="TableGrid"/>
            <w:tblW w:w="8646" w:type="dxa"/>
            <w:tblInd w:w="988" w:type="dxa"/>
            <w:tblLook w:val="04A0" w:firstRow="1" w:lastRow="0" w:firstColumn="1" w:lastColumn="0" w:noHBand="0" w:noVBand="1"/>
          </w:tblPr>
          <w:tblGrid>
            <w:gridCol w:w="3543"/>
            <w:gridCol w:w="5103"/>
          </w:tblGrid>
          <w:tr w:rsidR="00362DB8" w:rsidRPr="00235AE1" w:rsidTr="00445EE7">
            <w:tc>
              <w:tcPr>
                <w:tcW w:w="8646" w:type="dxa"/>
                <w:gridSpan w:val="2"/>
                <w:shd w:val="clear" w:color="auto" w:fill="auto"/>
              </w:tcPr>
              <w:p w:rsidR="00362DB8" w:rsidRPr="00235AE1" w:rsidRDefault="00A11B06" w:rsidP="002D0AFF">
                <w:pPr>
                  <w:pStyle w:val="ICListNumber2"/>
                  <w:numPr>
                    <w:ilvl w:val="0"/>
                    <w:numId w:val="0"/>
                  </w:numPr>
                  <w:rPr>
                    <w:b/>
                  </w:rPr>
                </w:pPr>
                <w:r w:rsidRPr="0073216A">
                  <w:rPr>
                    <w:b/>
                  </w:rPr>
                  <w:t xml:space="preserve">Council Resolution 1 </w:t>
                </w:r>
                <w:r w:rsidRPr="00D561CB">
                  <w:t xml:space="preserve">– </w:t>
                </w:r>
                <w:r w:rsidRPr="0073216A">
                  <w:rPr>
                    <w:i/>
                  </w:rPr>
                  <w:t>Agree not to develop a bylaw at this stage that regulates the location of street-based sex workers away from residential areas.</w:t>
                </w:r>
              </w:p>
            </w:tc>
          </w:tr>
          <w:tr w:rsidR="00362DB8" w:rsidRPr="00235AE1" w:rsidTr="00823B64">
            <w:tc>
              <w:tcPr>
                <w:tcW w:w="3543" w:type="dxa"/>
                <w:shd w:val="clear" w:color="auto" w:fill="auto"/>
              </w:tcPr>
              <w:p w:rsidR="00823B64" w:rsidRDefault="00823B64" w:rsidP="00362DB8">
                <w:pPr>
                  <w:pStyle w:val="ICListNumber2"/>
                  <w:numPr>
                    <w:ilvl w:val="0"/>
                    <w:numId w:val="0"/>
                  </w:numPr>
                </w:pPr>
                <w:r>
                  <w:rPr>
                    <w:b/>
                  </w:rPr>
                  <w:t>Action</w:t>
                </w:r>
                <w:r>
                  <w:t xml:space="preserve"> </w:t>
                </w:r>
              </w:p>
              <w:p w:rsidR="00362DB8" w:rsidRPr="00235AE1" w:rsidRDefault="00362DB8" w:rsidP="00362DB8">
                <w:pPr>
                  <w:pStyle w:val="ICListNumber2"/>
                  <w:numPr>
                    <w:ilvl w:val="0"/>
                    <w:numId w:val="0"/>
                  </w:numPr>
                </w:pPr>
                <w:r>
                  <w:t>At this stage do not develop a bylaw.</w:t>
                </w:r>
              </w:p>
            </w:tc>
            <w:tc>
              <w:tcPr>
                <w:tcW w:w="5103" w:type="dxa"/>
                <w:shd w:val="clear" w:color="auto" w:fill="auto"/>
              </w:tcPr>
              <w:p w:rsidR="00823B64" w:rsidRDefault="00823B64" w:rsidP="00823B64">
                <w:pPr>
                  <w:pStyle w:val="ICListNumber2"/>
                  <w:numPr>
                    <w:ilvl w:val="0"/>
                    <w:numId w:val="0"/>
                  </w:numPr>
                </w:pPr>
                <w:r>
                  <w:rPr>
                    <w:b/>
                  </w:rPr>
                  <w:t>Key milestone</w:t>
                </w:r>
              </w:p>
              <w:p w:rsidR="00362DB8" w:rsidRPr="00235AE1" w:rsidRDefault="00362DB8" w:rsidP="00823B64">
                <w:pPr>
                  <w:pStyle w:val="ICListNumber2"/>
                  <w:numPr>
                    <w:ilvl w:val="0"/>
                    <w:numId w:val="0"/>
                  </w:numPr>
                </w:pPr>
                <w:r>
                  <w:t>Action complete.</w:t>
                </w:r>
              </w:p>
            </w:tc>
          </w:tr>
        </w:tbl>
        <w:p w:rsidR="00D561CB" w:rsidRPr="00D561CB" w:rsidRDefault="00D561CB" w:rsidP="00BF47E4">
          <w:pPr>
            <w:pStyle w:val="ICListNumber2"/>
            <w:numPr>
              <w:ilvl w:val="0"/>
              <w:numId w:val="0"/>
            </w:numPr>
            <w:spacing w:after="0"/>
            <w:ind w:left="992"/>
            <w:jc w:val="both"/>
          </w:pPr>
        </w:p>
        <w:tbl>
          <w:tblPr>
            <w:tblStyle w:val="TableGrid"/>
            <w:tblW w:w="8646" w:type="dxa"/>
            <w:tblInd w:w="988" w:type="dxa"/>
            <w:tblLook w:val="04A0" w:firstRow="1" w:lastRow="0" w:firstColumn="1" w:lastColumn="0" w:noHBand="0" w:noVBand="1"/>
          </w:tblPr>
          <w:tblGrid>
            <w:gridCol w:w="3543"/>
            <w:gridCol w:w="5103"/>
          </w:tblGrid>
          <w:tr w:rsidR="00823B64" w:rsidTr="00293A4A">
            <w:tc>
              <w:tcPr>
                <w:tcW w:w="8646" w:type="dxa"/>
                <w:gridSpan w:val="2"/>
                <w:shd w:val="clear" w:color="auto" w:fill="auto"/>
              </w:tcPr>
              <w:p w:rsidR="00823B64" w:rsidRDefault="00823B64" w:rsidP="002D0AFF">
                <w:pPr>
                  <w:pStyle w:val="ICListNumber2"/>
                  <w:numPr>
                    <w:ilvl w:val="0"/>
                    <w:numId w:val="0"/>
                  </w:numPr>
                  <w:rPr>
                    <w:b/>
                  </w:rPr>
                </w:pPr>
                <w:r w:rsidRPr="0002176B">
                  <w:rPr>
                    <w:b/>
                  </w:rPr>
                  <w:t>Council Resolution 2</w:t>
                </w:r>
                <w:r w:rsidRPr="0002176B">
                  <w:t xml:space="preserve"> </w:t>
                </w:r>
                <w:r w:rsidRPr="00D561CB">
                  <w:t xml:space="preserve">– </w:t>
                </w:r>
                <w:r w:rsidRPr="0002176B">
                  <w:rPr>
                    <w:i/>
                  </w:rPr>
                  <w:t>Agree that Council, in partnership with the New Zealand Prostitutes Collective, form a collaborative community working group that will include the Non-Government Organisations, the New Zealand Police, and affected residents, to develop and undertake further actions to support the relocation of street-based sex workers.</w:t>
                </w:r>
              </w:p>
            </w:tc>
          </w:tr>
          <w:tr w:rsidR="00823B64" w:rsidTr="00823B64">
            <w:tc>
              <w:tcPr>
                <w:tcW w:w="3543" w:type="dxa"/>
                <w:shd w:val="clear" w:color="auto" w:fill="auto"/>
              </w:tcPr>
              <w:p w:rsidR="00823B64" w:rsidRDefault="00823B64" w:rsidP="00823B64">
                <w:pPr>
                  <w:pStyle w:val="ICListNumber2"/>
                  <w:numPr>
                    <w:ilvl w:val="0"/>
                    <w:numId w:val="0"/>
                  </w:numPr>
                </w:pPr>
                <w:r>
                  <w:rPr>
                    <w:b/>
                  </w:rPr>
                  <w:t>Action</w:t>
                </w:r>
              </w:p>
              <w:p w:rsidR="00823B64" w:rsidRDefault="00823B64" w:rsidP="00823B64">
                <w:pPr>
                  <w:pStyle w:val="ICListNumber2"/>
                  <w:numPr>
                    <w:ilvl w:val="0"/>
                    <w:numId w:val="0"/>
                  </w:numPr>
                  <w:rPr>
                    <w:b/>
                  </w:rPr>
                </w:pPr>
                <w:r>
                  <w:t>Form a Working G</w:t>
                </w:r>
                <w:r w:rsidRPr="00235AE1">
                  <w:t>roup</w:t>
                </w:r>
                <w:r>
                  <w:t>.</w:t>
                </w:r>
              </w:p>
            </w:tc>
            <w:tc>
              <w:tcPr>
                <w:tcW w:w="5103" w:type="dxa"/>
                <w:shd w:val="clear" w:color="auto" w:fill="auto"/>
              </w:tcPr>
              <w:p w:rsidR="00823B64" w:rsidRDefault="00823B64" w:rsidP="00823B64">
                <w:pPr>
                  <w:pStyle w:val="ICListNumber2"/>
                  <w:numPr>
                    <w:ilvl w:val="0"/>
                    <w:numId w:val="0"/>
                  </w:numPr>
                </w:pPr>
                <w:r>
                  <w:rPr>
                    <w:b/>
                  </w:rPr>
                  <w:t>Key milestone</w:t>
                </w:r>
              </w:p>
              <w:p w:rsidR="00823B64" w:rsidRPr="00D561CB" w:rsidRDefault="00823B64" w:rsidP="00823B64">
                <w:pPr>
                  <w:pStyle w:val="ICListNumber2"/>
                  <w:numPr>
                    <w:ilvl w:val="0"/>
                    <w:numId w:val="0"/>
                  </w:numPr>
                </w:pPr>
                <w:r>
                  <w:t>Action complete.</w:t>
                </w:r>
              </w:p>
            </w:tc>
          </w:tr>
        </w:tbl>
        <w:p w:rsidR="0002176B" w:rsidRDefault="0002176B" w:rsidP="00823B64">
          <w:pPr>
            <w:pStyle w:val="ICListNumber2"/>
            <w:numPr>
              <w:ilvl w:val="0"/>
              <w:numId w:val="0"/>
            </w:numPr>
            <w:jc w:val="both"/>
            <w:rPr>
              <w:i/>
            </w:rPr>
          </w:pPr>
        </w:p>
        <w:tbl>
          <w:tblPr>
            <w:tblStyle w:val="TableGrid"/>
            <w:tblW w:w="8646" w:type="dxa"/>
            <w:tblInd w:w="988" w:type="dxa"/>
            <w:tblLook w:val="04A0" w:firstRow="1" w:lastRow="0" w:firstColumn="1" w:lastColumn="0" w:noHBand="0" w:noVBand="1"/>
          </w:tblPr>
          <w:tblGrid>
            <w:gridCol w:w="3543"/>
            <w:gridCol w:w="5103"/>
          </w:tblGrid>
          <w:tr w:rsidR="00823B64" w:rsidTr="00855FA8">
            <w:tc>
              <w:tcPr>
                <w:tcW w:w="8646" w:type="dxa"/>
                <w:gridSpan w:val="2"/>
                <w:shd w:val="clear" w:color="auto" w:fill="auto"/>
              </w:tcPr>
              <w:p w:rsidR="00823B64" w:rsidRDefault="00823B64" w:rsidP="002D0AFF">
                <w:pPr>
                  <w:pStyle w:val="ICListNumber2"/>
                  <w:numPr>
                    <w:ilvl w:val="0"/>
                    <w:numId w:val="0"/>
                  </w:numPr>
                  <w:rPr>
                    <w:b/>
                  </w:rPr>
                </w:pPr>
                <w:r w:rsidRPr="0002176B">
                  <w:rPr>
                    <w:b/>
                  </w:rPr>
                  <w:t>Council Resolution 3</w:t>
                </w:r>
                <w:r w:rsidRPr="00BA6F85">
                  <w:t xml:space="preserve"> – </w:t>
                </w:r>
                <w:r w:rsidRPr="0002176B">
                  <w:rPr>
                    <w:i/>
                  </w:rPr>
                  <w:t>Agree that Council staff continue to work with all parties to encourage street-based sex workers to relocate away from the current area of concern or future areas of concern.</w:t>
                </w:r>
              </w:p>
            </w:tc>
          </w:tr>
          <w:tr w:rsidR="00823B64" w:rsidTr="00823B64">
            <w:tc>
              <w:tcPr>
                <w:tcW w:w="3543" w:type="dxa"/>
                <w:shd w:val="clear" w:color="auto" w:fill="auto"/>
              </w:tcPr>
              <w:p w:rsidR="00823B64" w:rsidRDefault="00823B64" w:rsidP="00823B64">
                <w:pPr>
                  <w:pStyle w:val="ICListNumber2"/>
                  <w:numPr>
                    <w:ilvl w:val="0"/>
                    <w:numId w:val="0"/>
                  </w:numPr>
                </w:pPr>
                <w:r>
                  <w:rPr>
                    <w:b/>
                  </w:rPr>
                  <w:t>Action</w:t>
                </w:r>
              </w:p>
              <w:p w:rsidR="00823B64" w:rsidRDefault="00823B64" w:rsidP="00823B64">
                <w:pPr>
                  <w:pStyle w:val="ICListNumber2"/>
                  <w:numPr>
                    <w:ilvl w:val="0"/>
                    <w:numId w:val="0"/>
                  </w:numPr>
                  <w:rPr>
                    <w:b/>
                  </w:rPr>
                </w:pPr>
                <w:r>
                  <w:t>Encourage sex workers operating north of Bealey Avenue to relocate.</w:t>
                </w:r>
              </w:p>
            </w:tc>
            <w:tc>
              <w:tcPr>
                <w:tcW w:w="5103" w:type="dxa"/>
                <w:shd w:val="clear" w:color="auto" w:fill="auto"/>
              </w:tcPr>
              <w:p w:rsidR="00823B64" w:rsidRDefault="00823B64" w:rsidP="00823B64">
                <w:pPr>
                  <w:pStyle w:val="ICListNumber3"/>
                  <w:numPr>
                    <w:ilvl w:val="0"/>
                    <w:numId w:val="0"/>
                  </w:numPr>
                  <w:jc w:val="both"/>
                </w:pPr>
                <w:r>
                  <w:rPr>
                    <w:b/>
                  </w:rPr>
                  <w:t>Key milestone</w:t>
                </w:r>
              </w:p>
              <w:p w:rsidR="00823B64" w:rsidRDefault="00823B64" w:rsidP="00823B64">
                <w:pPr>
                  <w:pStyle w:val="ICListNumber3"/>
                  <w:numPr>
                    <w:ilvl w:val="0"/>
                    <w:numId w:val="0"/>
                  </w:numPr>
                  <w:jc w:val="both"/>
                </w:pPr>
                <w:r w:rsidRPr="003568B5">
                  <w:t xml:space="preserve">Refer to Item </w:t>
                </w:r>
                <w:r w:rsidR="003568B5" w:rsidRPr="003568B5">
                  <w:t>7.2 – Objective 1.3</w:t>
                </w:r>
                <w:r w:rsidRPr="003568B5">
                  <w:t>.</w:t>
                </w:r>
              </w:p>
              <w:p w:rsidR="00823B64" w:rsidRPr="00D561CB" w:rsidRDefault="00823B64" w:rsidP="00823B64">
                <w:pPr>
                  <w:pStyle w:val="ICListNumber2"/>
                  <w:numPr>
                    <w:ilvl w:val="0"/>
                    <w:numId w:val="0"/>
                  </w:numPr>
                </w:pPr>
              </w:p>
            </w:tc>
          </w:tr>
        </w:tbl>
        <w:p w:rsidR="00BA6F85" w:rsidRPr="00E039F9" w:rsidRDefault="00BA6F85" w:rsidP="00823B64">
          <w:pPr>
            <w:pStyle w:val="ICListNumber2"/>
            <w:numPr>
              <w:ilvl w:val="0"/>
              <w:numId w:val="0"/>
            </w:numPr>
            <w:jc w:val="both"/>
          </w:pPr>
        </w:p>
        <w:tbl>
          <w:tblPr>
            <w:tblStyle w:val="TableGrid"/>
            <w:tblW w:w="8646" w:type="dxa"/>
            <w:tblInd w:w="988" w:type="dxa"/>
            <w:tblLook w:val="04A0" w:firstRow="1" w:lastRow="0" w:firstColumn="1" w:lastColumn="0" w:noHBand="0" w:noVBand="1"/>
          </w:tblPr>
          <w:tblGrid>
            <w:gridCol w:w="3543"/>
            <w:gridCol w:w="5103"/>
          </w:tblGrid>
          <w:tr w:rsidR="00823B64" w:rsidTr="003568B5">
            <w:trPr>
              <w:cantSplit/>
            </w:trPr>
            <w:tc>
              <w:tcPr>
                <w:tcW w:w="8641" w:type="dxa"/>
                <w:gridSpan w:val="2"/>
                <w:shd w:val="clear" w:color="auto" w:fill="auto"/>
              </w:tcPr>
              <w:p w:rsidR="00823B64" w:rsidRPr="00235AE1" w:rsidRDefault="00823B64" w:rsidP="002D0AFF">
                <w:pPr>
                  <w:pStyle w:val="ICListNumber2"/>
                  <w:keepNext/>
                  <w:numPr>
                    <w:ilvl w:val="0"/>
                    <w:numId w:val="0"/>
                  </w:numPr>
                  <w:rPr>
                    <w:b/>
                  </w:rPr>
                </w:pPr>
                <w:r w:rsidRPr="0002176B">
                  <w:rPr>
                    <w:b/>
                  </w:rPr>
                  <w:t xml:space="preserve">Council Resolution 4 </w:t>
                </w:r>
                <w:r w:rsidRPr="00BA6F85">
                  <w:t xml:space="preserve">– </w:t>
                </w:r>
                <w:r w:rsidRPr="0002176B">
                  <w:rPr>
                    <w:i/>
                  </w:rPr>
                  <w:t>Agree that the Linwood-Central-Heathcote Community Board be invited to support the collaborative community working group.</w:t>
                </w:r>
              </w:p>
            </w:tc>
          </w:tr>
          <w:tr w:rsidR="00E039F9" w:rsidTr="003568B5">
            <w:trPr>
              <w:cantSplit/>
            </w:trPr>
            <w:tc>
              <w:tcPr>
                <w:tcW w:w="3543" w:type="dxa"/>
                <w:shd w:val="clear" w:color="auto" w:fill="auto"/>
              </w:tcPr>
              <w:p w:rsidR="00823B64" w:rsidRDefault="00823B64" w:rsidP="00814B94">
                <w:pPr>
                  <w:pStyle w:val="ICListNumber2"/>
                  <w:numPr>
                    <w:ilvl w:val="0"/>
                    <w:numId w:val="0"/>
                  </w:numPr>
                </w:pPr>
                <w:r>
                  <w:rPr>
                    <w:b/>
                  </w:rPr>
                  <w:t>Action</w:t>
                </w:r>
              </w:p>
              <w:p w:rsidR="00E039F9" w:rsidRPr="00235AE1" w:rsidRDefault="00E039F9" w:rsidP="00814B94">
                <w:pPr>
                  <w:pStyle w:val="ICListNumber2"/>
                  <w:numPr>
                    <w:ilvl w:val="0"/>
                    <w:numId w:val="0"/>
                  </w:numPr>
                </w:pPr>
                <w:r>
                  <w:t>Appoint two Board members to the Working Group.</w:t>
                </w:r>
              </w:p>
            </w:tc>
            <w:tc>
              <w:tcPr>
                <w:tcW w:w="5103" w:type="dxa"/>
                <w:shd w:val="clear" w:color="auto" w:fill="auto"/>
              </w:tcPr>
              <w:p w:rsidR="00823B64" w:rsidRDefault="00823B64" w:rsidP="00823B64">
                <w:pPr>
                  <w:pStyle w:val="ICListNumber2"/>
                  <w:numPr>
                    <w:ilvl w:val="0"/>
                    <w:numId w:val="0"/>
                  </w:numPr>
                </w:pPr>
                <w:r w:rsidRPr="00235AE1">
                  <w:rPr>
                    <w:b/>
                  </w:rPr>
                  <w:t xml:space="preserve">Key </w:t>
                </w:r>
                <w:r>
                  <w:rPr>
                    <w:b/>
                  </w:rPr>
                  <w:t>milestone</w:t>
                </w:r>
              </w:p>
              <w:p w:rsidR="00E21989" w:rsidRDefault="00E21989" w:rsidP="00823B64">
                <w:pPr>
                  <w:pStyle w:val="ICListNumber2"/>
                  <w:numPr>
                    <w:ilvl w:val="0"/>
                    <w:numId w:val="0"/>
                  </w:numPr>
                </w:pPr>
                <w:r>
                  <w:t>Action complete.</w:t>
                </w:r>
              </w:p>
              <w:p w:rsidR="00E039F9" w:rsidRPr="00235AE1" w:rsidRDefault="00E039F9" w:rsidP="00823B64">
                <w:pPr>
                  <w:pStyle w:val="ICListNumber2"/>
                  <w:numPr>
                    <w:ilvl w:val="0"/>
                    <w:numId w:val="0"/>
                  </w:numPr>
                </w:pPr>
                <w:r>
                  <w:t>At its 3 April 2018 meeting, the Board appointed Deon</w:t>
                </w:r>
                <w:r w:rsidRPr="00235AE1">
                  <w:t xml:space="preserve"> Swiggs and Alexandra Davids</w:t>
                </w:r>
                <w:r>
                  <w:t xml:space="preserve"> as its representatives on the Working Group.</w:t>
                </w:r>
              </w:p>
            </w:tc>
          </w:tr>
        </w:tbl>
        <w:p w:rsidR="00BA6F85" w:rsidRPr="00C834FD" w:rsidRDefault="00BA6F85" w:rsidP="00823B64">
          <w:pPr>
            <w:pStyle w:val="ICListNumber2"/>
            <w:numPr>
              <w:ilvl w:val="0"/>
              <w:numId w:val="0"/>
            </w:numPr>
            <w:jc w:val="both"/>
          </w:pPr>
        </w:p>
        <w:tbl>
          <w:tblPr>
            <w:tblStyle w:val="TableGrid"/>
            <w:tblW w:w="8646" w:type="dxa"/>
            <w:tblInd w:w="988" w:type="dxa"/>
            <w:tblLook w:val="04A0" w:firstRow="1" w:lastRow="0" w:firstColumn="1" w:lastColumn="0" w:noHBand="0" w:noVBand="1"/>
          </w:tblPr>
          <w:tblGrid>
            <w:gridCol w:w="3543"/>
            <w:gridCol w:w="5103"/>
          </w:tblGrid>
          <w:tr w:rsidR="00823B64" w:rsidTr="003568B5">
            <w:tc>
              <w:tcPr>
                <w:tcW w:w="8641" w:type="dxa"/>
                <w:gridSpan w:val="2"/>
                <w:shd w:val="clear" w:color="auto" w:fill="auto"/>
              </w:tcPr>
              <w:p w:rsidR="00823B64" w:rsidRDefault="00823B64" w:rsidP="002D0AFF">
                <w:pPr>
                  <w:pStyle w:val="ICListNumber2"/>
                  <w:numPr>
                    <w:ilvl w:val="0"/>
                    <w:numId w:val="0"/>
                  </w:numPr>
                  <w:rPr>
                    <w:b/>
                  </w:rPr>
                </w:pPr>
                <w:r w:rsidRPr="0002176B">
                  <w:rPr>
                    <w:b/>
                  </w:rPr>
                  <w:t>Council Resolution 5</w:t>
                </w:r>
                <w:r>
                  <w:t xml:space="preserve"> – </w:t>
                </w:r>
                <w:r w:rsidRPr="0002176B">
                  <w:rPr>
                    <w:i/>
                  </w:rPr>
                  <w:t>Instruct staff to monitor and evaluate the actions and outcomes and report to the Regulatory Performance Committee on a quarterly basis on the progress of the collaborative community working group.</w:t>
                </w:r>
              </w:p>
            </w:tc>
          </w:tr>
          <w:tr w:rsidR="00C834FD" w:rsidTr="003568B5">
            <w:tc>
              <w:tcPr>
                <w:tcW w:w="3543" w:type="dxa"/>
                <w:tcBorders>
                  <w:bottom w:val="single" w:sz="4" w:space="0" w:color="auto"/>
                </w:tcBorders>
                <w:shd w:val="clear" w:color="auto" w:fill="auto"/>
              </w:tcPr>
              <w:p w:rsidR="00823B64" w:rsidRDefault="00823B64" w:rsidP="002D0AFF">
                <w:pPr>
                  <w:pStyle w:val="ICListNumber2"/>
                  <w:numPr>
                    <w:ilvl w:val="0"/>
                    <w:numId w:val="0"/>
                  </w:numPr>
                </w:pPr>
                <w:r>
                  <w:rPr>
                    <w:b/>
                  </w:rPr>
                  <w:t>Action</w:t>
                </w:r>
              </w:p>
              <w:p w:rsidR="00C834FD" w:rsidRPr="00802838" w:rsidRDefault="00D5130E" w:rsidP="002D0AFF">
                <w:pPr>
                  <w:pStyle w:val="ICListNumber2"/>
                  <w:numPr>
                    <w:ilvl w:val="0"/>
                    <w:numId w:val="0"/>
                  </w:numPr>
                </w:pPr>
                <w:r>
                  <w:t>Present</w:t>
                </w:r>
                <w:r w:rsidR="00802838" w:rsidRPr="00802838">
                  <w:t xml:space="preserve"> quarterly progress reports.</w:t>
                </w:r>
              </w:p>
              <w:p w:rsidR="00C834FD" w:rsidRDefault="00C834FD" w:rsidP="002D0AFF">
                <w:pPr>
                  <w:pStyle w:val="ICListNumber2"/>
                  <w:numPr>
                    <w:ilvl w:val="0"/>
                    <w:numId w:val="0"/>
                  </w:numPr>
                  <w:rPr>
                    <w:b/>
                  </w:rPr>
                </w:pPr>
              </w:p>
            </w:tc>
            <w:tc>
              <w:tcPr>
                <w:tcW w:w="5103" w:type="dxa"/>
                <w:tcBorders>
                  <w:bottom w:val="single" w:sz="4" w:space="0" w:color="auto"/>
                </w:tcBorders>
                <w:shd w:val="clear" w:color="auto" w:fill="auto"/>
              </w:tcPr>
              <w:p w:rsidR="00823B64" w:rsidRDefault="00823B64" w:rsidP="00823B64">
                <w:pPr>
                  <w:pStyle w:val="ICListNumber2"/>
                  <w:numPr>
                    <w:ilvl w:val="0"/>
                    <w:numId w:val="0"/>
                  </w:numPr>
                  <w:rPr>
                    <w:rFonts w:cs="Arial"/>
                    <w:szCs w:val="22"/>
                    <w:lang w:val="en-GB"/>
                  </w:rPr>
                </w:pPr>
                <w:r>
                  <w:rPr>
                    <w:b/>
                  </w:rPr>
                  <w:t>Key milestones</w:t>
                </w:r>
              </w:p>
              <w:p w:rsidR="000425CA" w:rsidRPr="005E6729" w:rsidRDefault="00E5438F" w:rsidP="005E6729">
                <w:pPr>
                  <w:pStyle w:val="ICListNumber2"/>
                  <w:numPr>
                    <w:ilvl w:val="0"/>
                    <w:numId w:val="24"/>
                  </w:numPr>
                  <w:rPr>
                    <w:rFonts w:cs="Arial"/>
                    <w:szCs w:val="22"/>
                    <w:lang w:val="en-GB"/>
                  </w:rPr>
                </w:pPr>
                <w:r>
                  <w:rPr>
                    <w:rFonts w:cs="Arial"/>
                    <w:szCs w:val="22"/>
                    <w:lang w:val="en-GB"/>
                  </w:rPr>
                  <w:t xml:space="preserve">This progress report meets the </w:t>
                </w:r>
                <w:r w:rsidR="006C185E">
                  <w:rPr>
                    <w:rFonts w:cs="Arial"/>
                    <w:szCs w:val="22"/>
                    <w:lang w:val="en-GB"/>
                  </w:rPr>
                  <w:t xml:space="preserve">current </w:t>
                </w:r>
                <w:r>
                  <w:rPr>
                    <w:rFonts w:cs="Arial"/>
                    <w:szCs w:val="22"/>
                    <w:lang w:val="en-GB"/>
                  </w:rPr>
                  <w:t xml:space="preserve">reporting deadline of </w:t>
                </w:r>
                <w:r w:rsidR="00E5521A">
                  <w:rPr>
                    <w:rFonts w:cs="Arial"/>
                    <w:szCs w:val="22"/>
                    <w:lang w:val="en-GB"/>
                  </w:rPr>
                  <w:t>November</w:t>
                </w:r>
                <w:r>
                  <w:rPr>
                    <w:rFonts w:cs="Arial"/>
                    <w:szCs w:val="22"/>
                    <w:lang w:val="en-GB"/>
                  </w:rPr>
                  <w:t xml:space="preserve"> 2018.</w:t>
                </w:r>
              </w:p>
            </w:tc>
          </w:tr>
        </w:tbl>
        <w:p w:rsidR="00E039F9" w:rsidRPr="00814B94" w:rsidRDefault="00E039F9" w:rsidP="00823B64">
          <w:pPr>
            <w:pStyle w:val="ICListNumber2"/>
            <w:numPr>
              <w:ilvl w:val="0"/>
              <w:numId w:val="0"/>
            </w:numPr>
            <w:jc w:val="both"/>
          </w:pPr>
        </w:p>
        <w:tbl>
          <w:tblPr>
            <w:tblStyle w:val="TableGrid"/>
            <w:tblW w:w="8646" w:type="dxa"/>
            <w:tblInd w:w="988" w:type="dxa"/>
            <w:tblLook w:val="04A0" w:firstRow="1" w:lastRow="0" w:firstColumn="1" w:lastColumn="0" w:noHBand="0" w:noVBand="1"/>
          </w:tblPr>
          <w:tblGrid>
            <w:gridCol w:w="3543"/>
            <w:gridCol w:w="5103"/>
          </w:tblGrid>
          <w:tr w:rsidR="00823B64" w:rsidTr="003568B5">
            <w:tc>
              <w:tcPr>
                <w:tcW w:w="8641" w:type="dxa"/>
                <w:gridSpan w:val="2"/>
                <w:shd w:val="clear" w:color="auto" w:fill="auto"/>
              </w:tcPr>
              <w:p w:rsidR="00823B64" w:rsidRDefault="00823B64" w:rsidP="002D0AFF">
                <w:pPr>
                  <w:pStyle w:val="ICListNumber2"/>
                  <w:numPr>
                    <w:ilvl w:val="0"/>
                    <w:numId w:val="0"/>
                  </w:numPr>
                  <w:rPr>
                    <w:b/>
                  </w:rPr>
                </w:pPr>
                <w:r w:rsidRPr="0002176B">
                  <w:rPr>
                    <w:b/>
                  </w:rPr>
                  <w:t>Council Resolution 6</w:t>
                </w:r>
                <w:r>
                  <w:t xml:space="preserve"> – </w:t>
                </w:r>
                <w:r w:rsidRPr="0002176B">
                  <w:rPr>
                    <w:i/>
                  </w:rPr>
                  <w:t>Agree that the Council will consider funding in support of initiatives presented by the collaborative community working group.</w:t>
                </w:r>
              </w:p>
            </w:tc>
          </w:tr>
          <w:tr w:rsidR="00814B94" w:rsidTr="003568B5">
            <w:tc>
              <w:tcPr>
                <w:tcW w:w="3543" w:type="dxa"/>
                <w:shd w:val="clear" w:color="auto" w:fill="auto"/>
              </w:tcPr>
              <w:p w:rsidR="00823B64" w:rsidRDefault="00823B64" w:rsidP="00062524">
                <w:pPr>
                  <w:pStyle w:val="ICListNumber2"/>
                  <w:numPr>
                    <w:ilvl w:val="0"/>
                    <w:numId w:val="0"/>
                  </w:numPr>
                </w:pPr>
                <w:r>
                  <w:rPr>
                    <w:b/>
                  </w:rPr>
                  <w:t>Action</w:t>
                </w:r>
              </w:p>
              <w:p w:rsidR="00814B94" w:rsidRPr="005E6535" w:rsidRDefault="00D5130E" w:rsidP="00062524">
                <w:pPr>
                  <w:pStyle w:val="ICListNumber2"/>
                  <w:numPr>
                    <w:ilvl w:val="0"/>
                    <w:numId w:val="0"/>
                  </w:numPr>
                </w:pPr>
                <w:r>
                  <w:t>C</w:t>
                </w:r>
                <w:r w:rsidR="00814B94">
                  <w:t>onsider funding actions of the Working Group.</w:t>
                </w:r>
              </w:p>
            </w:tc>
            <w:tc>
              <w:tcPr>
                <w:tcW w:w="5103" w:type="dxa"/>
                <w:shd w:val="clear" w:color="auto" w:fill="auto"/>
              </w:tcPr>
              <w:p w:rsidR="00823B64" w:rsidRDefault="00823B64" w:rsidP="00823B64">
                <w:pPr>
                  <w:pStyle w:val="ICListNumber2"/>
                  <w:numPr>
                    <w:ilvl w:val="0"/>
                    <w:numId w:val="0"/>
                  </w:numPr>
                </w:pPr>
                <w:r>
                  <w:rPr>
                    <w:b/>
                  </w:rPr>
                  <w:t>Key milestone</w:t>
                </w:r>
              </w:p>
              <w:p w:rsidR="00814B94" w:rsidRPr="005E6535" w:rsidRDefault="00AB1AE6" w:rsidP="003568B5">
                <w:pPr>
                  <w:pStyle w:val="ICListNumber2"/>
                  <w:numPr>
                    <w:ilvl w:val="0"/>
                    <w:numId w:val="0"/>
                  </w:numPr>
                </w:pPr>
                <w:r w:rsidRPr="003568B5">
                  <w:t>Refer to Item</w:t>
                </w:r>
                <w:r w:rsidR="003568B5" w:rsidRPr="003568B5">
                  <w:t xml:space="preserve"> 7.2 – Objectives 1.3, 1.4, 2.4 and 2.5</w:t>
                </w:r>
                <w:r w:rsidRPr="003568B5">
                  <w:t>.</w:t>
                </w:r>
              </w:p>
            </w:tc>
          </w:tr>
        </w:tbl>
        <w:p w:rsidR="00814B94" w:rsidRPr="00814B94" w:rsidRDefault="00814B94" w:rsidP="00BF47E4">
          <w:pPr>
            <w:pStyle w:val="ICListNumber2"/>
            <w:numPr>
              <w:ilvl w:val="0"/>
              <w:numId w:val="0"/>
            </w:numPr>
            <w:spacing w:after="0"/>
            <w:jc w:val="both"/>
          </w:pPr>
        </w:p>
        <w:p w:rsidR="00A11B06" w:rsidRPr="00A11B06" w:rsidRDefault="001B4F72" w:rsidP="00A11B06">
          <w:pPr>
            <w:pStyle w:val="ICListNumber1"/>
            <w:jc w:val="both"/>
          </w:pPr>
          <w:r>
            <w:t>Progress Report on Working Group Outcomes</w:t>
          </w:r>
          <w:r w:rsidR="009064A6">
            <w:t xml:space="preserve"> and Objectives</w:t>
          </w:r>
        </w:p>
        <w:p w:rsidR="00823B64" w:rsidRDefault="00823B64" w:rsidP="0002176B">
          <w:pPr>
            <w:pStyle w:val="ICListNumber2"/>
            <w:jc w:val="both"/>
          </w:pPr>
          <w:r>
            <w:t>In May 2018 the Working Group discussed and agreed on the following outcomes and objectives:</w:t>
          </w:r>
        </w:p>
        <w:p w:rsidR="00823B64" w:rsidRDefault="00823B64" w:rsidP="00823B64">
          <w:pPr>
            <w:pStyle w:val="ICListNumber3"/>
            <w:jc w:val="both"/>
          </w:pPr>
          <w:r>
            <w:t>Residents and businesses (owners and employees) in the area around Manchester Street have a good quality of life.</w:t>
          </w:r>
        </w:p>
        <w:p w:rsidR="00823B64" w:rsidRDefault="00823B64" w:rsidP="00823B64">
          <w:pPr>
            <w:pStyle w:val="ICListBullet3"/>
            <w:spacing w:after="0"/>
            <w:jc w:val="both"/>
          </w:pPr>
          <w:r>
            <w:t>Understand the key issues associated with sex work for residents and businesses;</w:t>
          </w:r>
        </w:p>
        <w:p w:rsidR="00823B64" w:rsidRDefault="00823B64" w:rsidP="00823B64">
          <w:pPr>
            <w:pStyle w:val="ICListBullet3"/>
            <w:spacing w:after="0"/>
            <w:jc w:val="both"/>
          </w:pPr>
          <w:r>
            <w:t>Partner with residents and businesses to jointly develop solutions;</w:t>
          </w:r>
        </w:p>
        <w:p w:rsidR="00823B64" w:rsidRDefault="00823B64" w:rsidP="00823B64">
          <w:pPr>
            <w:pStyle w:val="ICListBullet3"/>
            <w:spacing w:after="0"/>
            <w:jc w:val="both"/>
          </w:pPr>
          <w:r>
            <w:t>Encourage sex workers operating north of Bealey Avenue to relocate; and</w:t>
          </w:r>
        </w:p>
        <w:p w:rsidR="00823B64" w:rsidRDefault="00823B64" w:rsidP="00823B64">
          <w:pPr>
            <w:pStyle w:val="ICListBullet3"/>
            <w:jc w:val="both"/>
          </w:pPr>
          <w:r>
            <w:t>Deter anti-social behaviour displayed by sex workers, minders, clients and sightseers south of Bealey Avenue.</w:t>
          </w:r>
        </w:p>
        <w:p w:rsidR="00823B64" w:rsidRDefault="00823B64" w:rsidP="00823B64">
          <w:pPr>
            <w:pStyle w:val="ICListNumber3"/>
            <w:jc w:val="both"/>
          </w:pPr>
          <w:r>
            <w:t>Street-based sex workers have a good quality of life, and operate in a safe and welcoming environment.</w:t>
          </w:r>
        </w:p>
        <w:p w:rsidR="00823B64" w:rsidRDefault="00823B64" w:rsidP="00823B64">
          <w:pPr>
            <w:pStyle w:val="ICListBullet3"/>
            <w:spacing w:after="0"/>
            <w:ind w:left="1984" w:hanging="425"/>
            <w:jc w:val="both"/>
          </w:pPr>
          <w:r>
            <w:t>Understand the key issues faced by sex workers;</w:t>
          </w:r>
        </w:p>
        <w:p w:rsidR="00823B64" w:rsidRDefault="00823B64" w:rsidP="00823B64">
          <w:pPr>
            <w:pStyle w:val="ICListBullet3"/>
            <w:spacing w:after="0"/>
            <w:ind w:left="1984" w:hanging="425"/>
            <w:jc w:val="both"/>
          </w:pPr>
          <w:r>
            <w:t>Partner with representatives of sex workers to jointly develop solutions;</w:t>
          </w:r>
        </w:p>
        <w:p w:rsidR="00823B64" w:rsidRDefault="00823B64" w:rsidP="00823B64">
          <w:pPr>
            <w:pStyle w:val="ICListBullet3"/>
            <w:spacing w:after="0"/>
            <w:ind w:left="1984" w:hanging="425"/>
            <w:jc w:val="both"/>
          </w:pPr>
          <w:r>
            <w:t>Enhance wraparound services for sex workers;</w:t>
          </w:r>
        </w:p>
        <w:p w:rsidR="006B35B8" w:rsidRDefault="00823B64" w:rsidP="006B35B8">
          <w:pPr>
            <w:pStyle w:val="ICListBullet3"/>
            <w:spacing w:after="0"/>
            <w:ind w:left="1984" w:hanging="425"/>
            <w:jc w:val="both"/>
          </w:pPr>
          <w:r>
            <w:t>Enhance community safety south of Bealey Avenue; and</w:t>
          </w:r>
        </w:p>
        <w:p w:rsidR="006B35B8" w:rsidRDefault="00823B64" w:rsidP="006B35B8">
          <w:pPr>
            <w:pStyle w:val="ICListBullet3"/>
            <w:spacing w:after="0"/>
            <w:ind w:left="1984" w:hanging="425"/>
            <w:jc w:val="both"/>
          </w:pPr>
          <w:r>
            <w:t>Build public awareness to reduce stigma against sex workers.</w:t>
          </w:r>
        </w:p>
        <w:p w:rsidR="006B35B8" w:rsidRDefault="006B35B8" w:rsidP="006B35B8">
          <w:pPr>
            <w:pStyle w:val="ICListBullet3"/>
            <w:numPr>
              <w:ilvl w:val="0"/>
              <w:numId w:val="0"/>
            </w:numPr>
            <w:spacing w:after="0"/>
            <w:ind w:left="1984"/>
            <w:jc w:val="both"/>
          </w:pPr>
        </w:p>
        <w:p w:rsidR="0002176B" w:rsidRDefault="006B35B8" w:rsidP="006B35B8">
          <w:pPr>
            <w:pStyle w:val="ICListNumber2"/>
            <w:spacing w:after="0"/>
            <w:jc w:val="both"/>
          </w:pPr>
          <w:r>
            <w:t xml:space="preserve">Based on its outcomes and objectives, the Working Group has completed the following </w:t>
          </w:r>
          <w:r w:rsidR="001B4F72">
            <w:t>key milestones</w:t>
          </w:r>
          <w:r w:rsidR="00230B29">
            <w:t xml:space="preserve"> since the previous progress report.</w:t>
          </w:r>
        </w:p>
        <w:p w:rsidR="00230B29" w:rsidRPr="0002176B" w:rsidRDefault="00230B29" w:rsidP="00230B29">
          <w:pPr>
            <w:pStyle w:val="ICListNumber2"/>
            <w:numPr>
              <w:ilvl w:val="0"/>
              <w:numId w:val="0"/>
            </w:numPr>
            <w:spacing w:after="0"/>
            <w:ind w:left="992"/>
            <w:jc w:val="both"/>
          </w:pPr>
        </w:p>
        <w:tbl>
          <w:tblPr>
            <w:tblStyle w:val="TableGrid"/>
            <w:tblW w:w="8642" w:type="dxa"/>
            <w:tblInd w:w="992" w:type="dxa"/>
            <w:tblLook w:val="04A0" w:firstRow="1" w:lastRow="0" w:firstColumn="1" w:lastColumn="0" w:noHBand="0" w:noVBand="1"/>
          </w:tblPr>
          <w:tblGrid>
            <w:gridCol w:w="2264"/>
            <w:gridCol w:w="6378"/>
          </w:tblGrid>
          <w:tr w:rsidR="006B35B8" w:rsidTr="006E34C0">
            <w:tc>
              <w:tcPr>
                <w:tcW w:w="8642" w:type="dxa"/>
                <w:gridSpan w:val="2"/>
                <w:shd w:val="clear" w:color="auto" w:fill="auto"/>
              </w:tcPr>
              <w:p w:rsidR="006B35B8" w:rsidRDefault="006B35B8" w:rsidP="002D0AFF">
                <w:pPr>
                  <w:pStyle w:val="ICListNumber2"/>
                  <w:numPr>
                    <w:ilvl w:val="0"/>
                    <w:numId w:val="0"/>
                  </w:numPr>
                  <w:rPr>
                    <w:b/>
                  </w:rPr>
                </w:pPr>
                <w:r>
                  <w:rPr>
                    <w:b/>
                  </w:rPr>
                  <w:t xml:space="preserve">Outcome 1 - </w:t>
                </w:r>
                <w:r w:rsidRPr="00E5438F">
                  <w:rPr>
                    <w:i/>
                  </w:rPr>
                  <w:t>Residents and businesses (owners and employees</w:t>
                </w:r>
                <w:r>
                  <w:rPr>
                    <w:i/>
                  </w:rPr>
                  <w:t xml:space="preserve">) in the area around Manchester </w:t>
                </w:r>
                <w:r w:rsidRPr="00E5438F">
                  <w:rPr>
                    <w:i/>
                  </w:rPr>
                  <w:t>Street have a good quality of life.</w:t>
                </w:r>
              </w:p>
            </w:tc>
          </w:tr>
          <w:tr w:rsidR="0002176B" w:rsidTr="006B35B8">
            <w:tc>
              <w:tcPr>
                <w:tcW w:w="2264" w:type="dxa"/>
                <w:shd w:val="clear" w:color="auto" w:fill="auto"/>
              </w:tcPr>
              <w:p w:rsidR="006B35B8" w:rsidRDefault="006B35B8" w:rsidP="002D0AFF">
                <w:pPr>
                  <w:pStyle w:val="ICListNumber2"/>
                  <w:numPr>
                    <w:ilvl w:val="0"/>
                    <w:numId w:val="0"/>
                  </w:numPr>
                </w:pPr>
                <w:r>
                  <w:rPr>
                    <w:b/>
                  </w:rPr>
                  <w:t>Objective</w:t>
                </w:r>
                <w:r w:rsidR="001B4F72">
                  <w:rPr>
                    <w:b/>
                  </w:rPr>
                  <w:t xml:space="preserve"> 1.1</w:t>
                </w:r>
              </w:p>
              <w:p w:rsidR="0002176B" w:rsidRPr="005E6535" w:rsidRDefault="0002176B" w:rsidP="002D0AFF">
                <w:pPr>
                  <w:pStyle w:val="ICListNumber2"/>
                  <w:numPr>
                    <w:ilvl w:val="0"/>
                    <w:numId w:val="0"/>
                  </w:numPr>
                </w:pPr>
                <w:r>
                  <w:t>Understand the key issues associated with sex work for residents and businesses.</w:t>
                </w:r>
              </w:p>
            </w:tc>
            <w:tc>
              <w:tcPr>
                <w:tcW w:w="6378" w:type="dxa"/>
                <w:shd w:val="clear" w:color="auto" w:fill="auto"/>
              </w:tcPr>
              <w:p w:rsidR="006B35B8" w:rsidRDefault="006B35B8" w:rsidP="006B35B8">
                <w:pPr>
                  <w:pStyle w:val="ICListNumber2"/>
                  <w:numPr>
                    <w:ilvl w:val="0"/>
                    <w:numId w:val="0"/>
                  </w:numPr>
                </w:pPr>
                <w:r>
                  <w:rPr>
                    <w:b/>
                  </w:rPr>
                  <w:t>Key milestones</w:t>
                </w:r>
              </w:p>
              <w:p w:rsidR="002D01B5" w:rsidRDefault="002D01B5" w:rsidP="00E21989">
                <w:pPr>
                  <w:pStyle w:val="ICListNumber2"/>
                  <w:numPr>
                    <w:ilvl w:val="0"/>
                    <w:numId w:val="20"/>
                  </w:numPr>
                </w:pPr>
                <w:r>
                  <w:t>In July 2018 the Working Group held a community drop-in for residents and businesses to discuss the impact of sex work on their neighbourhoods. 15 people attended, and six noted that sex work in their area is not an issue, three noted that there is significantly less anti-social behaviour, including late-night noise and litter, than before the start of the Working Group and six did not comment.</w:t>
                </w:r>
              </w:p>
              <w:p w:rsidR="002D01B5" w:rsidRDefault="002D01B5" w:rsidP="005E1E6A">
                <w:pPr>
                  <w:pStyle w:val="ICListNumber2"/>
                  <w:numPr>
                    <w:ilvl w:val="0"/>
                    <w:numId w:val="0"/>
                  </w:numPr>
                  <w:ind w:left="600"/>
                </w:pPr>
                <w:r>
                  <w:t>The Working Group held three previous drop-ins from December 2017 to April 2018, where the majority of attendees reported that anti-social behaviour associated with sex work had negatively impacted on their quality of life.</w:t>
                </w:r>
              </w:p>
              <w:p w:rsidR="006D3937" w:rsidRDefault="00E21989" w:rsidP="00E21989">
                <w:pPr>
                  <w:pStyle w:val="ICListNumber2"/>
                  <w:numPr>
                    <w:ilvl w:val="0"/>
                    <w:numId w:val="20"/>
                  </w:numPr>
                </w:pPr>
                <w:r>
                  <w:t xml:space="preserve">A quarterly newsletter was delivered to residents’ and businesses’ letterboxes in </w:t>
                </w:r>
                <w:r w:rsidR="00D16382">
                  <w:t>July</w:t>
                </w:r>
                <w:r>
                  <w:t xml:space="preserve"> and November 2018. </w:t>
                </w:r>
                <w:r w:rsidR="006D3937">
                  <w:t>Key po</w:t>
                </w:r>
                <w:r w:rsidR="000D2D4C">
                  <w:t xml:space="preserve">ints included a progress update and </w:t>
                </w:r>
                <w:r w:rsidR="006D3937">
                  <w:t>information about which organisations and agencies to contact with various concerns.</w:t>
                </w:r>
              </w:p>
              <w:p w:rsidR="008309D3" w:rsidRPr="005E6535" w:rsidRDefault="002D01B5" w:rsidP="002D01B5">
                <w:pPr>
                  <w:pStyle w:val="ICListNumber2"/>
                  <w:numPr>
                    <w:ilvl w:val="0"/>
                    <w:numId w:val="20"/>
                  </w:numPr>
                </w:pPr>
                <w:r>
                  <w:t>In November 2018 the newsletter included a leaflet from NZPC expressing its commitment to working with sex workers and residents to reduce community tension and enhance neighbourhood relationships. The leaflet encouraged residents to contact NZPC’s Street Outreach Coordinator with any questions or concerns.</w:t>
                </w:r>
              </w:p>
            </w:tc>
          </w:tr>
          <w:tr w:rsidR="00882FBF" w:rsidTr="006B35B8">
            <w:tc>
              <w:tcPr>
                <w:tcW w:w="2264" w:type="dxa"/>
                <w:shd w:val="clear" w:color="auto" w:fill="auto"/>
              </w:tcPr>
              <w:p w:rsidR="006B35B8" w:rsidRDefault="006B35B8" w:rsidP="002D0AFF">
                <w:pPr>
                  <w:pStyle w:val="ICListNumber2"/>
                  <w:numPr>
                    <w:ilvl w:val="0"/>
                    <w:numId w:val="0"/>
                  </w:numPr>
                </w:pPr>
                <w:r>
                  <w:rPr>
                    <w:b/>
                  </w:rPr>
                  <w:t>Objective</w:t>
                </w:r>
                <w:r w:rsidR="001B4F72">
                  <w:rPr>
                    <w:b/>
                  </w:rPr>
                  <w:t xml:space="preserve"> 1.2</w:t>
                </w:r>
              </w:p>
              <w:p w:rsidR="00882FBF" w:rsidRPr="005E6535" w:rsidRDefault="00882FBF" w:rsidP="002D0AFF">
                <w:pPr>
                  <w:pStyle w:val="ICListNumber2"/>
                  <w:numPr>
                    <w:ilvl w:val="0"/>
                    <w:numId w:val="0"/>
                  </w:numPr>
                </w:pPr>
                <w:r>
                  <w:t>Partner with residents and businesses to jointly develop solutions.</w:t>
                </w:r>
              </w:p>
            </w:tc>
            <w:tc>
              <w:tcPr>
                <w:tcW w:w="6378" w:type="dxa"/>
                <w:shd w:val="clear" w:color="auto" w:fill="auto"/>
              </w:tcPr>
              <w:p w:rsidR="006B35B8" w:rsidRDefault="006B35B8" w:rsidP="006B35B8">
                <w:pPr>
                  <w:pStyle w:val="ICListNumber2"/>
                  <w:numPr>
                    <w:ilvl w:val="0"/>
                    <w:numId w:val="0"/>
                  </w:numPr>
                </w:pPr>
                <w:r>
                  <w:rPr>
                    <w:b/>
                  </w:rPr>
                  <w:t>Key milestone</w:t>
                </w:r>
              </w:p>
              <w:p w:rsidR="00882FBF" w:rsidRDefault="00072B98" w:rsidP="00072B98">
                <w:pPr>
                  <w:pStyle w:val="ICListNumber2"/>
                  <w:numPr>
                    <w:ilvl w:val="0"/>
                    <w:numId w:val="39"/>
                  </w:numPr>
                  <w:ind w:left="459" w:hanging="459"/>
                </w:pPr>
                <w:r>
                  <w:t>Three residents are members of the Working Group.</w:t>
                </w:r>
              </w:p>
              <w:p w:rsidR="00072B98" w:rsidRPr="005E6535" w:rsidRDefault="00072B98" w:rsidP="00072B98">
                <w:pPr>
                  <w:pStyle w:val="ICListNumber2"/>
                  <w:numPr>
                    <w:ilvl w:val="0"/>
                    <w:numId w:val="39"/>
                  </w:numPr>
                  <w:ind w:left="459" w:hanging="459"/>
                </w:pPr>
                <w:r>
                  <w:t xml:space="preserve">Each quarterly newsletter to residents and businesses invites them to join the Working Group. </w:t>
                </w:r>
              </w:p>
            </w:tc>
          </w:tr>
          <w:tr w:rsidR="006F0279" w:rsidTr="006B35B8">
            <w:tc>
              <w:tcPr>
                <w:tcW w:w="2264" w:type="dxa"/>
                <w:shd w:val="clear" w:color="auto" w:fill="auto"/>
              </w:tcPr>
              <w:p w:rsidR="006B35B8" w:rsidRDefault="006B35B8" w:rsidP="002D0AFF">
                <w:pPr>
                  <w:pStyle w:val="ICListNumber2"/>
                  <w:numPr>
                    <w:ilvl w:val="0"/>
                    <w:numId w:val="0"/>
                  </w:numPr>
                </w:pPr>
                <w:r>
                  <w:rPr>
                    <w:b/>
                  </w:rPr>
                  <w:t>Objective</w:t>
                </w:r>
                <w:r w:rsidR="001B4F72">
                  <w:rPr>
                    <w:b/>
                  </w:rPr>
                  <w:t xml:space="preserve"> 1.3</w:t>
                </w:r>
              </w:p>
              <w:p w:rsidR="006F0279" w:rsidRPr="005E6535" w:rsidRDefault="002B0368" w:rsidP="002D0AFF">
                <w:pPr>
                  <w:pStyle w:val="ICListNumber2"/>
                  <w:numPr>
                    <w:ilvl w:val="0"/>
                    <w:numId w:val="0"/>
                  </w:numPr>
                </w:pPr>
                <w:r>
                  <w:t>Encourage sex workers operating north of Bealey Avenue to relocate</w:t>
                </w:r>
                <w:r w:rsidR="003568B5">
                  <w:t>.</w:t>
                </w:r>
              </w:p>
            </w:tc>
            <w:tc>
              <w:tcPr>
                <w:tcW w:w="6378" w:type="dxa"/>
                <w:shd w:val="clear" w:color="auto" w:fill="auto"/>
              </w:tcPr>
              <w:p w:rsidR="006B35B8" w:rsidRDefault="006B35B8" w:rsidP="006B35B8">
                <w:pPr>
                  <w:pStyle w:val="ICListNumber2"/>
                  <w:numPr>
                    <w:ilvl w:val="0"/>
                    <w:numId w:val="0"/>
                  </w:numPr>
                </w:pPr>
                <w:r>
                  <w:rPr>
                    <w:b/>
                  </w:rPr>
                  <w:t>Key milestone</w:t>
                </w:r>
              </w:p>
              <w:p w:rsidR="0087034F" w:rsidRPr="005E6729" w:rsidRDefault="00D16382" w:rsidP="0087034F">
                <w:pPr>
                  <w:pStyle w:val="ICListNumber2"/>
                  <w:numPr>
                    <w:ilvl w:val="0"/>
                    <w:numId w:val="26"/>
                  </w:numPr>
                </w:pPr>
                <w:r w:rsidRPr="005E6729">
                  <w:t>Since July 2018 no sex workers have worked in this area.</w:t>
                </w:r>
              </w:p>
              <w:p w:rsidR="002D01B5" w:rsidRDefault="00072B98" w:rsidP="0011762A">
                <w:pPr>
                  <w:pStyle w:val="ICListNumber2"/>
                  <w:numPr>
                    <w:ilvl w:val="0"/>
                    <w:numId w:val="26"/>
                  </w:numPr>
                </w:pPr>
                <w:r>
                  <w:t xml:space="preserve">In September 2018 the Council granted </w:t>
                </w:r>
                <w:r w:rsidR="002D01B5">
                  <w:t xml:space="preserve">$40,200 towards wages and a phone for the New Zealand Prostitutes’ Collective’s Street Outreach Coordinator (SOC). </w:t>
                </w:r>
              </w:p>
              <w:p w:rsidR="00072B98" w:rsidRDefault="002D01B5" w:rsidP="003568B5">
                <w:pPr>
                  <w:pStyle w:val="ICListNumber2"/>
                  <w:numPr>
                    <w:ilvl w:val="0"/>
                    <w:numId w:val="0"/>
                  </w:numPr>
                  <w:ind w:left="600"/>
                </w:pPr>
                <w:r>
                  <w:t xml:space="preserve">The SOC visits the area up to seven nights per week to </w:t>
                </w:r>
                <w:r w:rsidR="005E1E6A">
                  <w:t xml:space="preserve">confirm that no sex workers are in the area and, if required, </w:t>
                </w:r>
                <w:r w:rsidR="005E6729">
                  <w:t xml:space="preserve">to </w:t>
                </w:r>
                <w:r w:rsidR="00D16382" w:rsidRPr="005E1E6A">
                  <w:t xml:space="preserve">request that </w:t>
                </w:r>
                <w:r w:rsidR="005E1E6A">
                  <w:t>they</w:t>
                </w:r>
                <w:r w:rsidR="00D16382" w:rsidRPr="005E1E6A">
                  <w:t xml:space="preserve"> relocate</w:t>
                </w:r>
                <w:r w:rsidR="00D16382">
                  <w:t>. The SOC is contactable 24/7 by residents and businesses.</w:t>
                </w:r>
              </w:p>
              <w:p w:rsidR="0019455A" w:rsidRPr="007C153B" w:rsidRDefault="0019455A" w:rsidP="0019455A">
                <w:pPr>
                  <w:pStyle w:val="ICListNumber2"/>
                  <w:numPr>
                    <w:ilvl w:val="0"/>
                    <w:numId w:val="0"/>
                  </w:numPr>
                  <w:jc w:val="both"/>
                </w:pPr>
                <w:r w:rsidRPr="006A63A3">
                  <w:rPr>
                    <w:b/>
                  </w:rPr>
                  <w:t xml:space="preserve">Note: </w:t>
                </w:r>
                <w:r>
                  <w:t>At this time the Working Group is undertaking actions to encourage sex workers to relocate from north of Bealey Avenue</w:t>
                </w:r>
                <w:r w:rsidR="00D606D2">
                  <w:t xml:space="preserve"> only</w:t>
                </w:r>
                <w:r>
                  <w:t xml:space="preserve"> </w:t>
                </w:r>
                <w:r w:rsidR="00D606D2">
                  <w:t>and not from south of Bealey Avenue</w:t>
                </w:r>
                <w:r>
                  <w:t>.</w:t>
                </w:r>
              </w:p>
              <w:p w:rsidR="0019455A" w:rsidRPr="005E6535" w:rsidRDefault="0019455A" w:rsidP="00D606D2">
                <w:pPr>
                  <w:pStyle w:val="ICListNumber2"/>
                  <w:numPr>
                    <w:ilvl w:val="0"/>
                    <w:numId w:val="0"/>
                  </w:numPr>
                </w:pPr>
                <w:r>
                  <w:t xml:space="preserve">Sex workers have </w:t>
                </w:r>
                <w:r w:rsidR="00D606D2">
                  <w:t>worked</w:t>
                </w:r>
                <w:r>
                  <w:t xml:space="preserve"> south of Bealey Avenue since the mid-1990s, and many residents and businesses made an informed choice when deciding to live or work in this area. One of the priorities of the Working Group is to enhance the quality of life of residents and businesses south of Bealey Avenue.</w:t>
                </w:r>
              </w:p>
            </w:tc>
          </w:tr>
          <w:tr w:rsidR="00DA0E67" w:rsidTr="0019455A">
            <w:tc>
              <w:tcPr>
                <w:tcW w:w="2264" w:type="dxa"/>
                <w:shd w:val="clear" w:color="auto" w:fill="auto"/>
              </w:tcPr>
              <w:p w:rsidR="0019455A" w:rsidRPr="0019455A" w:rsidRDefault="001B4F72" w:rsidP="002D0AFF">
                <w:pPr>
                  <w:pStyle w:val="ICListNumber2"/>
                  <w:numPr>
                    <w:ilvl w:val="0"/>
                    <w:numId w:val="0"/>
                  </w:numPr>
                  <w:rPr>
                    <w:b/>
                  </w:rPr>
                </w:pPr>
                <w:r w:rsidRPr="0019455A">
                  <w:rPr>
                    <w:b/>
                  </w:rPr>
                  <w:t>Objective</w:t>
                </w:r>
                <w:r>
                  <w:rPr>
                    <w:b/>
                  </w:rPr>
                  <w:t xml:space="preserve"> 1.4</w:t>
                </w:r>
              </w:p>
              <w:p w:rsidR="00DA0E67" w:rsidRPr="005E6535" w:rsidRDefault="00772E9F" w:rsidP="002D0AFF">
                <w:pPr>
                  <w:pStyle w:val="ICListNumber2"/>
                  <w:numPr>
                    <w:ilvl w:val="0"/>
                    <w:numId w:val="0"/>
                  </w:numPr>
                </w:pPr>
                <w:r>
                  <w:t>Deter anti-social behaviour displayed by sex workers, minders, clients and sightseers south of Bealey Avenue.</w:t>
                </w:r>
              </w:p>
            </w:tc>
            <w:tc>
              <w:tcPr>
                <w:tcW w:w="6378" w:type="dxa"/>
                <w:shd w:val="clear" w:color="auto" w:fill="auto"/>
              </w:tcPr>
              <w:p w:rsidR="0019455A" w:rsidRDefault="0019455A" w:rsidP="0019455A">
                <w:pPr>
                  <w:pStyle w:val="ICListNumber2"/>
                  <w:numPr>
                    <w:ilvl w:val="0"/>
                    <w:numId w:val="0"/>
                  </w:numPr>
                </w:pPr>
                <w:r>
                  <w:rPr>
                    <w:b/>
                  </w:rPr>
                  <w:t>Key milestone</w:t>
                </w:r>
              </w:p>
              <w:p w:rsidR="00DA0E67" w:rsidRPr="00F60A4C" w:rsidRDefault="00F60A4C" w:rsidP="00E9478F">
                <w:pPr>
                  <w:pStyle w:val="ICListNumber2"/>
                  <w:numPr>
                    <w:ilvl w:val="0"/>
                    <w:numId w:val="27"/>
                  </w:numPr>
                </w:pPr>
                <w:r>
                  <w:t>A</w:t>
                </w:r>
                <w:r w:rsidRPr="00791FB7">
                  <w:t xml:space="preserve">pproximately </w:t>
                </w:r>
                <w:r>
                  <w:t>six to nine sex workers have worked in this area in any given fortnight since the previous progress report.</w:t>
                </w:r>
              </w:p>
              <w:p w:rsidR="00E9478F" w:rsidRDefault="005E6729" w:rsidP="00E9478F">
                <w:pPr>
                  <w:pStyle w:val="ICListNumber2"/>
                  <w:numPr>
                    <w:ilvl w:val="0"/>
                    <w:numId w:val="27"/>
                  </w:numPr>
                </w:pPr>
                <w:r>
                  <w:t>In April 2018 the</w:t>
                </w:r>
                <w:r w:rsidR="00E9478F">
                  <w:t xml:space="preserve"> Board requested that staff investigate options for </w:t>
                </w:r>
                <w:r w:rsidR="00FA1DBE">
                  <w:t>improving</w:t>
                </w:r>
                <w:r w:rsidR="00E9478F">
                  <w:t xml:space="preserve"> street cleaning. </w:t>
                </w:r>
                <w:r w:rsidR="00536C19">
                  <w:t>However the</w:t>
                </w:r>
                <w:r w:rsidR="00E9478F">
                  <w:t xml:space="preserve"> Working Group (including </w:t>
                </w:r>
                <w:r w:rsidR="001C4BD5">
                  <w:t>three</w:t>
                </w:r>
                <w:r w:rsidR="00E9478F">
                  <w:t xml:space="preserve"> residents) advised that litter is not currently a significant issue, and dec</w:t>
                </w:r>
                <w:r w:rsidR="001C4BD5">
                  <w:t xml:space="preserve">ided to reassess this in </w:t>
                </w:r>
                <w:r w:rsidR="00E9478F">
                  <w:t>Summer 2018.</w:t>
                </w:r>
              </w:p>
              <w:p w:rsidR="00F0557F" w:rsidRDefault="00F0557F" w:rsidP="00F0557F">
                <w:pPr>
                  <w:pStyle w:val="ICListNumber2"/>
                  <w:numPr>
                    <w:ilvl w:val="0"/>
                    <w:numId w:val="27"/>
                  </w:numPr>
                </w:pPr>
                <w:r>
                  <w:t xml:space="preserve">In September 2018 the Council granted $40,200 towards wages and a phone for the New Zealand Prostitutes’ Collective’s Street Outreach Coordinator (SOC). </w:t>
                </w:r>
                <w:r w:rsidR="008B7010">
                  <w:t xml:space="preserve">The </w:t>
                </w:r>
                <w:r>
                  <w:t>SOC</w:t>
                </w:r>
                <w:r w:rsidR="008B7010">
                  <w:t xml:space="preserve"> visit</w:t>
                </w:r>
                <w:r>
                  <w:t>s</w:t>
                </w:r>
                <w:r w:rsidR="008B7010">
                  <w:t xml:space="preserve"> the a</w:t>
                </w:r>
                <w:r w:rsidR="0011762A">
                  <w:t>rea up to seven nights per week</w:t>
                </w:r>
                <w:r w:rsidR="008B7010">
                  <w:t xml:space="preserve"> to encourage sex workers to behave in a more neighbourly</w:t>
                </w:r>
                <w:r w:rsidR="007619A8">
                  <w:t xml:space="preserve"> manner</w:t>
                </w:r>
                <w:r w:rsidR="00C76AFA">
                  <w:t>.</w:t>
                </w:r>
              </w:p>
              <w:p w:rsidR="00227A7F" w:rsidRPr="00F0557F" w:rsidRDefault="00227A7F" w:rsidP="00227A7F">
                <w:pPr>
                  <w:pStyle w:val="ICListNumber2"/>
                  <w:numPr>
                    <w:ilvl w:val="0"/>
                    <w:numId w:val="27"/>
                  </w:numPr>
                </w:pPr>
                <w:r>
                  <w:t xml:space="preserve">Reported offences and incidents of anti-social behaviour displayed by the general public (including sex workers) </w:t>
                </w:r>
                <w:r w:rsidR="003336A3">
                  <w:t xml:space="preserve">in this area </w:t>
                </w:r>
                <w:r>
                  <w:t>have decreased each year since January 2015. While 2018 data is year to date, indications are that 2018 numbers are unlikely to be significantly greater than 2017 numbers.</w:t>
                </w:r>
              </w:p>
            </w:tc>
          </w:tr>
        </w:tbl>
        <w:p w:rsidR="00C93934" w:rsidRDefault="00C93934" w:rsidP="0019455A">
          <w:pPr>
            <w:pStyle w:val="ICListNumber2"/>
            <w:numPr>
              <w:ilvl w:val="0"/>
              <w:numId w:val="0"/>
            </w:numPr>
            <w:jc w:val="both"/>
            <w:rPr>
              <w:i/>
            </w:rPr>
          </w:pPr>
        </w:p>
        <w:tbl>
          <w:tblPr>
            <w:tblStyle w:val="TableGrid"/>
            <w:tblW w:w="8642" w:type="dxa"/>
            <w:tblInd w:w="992" w:type="dxa"/>
            <w:tblLook w:val="04A0" w:firstRow="1" w:lastRow="0" w:firstColumn="1" w:lastColumn="0" w:noHBand="0" w:noVBand="1"/>
          </w:tblPr>
          <w:tblGrid>
            <w:gridCol w:w="2264"/>
            <w:gridCol w:w="6378"/>
          </w:tblGrid>
          <w:tr w:rsidR="0019455A" w:rsidTr="00FB2653">
            <w:tc>
              <w:tcPr>
                <w:tcW w:w="8642" w:type="dxa"/>
                <w:gridSpan w:val="2"/>
                <w:shd w:val="clear" w:color="auto" w:fill="auto"/>
              </w:tcPr>
              <w:p w:rsidR="0019455A" w:rsidRDefault="0019455A" w:rsidP="007E564F">
                <w:pPr>
                  <w:pStyle w:val="ICListNumber2"/>
                  <w:numPr>
                    <w:ilvl w:val="0"/>
                    <w:numId w:val="0"/>
                  </w:numPr>
                  <w:rPr>
                    <w:b/>
                  </w:rPr>
                </w:pPr>
                <w:r>
                  <w:rPr>
                    <w:b/>
                  </w:rPr>
                  <w:t>Outcome 2</w:t>
                </w:r>
                <w:r>
                  <w:t xml:space="preserve"> – </w:t>
                </w:r>
                <w:r w:rsidRPr="00C93934">
                  <w:rPr>
                    <w:i/>
                  </w:rPr>
                  <w:t>Street-based sex workers have a good quality of life, and operate in a safe and welcoming environment.</w:t>
                </w:r>
              </w:p>
            </w:tc>
          </w:tr>
          <w:tr w:rsidR="00C93934" w:rsidTr="005224C4">
            <w:tc>
              <w:tcPr>
                <w:tcW w:w="2264" w:type="dxa"/>
                <w:shd w:val="clear" w:color="auto" w:fill="auto"/>
              </w:tcPr>
              <w:p w:rsidR="0019455A" w:rsidRPr="0019455A" w:rsidRDefault="0019455A" w:rsidP="007E564F">
                <w:pPr>
                  <w:pStyle w:val="ICListNumber2"/>
                  <w:numPr>
                    <w:ilvl w:val="0"/>
                    <w:numId w:val="0"/>
                  </w:numPr>
                  <w:rPr>
                    <w:b/>
                  </w:rPr>
                </w:pPr>
                <w:r w:rsidRPr="0019455A">
                  <w:rPr>
                    <w:b/>
                  </w:rPr>
                  <w:t>Objective</w:t>
                </w:r>
                <w:r w:rsidR="001B4F72">
                  <w:rPr>
                    <w:b/>
                  </w:rPr>
                  <w:t xml:space="preserve"> 2.1</w:t>
                </w:r>
              </w:p>
              <w:p w:rsidR="00C93934" w:rsidRPr="005E6535" w:rsidRDefault="00C93934" w:rsidP="007E564F">
                <w:pPr>
                  <w:pStyle w:val="ICListNumber2"/>
                  <w:numPr>
                    <w:ilvl w:val="0"/>
                    <w:numId w:val="0"/>
                  </w:numPr>
                </w:pPr>
                <w:r>
                  <w:t>Understand the key issues faced by sex workers.</w:t>
                </w:r>
              </w:p>
            </w:tc>
            <w:tc>
              <w:tcPr>
                <w:tcW w:w="6378" w:type="dxa"/>
                <w:shd w:val="clear" w:color="auto" w:fill="auto"/>
              </w:tcPr>
              <w:p w:rsidR="0019455A" w:rsidRPr="0019455A" w:rsidRDefault="0019455A" w:rsidP="0019455A">
                <w:pPr>
                  <w:pStyle w:val="ICListNumber2"/>
                  <w:numPr>
                    <w:ilvl w:val="0"/>
                    <w:numId w:val="0"/>
                  </w:numPr>
                  <w:rPr>
                    <w:b/>
                  </w:rPr>
                </w:pPr>
                <w:r w:rsidRPr="0019455A">
                  <w:rPr>
                    <w:b/>
                  </w:rPr>
                  <w:t>Key milestone</w:t>
                </w:r>
              </w:p>
              <w:p w:rsidR="005D26AF" w:rsidRPr="005D26AF" w:rsidRDefault="00232734" w:rsidP="00232734">
                <w:pPr>
                  <w:pStyle w:val="ICListNumber2"/>
                  <w:numPr>
                    <w:ilvl w:val="0"/>
                    <w:numId w:val="0"/>
                  </w:numPr>
                  <w:ind w:left="600" w:hanging="567"/>
                </w:pPr>
                <w:r>
                  <w:t xml:space="preserve">1 </w:t>
                </w:r>
                <w:r>
                  <w:tab/>
                </w:r>
                <w:r w:rsidR="00AE7286" w:rsidRPr="005D26AF">
                  <w:t>In September 2018 the</w:t>
                </w:r>
                <w:r w:rsidR="00C612FA" w:rsidRPr="005D26AF">
                  <w:t xml:space="preserve"> Working Group considered recent research </w:t>
                </w:r>
                <w:r w:rsidR="00AE7286" w:rsidRPr="005D26AF">
                  <w:t>on sex work in Christchurch</w:t>
                </w:r>
                <w:r w:rsidR="005D26AF" w:rsidRPr="005D26AF">
                  <w:t xml:space="preserve">. The </w:t>
                </w:r>
                <w:r w:rsidR="005D26AF">
                  <w:t>study</w:t>
                </w:r>
                <w:r w:rsidR="005D26AF" w:rsidRPr="005D26AF">
                  <w:t xml:space="preserve"> </w:t>
                </w:r>
                <w:r w:rsidR="00AE7286" w:rsidRPr="005D26AF">
                  <w:t>found that street-based sex workers expe</w:t>
                </w:r>
                <w:r w:rsidR="0014498C">
                  <w:t xml:space="preserve">rience higher rates of violence, abuse and disdain </w:t>
                </w:r>
                <w:r w:rsidR="00AE7286" w:rsidRPr="005D26AF">
                  <w:t>compared to indoor sex workers and the general population</w:t>
                </w:r>
                <w:r w:rsidR="005D26AF" w:rsidRPr="005D26AF">
                  <w:t>, which may result in part from stigma against street-based sex work</w:t>
                </w:r>
                <w:r w:rsidR="00AE7286" w:rsidRPr="005D26AF">
                  <w:t>.</w:t>
                </w:r>
                <w:r w:rsidR="005D26AF" w:rsidRPr="005D26AF">
                  <w:rPr>
                    <w:rStyle w:val="FootnoteReference"/>
                  </w:rPr>
                  <w:t xml:space="preserve"> </w:t>
                </w:r>
                <w:r w:rsidR="005D26AF" w:rsidRPr="005D26AF">
                  <w:rPr>
                    <w:rStyle w:val="FootnoteReference"/>
                  </w:rPr>
                  <w:footnoteReference w:id="2"/>
                </w:r>
                <w:r w:rsidR="005D26AF" w:rsidRPr="005D26AF">
                  <w:t xml:space="preserve"> </w:t>
                </w:r>
              </w:p>
              <w:p w:rsidR="00C93934" w:rsidRPr="005D26AF" w:rsidRDefault="00232734" w:rsidP="005E1E6A">
                <w:pPr>
                  <w:pStyle w:val="ICListNumber2"/>
                  <w:numPr>
                    <w:ilvl w:val="0"/>
                    <w:numId w:val="0"/>
                  </w:numPr>
                  <w:ind w:left="600" w:hanging="567"/>
                  <w:rPr>
                    <w:highlight w:val="yellow"/>
                  </w:rPr>
                </w:pPr>
                <w:r>
                  <w:tab/>
                </w:r>
                <w:r w:rsidR="005D26AF" w:rsidRPr="005D26AF">
                  <w:t xml:space="preserve">The Working Group </w:t>
                </w:r>
                <w:r w:rsidR="005E1E6A">
                  <w:t>agreed</w:t>
                </w:r>
                <w:r w:rsidR="005D26AF" w:rsidRPr="005D26AF">
                  <w:t xml:space="preserve"> that one of its priorities is to reduce stigma against sex workers (refer to Objective 2.5).</w:t>
                </w:r>
              </w:p>
            </w:tc>
          </w:tr>
          <w:tr w:rsidR="0019455A" w:rsidTr="005224C4">
            <w:tc>
              <w:tcPr>
                <w:tcW w:w="2264" w:type="dxa"/>
                <w:shd w:val="clear" w:color="auto" w:fill="auto"/>
              </w:tcPr>
              <w:p w:rsidR="0019455A" w:rsidRDefault="0019455A" w:rsidP="007E564F">
                <w:pPr>
                  <w:pStyle w:val="ICListNumber2"/>
                  <w:numPr>
                    <w:ilvl w:val="0"/>
                    <w:numId w:val="0"/>
                  </w:numPr>
                  <w:rPr>
                    <w:b/>
                  </w:rPr>
                </w:pPr>
                <w:r>
                  <w:rPr>
                    <w:b/>
                  </w:rPr>
                  <w:t>Objective</w:t>
                </w:r>
                <w:r w:rsidR="001B4F72">
                  <w:rPr>
                    <w:b/>
                  </w:rPr>
                  <w:t xml:space="preserve"> 2.2</w:t>
                </w:r>
              </w:p>
              <w:p w:rsidR="0019455A" w:rsidRPr="0019455A" w:rsidRDefault="0019455A" w:rsidP="007E564F">
                <w:pPr>
                  <w:pStyle w:val="ICListNumber2"/>
                  <w:numPr>
                    <w:ilvl w:val="0"/>
                    <w:numId w:val="0"/>
                  </w:numPr>
                  <w:rPr>
                    <w:b/>
                  </w:rPr>
                </w:pPr>
                <w:r>
                  <w:t>Partner with representatives of sex workers to jointly develop solutions.</w:t>
                </w:r>
              </w:p>
            </w:tc>
            <w:tc>
              <w:tcPr>
                <w:tcW w:w="6378" w:type="dxa"/>
                <w:shd w:val="clear" w:color="auto" w:fill="auto"/>
              </w:tcPr>
              <w:p w:rsidR="0019455A" w:rsidRDefault="0019455A" w:rsidP="0019455A">
                <w:pPr>
                  <w:pStyle w:val="ICListNumber2"/>
                  <w:numPr>
                    <w:ilvl w:val="0"/>
                    <w:numId w:val="0"/>
                  </w:numPr>
                </w:pPr>
                <w:r w:rsidRPr="0019455A">
                  <w:rPr>
                    <w:b/>
                  </w:rPr>
                  <w:t>Key milestone</w:t>
                </w:r>
                <w:r>
                  <w:t xml:space="preserve"> </w:t>
                </w:r>
              </w:p>
              <w:p w:rsidR="0019455A" w:rsidRPr="0019455A" w:rsidRDefault="0019455A" w:rsidP="0019455A">
                <w:pPr>
                  <w:pStyle w:val="ICListNumber2"/>
                  <w:numPr>
                    <w:ilvl w:val="0"/>
                    <w:numId w:val="0"/>
                  </w:numPr>
                  <w:rPr>
                    <w:b/>
                  </w:rPr>
                </w:pPr>
                <w:r>
                  <w:t>Action complete as representatives of sex workers have been members of the Working Group since its establishment.</w:t>
                </w:r>
              </w:p>
            </w:tc>
          </w:tr>
          <w:tr w:rsidR="00651FE0" w:rsidTr="005224C4">
            <w:tc>
              <w:tcPr>
                <w:tcW w:w="2264" w:type="dxa"/>
                <w:shd w:val="clear" w:color="auto" w:fill="auto"/>
              </w:tcPr>
              <w:p w:rsidR="0019455A" w:rsidRDefault="0019455A" w:rsidP="007E564F">
                <w:pPr>
                  <w:pStyle w:val="ICListNumber2"/>
                  <w:numPr>
                    <w:ilvl w:val="0"/>
                    <w:numId w:val="0"/>
                  </w:numPr>
                  <w:rPr>
                    <w:b/>
                  </w:rPr>
                </w:pPr>
                <w:r>
                  <w:rPr>
                    <w:b/>
                  </w:rPr>
                  <w:t>Objective</w:t>
                </w:r>
                <w:r w:rsidR="001B4F72">
                  <w:rPr>
                    <w:b/>
                  </w:rPr>
                  <w:t xml:space="preserve"> 2.3</w:t>
                </w:r>
              </w:p>
              <w:p w:rsidR="00651FE0" w:rsidRPr="005E6535" w:rsidRDefault="00651FE0" w:rsidP="007E564F">
                <w:pPr>
                  <w:pStyle w:val="ICListNumber2"/>
                  <w:numPr>
                    <w:ilvl w:val="0"/>
                    <w:numId w:val="0"/>
                  </w:numPr>
                </w:pPr>
                <w:r>
                  <w:t>Enhance wraparound services for sex workers.</w:t>
                </w:r>
              </w:p>
            </w:tc>
            <w:tc>
              <w:tcPr>
                <w:tcW w:w="6378" w:type="dxa"/>
                <w:shd w:val="clear" w:color="auto" w:fill="auto"/>
              </w:tcPr>
              <w:p w:rsidR="0093491B" w:rsidRPr="00145516" w:rsidRDefault="0019455A" w:rsidP="003336A3">
                <w:pPr>
                  <w:pStyle w:val="ICListNumber2"/>
                  <w:numPr>
                    <w:ilvl w:val="0"/>
                    <w:numId w:val="0"/>
                  </w:numPr>
                  <w:rPr>
                    <w:b/>
                  </w:rPr>
                </w:pPr>
                <w:r w:rsidRPr="00145516">
                  <w:rPr>
                    <w:b/>
                  </w:rPr>
                  <w:t>Key milestone</w:t>
                </w:r>
              </w:p>
              <w:p w:rsidR="0019455A" w:rsidRDefault="00145516" w:rsidP="00145516">
                <w:pPr>
                  <w:pStyle w:val="ICListNumber2"/>
                  <w:numPr>
                    <w:ilvl w:val="0"/>
                    <w:numId w:val="30"/>
                  </w:numPr>
                </w:pPr>
                <w:r w:rsidRPr="00145516">
                  <w:t>In September 2018 NZPC’s Sexual Health Nurse piloted</w:t>
                </w:r>
                <w:r>
                  <w:t xml:space="preserve"> the provision of</w:t>
                </w:r>
                <w:r w:rsidRPr="00145516">
                  <w:t xml:space="preserve"> free sexual health services at the Salvation </w:t>
                </w:r>
                <w:r w:rsidRPr="0085276C">
                  <w:t xml:space="preserve">Army’s outreach van near Manchester Street for one night. </w:t>
                </w:r>
                <w:r w:rsidR="0085276C" w:rsidRPr="0085276C">
                  <w:t>Nine</w:t>
                </w:r>
                <w:r w:rsidRPr="0085276C">
                  <w:t xml:space="preserve"> sex</w:t>
                </w:r>
                <w:r w:rsidRPr="00145516">
                  <w:t xml:space="preserve"> workers accessed these services.</w:t>
                </w:r>
              </w:p>
              <w:p w:rsidR="00145516" w:rsidRPr="00145516" w:rsidRDefault="00145516" w:rsidP="00145516">
                <w:pPr>
                  <w:pStyle w:val="ICListNumber2"/>
                  <w:numPr>
                    <w:ilvl w:val="0"/>
                    <w:numId w:val="0"/>
                  </w:numPr>
                  <w:ind w:left="600"/>
                </w:pPr>
                <w:r>
                  <w:t>NZPC, with funding support from Community and Public Health, will continue to provide these services at the outreach van on a monthly basis.</w:t>
                </w:r>
              </w:p>
              <w:p w:rsidR="00145516" w:rsidRPr="00145516" w:rsidRDefault="00145516" w:rsidP="00657B94">
                <w:pPr>
                  <w:pStyle w:val="ICListNumber2"/>
                  <w:numPr>
                    <w:ilvl w:val="0"/>
                    <w:numId w:val="0"/>
                  </w:numPr>
                  <w:ind w:left="600"/>
                </w:pPr>
                <w:r w:rsidRPr="00145516">
                  <w:t xml:space="preserve">Note: NZPC provides free </w:t>
                </w:r>
                <w:r w:rsidR="0085276C">
                  <w:t xml:space="preserve">weekly </w:t>
                </w:r>
                <w:r w:rsidRPr="00145516">
                  <w:t>sexual health services at its office in Waltham, where an a</w:t>
                </w:r>
                <w:r w:rsidRPr="0085276C">
                  <w:t xml:space="preserve">verage of </w:t>
                </w:r>
                <w:r w:rsidR="0085276C" w:rsidRPr="0085276C">
                  <w:t>three to four</w:t>
                </w:r>
                <w:r w:rsidRPr="0085276C">
                  <w:t xml:space="preserve"> sex worker</w:t>
                </w:r>
                <w:r w:rsidRPr="00145516">
                  <w:t xml:space="preserve">s access </w:t>
                </w:r>
                <w:r w:rsidR="0085276C">
                  <w:t xml:space="preserve">these </w:t>
                </w:r>
                <w:r w:rsidRPr="00145516">
                  <w:t xml:space="preserve">services </w:t>
                </w:r>
                <w:r>
                  <w:t>each week</w:t>
                </w:r>
                <w:r w:rsidRPr="00145516">
                  <w:t>.</w:t>
                </w:r>
              </w:p>
            </w:tc>
          </w:tr>
          <w:tr w:rsidR="00651FE0" w:rsidTr="005224C4">
            <w:tc>
              <w:tcPr>
                <w:tcW w:w="2264" w:type="dxa"/>
                <w:shd w:val="clear" w:color="auto" w:fill="auto"/>
              </w:tcPr>
              <w:p w:rsidR="0019455A" w:rsidRPr="0019455A" w:rsidRDefault="0019455A" w:rsidP="007E564F">
                <w:pPr>
                  <w:pStyle w:val="ICListNumber2"/>
                  <w:numPr>
                    <w:ilvl w:val="0"/>
                    <w:numId w:val="0"/>
                  </w:numPr>
                  <w:rPr>
                    <w:b/>
                  </w:rPr>
                </w:pPr>
                <w:r w:rsidRPr="0019455A">
                  <w:rPr>
                    <w:b/>
                  </w:rPr>
                  <w:t>Objective</w:t>
                </w:r>
                <w:r w:rsidR="001B4F72">
                  <w:rPr>
                    <w:b/>
                  </w:rPr>
                  <w:t xml:space="preserve"> 2.4</w:t>
                </w:r>
              </w:p>
              <w:p w:rsidR="00651FE0" w:rsidRPr="005E6535" w:rsidRDefault="00651FE0" w:rsidP="007E564F">
                <w:pPr>
                  <w:pStyle w:val="ICListNumber2"/>
                  <w:numPr>
                    <w:ilvl w:val="0"/>
                    <w:numId w:val="0"/>
                  </w:numPr>
                </w:pPr>
                <w:r>
                  <w:t>Enhance community safety south of Bealey Avenue.</w:t>
                </w:r>
              </w:p>
            </w:tc>
            <w:tc>
              <w:tcPr>
                <w:tcW w:w="6378" w:type="dxa"/>
                <w:shd w:val="clear" w:color="auto" w:fill="auto"/>
              </w:tcPr>
              <w:p w:rsidR="0019455A" w:rsidRPr="00145516" w:rsidRDefault="0019455A" w:rsidP="0019455A">
                <w:pPr>
                  <w:pStyle w:val="ICListNumber2"/>
                  <w:numPr>
                    <w:ilvl w:val="0"/>
                    <w:numId w:val="0"/>
                  </w:numPr>
                  <w:rPr>
                    <w:b/>
                  </w:rPr>
                </w:pPr>
                <w:r w:rsidRPr="00145516">
                  <w:rPr>
                    <w:b/>
                  </w:rPr>
                  <w:t>Key milestones</w:t>
                </w:r>
              </w:p>
              <w:p w:rsidR="0093491B" w:rsidRPr="00145516" w:rsidRDefault="005E1E6A" w:rsidP="00AE7286">
                <w:pPr>
                  <w:pStyle w:val="ICListNumber2"/>
                  <w:numPr>
                    <w:ilvl w:val="0"/>
                    <w:numId w:val="31"/>
                  </w:numPr>
                </w:pPr>
                <w:r>
                  <w:t xml:space="preserve">In May 2018 </w:t>
                </w:r>
                <w:r w:rsidR="00D155D4" w:rsidRPr="00145516">
                  <w:t>the Board granted funding for a CCTV camera on the Manchester/Aberdeen Street corner</w:t>
                </w:r>
                <w:r>
                  <w:t>, which</w:t>
                </w:r>
                <w:r w:rsidR="00DF1323" w:rsidRPr="00145516">
                  <w:t xml:space="preserve"> was installed in July 2018. </w:t>
                </w:r>
                <w:r w:rsidR="0093491B" w:rsidRPr="00145516">
                  <w:t xml:space="preserve">This </w:t>
                </w:r>
                <w:r w:rsidR="00CB71C7" w:rsidRPr="00145516">
                  <w:t>was</w:t>
                </w:r>
                <w:r w:rsidR="0093491B" w:rsidRPr="00145516">
                  <w:t xml:space="preserve"> the only corner on Manchester Street between Purchas Street and Kilmore Avenue </w:t>
                </w:r>
                <w:r w:rsidR="00CB71C7" w:rsidRPr="00145516">
                  <w:t>without a</w:t>
                </w:r>
                <w:r w:rsidR="0093491B" w:rsidRPr="00145516">
                  <w:t xml:space="preserve"> CCTV camera.</w:t>
                </w:r>
              </w:p>
              <w:p w:rsidR="008309D3" w:rsidRDefault="002B0090" w:rsidP="00475853">
                <w:pPr>
                  <w:pStyle w:val="ICListNumber2"/>
                  <w:numPr>
                    <w:ilvl w:val="0"/>
                    <w:numId w:val="31"/>
                  </w:numPr>
                </w:pPr>
                <w:r w:rsidRPr="00611AE5">
                  <w:t xml:space="preserve">In December 2018 the Working Group will host an event for </w:t>
                </w:r>
                <w:r>
                  <w:t xml:space="preserve">sex workers on </w:t>
                </w:r>
                <w:r w:rsidRPr="00611AE5">
                  <w:t>Red Umbrella Day</w:t>
                </w:r>
                <w:r>
                  <w:t>, the International Day to End Violence Against Sex Workers. Residents and businesses in the Manchester Street area are welcome to attend with an aim to enhance neighbourhood relationships.</w:t>
                </w:r>
              </w:p>
              <w:p w:rsidR="003568B5" w:rsidRPr="00145516" w:rsidRDefault="003568B5" w:rsidP="003568B5">
                <w:pPr>
                  <w:pStyle w:val="ICListNumber2"/>
                  <w:numPr>
                    <w:ilvl w:val="0"/>
                    <w:numId w:val="0"/>
                  </w:numPr>
                  <w:ind w:left="600"/>
                </w:pPr>
                <w:r>
                  <w:t>Note: In October 2018 the Board granted $250 towards food and drinks for the event.</w:t>
                </w:r>
              </w:p>
            </w:tc>
          </w:tr>
          <w:tr w:rsidR="0019455A" w:rsidTr="005224C4">
            <w:tc>
              <w:tcPr>
                <w:tcW w:w="2264" w:type="dxa"/>
                <w:shd w:val="clear" w:color="auto" w:fill="auto"/>
              </w:tcPr>
              <w:p w:rsidR="0019455A" w:rsidRDefault="0019455A" w:rsidP="007E564F">
                <w:pPr>
                  <w:pStyle w:val="ICListNumber2"/>
                  <w:numPr>
                    <w:ilvl w:val="0"/>
                    <w:numId w:val="0"/>
                  </w:numPr>
                  <w:rPr>
                    <w:b/>
                  </w:rPr>
                </w:pPr>
                <w:r>
                  <w:rPr>
                    <w:b/>
                  </w:rPr>
                  <w:t>Objective</w:t>
                </w:r>
                <w:r w:rsidR="001B4F72">
                  <w:rPr>
                    <w:b/>
                  </w:rPr>
                  <w:t xml:space="preserve"> 2.5</w:t>
                </w:r>
              </w:p>
              <w:p w:rsidR="0019455A" w:rsidRPr="0019455A" w:rsidRDefault="0019455A" w:rsidP="007E564F">
                <w:pPr>
                  <w:pStyle w:val="ICListNumber2"/>
                  <w:numPr>
                    <w:ilvl w:val="0"/>
                    <w:numId w:val="0"/>
                  </w:numPr>
                  <w:rPr>
                    <w:b/>
                  </w:rPr>
                </w:pPr>
                <w:r>
                  <w:t>Build public awareness to reduce stigma against sex workers.</w:t>
                </w:r>
              </w:p>
            </w:tc>
            <w:tc>
              <w:tcPr>
                <w:tcW w:w="6378" w:type="dxa"/>
                <w:shd w:val="clear" w:color="auto" w:fill="auto"/>
              </w:tcPr>
              <w:p w:rsidR="0019455A" w:rsidRPr="0019455A" w:rsidRDefault="0019455A" w:rsidP="0019455A">
                <w:pPr>
                  <w:pStyle w:val="ICListNumber2"/>
                  <w:numPr>
                    <w:ilvl w:val="0"/>
                    <w:numId w:val="0"/>
                  </w:numPr>
                  <w:rPr>
                    <w:b/>
                  </w:rPr>
                </w:pPr>
                <w:r>
                  <w:rPr>
                    <w:b/>
                  </w:rPr>
                  <w:t>Key milestones</w:t>
                </w:r>
              </w:p>
              <w:p w:rsidR="00515980" w:rsidRPr="00515980" w:rsidRDefault="00515980" w:rsidP="00515980">
                <w:pPr>
                  <w:pStyle w:val="ICListNumber2"/>
                  <w:numPr>
                    <w:ilvl w:val="0"/>
                    <w:numId w:val="32"/>
                  </w:numPr>
                </w:pPr>
                <w:r>
                  <w:t xml:space="preserve">In July 2018 the Working Group held a community drop-in for residents and businesses, which 15 people attended. </w:t>
                </w:r>
                <w:r w:rsidRPr="00515980">
                  <w:t>This included a presentation of recent research on sex work in Christchurch with the aim to improve people’s understanding of issues facing sex workers</w:t>
                </w:r>
                <w:r w:rsidR="00797EEA">
                  <w:t xml:space="preserve"> and reasons people choose to enter sex work</w:t>
                </w:r>
                <w:r w:rsidRPr="00515980">
                  <w:t>.</w:t>
                </w:r>
              </w:p>
              <w:p w:rsidR="0019455A" w:rsidRDefault="00232734" w:rsidP="00515980">
                <w:pPr>
                  <w:pStyle w:val="ICListNumber2"/>
                  <w:numPr>
                    <w:ilvl w:val="0"/>
                    <w:numId w:val="32"/>
                  </w:numPr>
                </w:pPr>
                <w:r>
                  <w:t>In September 2018 the Council granted $40,200 towards wages and a phone for the New Zealand Prostitutes’ Collective’s Street Outreach Coordinator (SOC).</w:t>
                </w:r>
                <w:r w:rsidR="005E6729">
                  <w:t xml:space="preserve"> One of the SOC’s roles is to</w:t>
                </w:r>
                <w:r w:rsidR="0019455A">
                  <w:t xml:space="preserve"> </w:t>
                </w:r>
                <w:r w:rsidR="00797EEA">
                  <w:t>h</w:t>
                </w:r>
                <w:r w:rsidR="005E6729">
                  <w:t>elp</w:t>
                </w:r>
                <w:r w:rsidR="0019455A">
                  <w:t xml:space="preserve"> residents and businesses </w:t>
                </w:r>
                <w:r w:rsidR="005E6729">
                  <w:t>better understand sex work</w:t>
                </w:r>
                <w:r w:rsidR="0019455A">
                  <w:t>.</w:t>
                </w:r>
              </w:p>
              <w:p w:rsidR="00107135" w:rsidRDefault="00107135" w:rsidP="00657B94">
                <w:pPr>
                  <w:pStyle w:val="ICListNumber2"/>
                  <w:numPr>
                    <w:ilvl w:val="0"/>
                    <w:numId w:val="32"/>
                  </w:numPr>
                </w:pPr>
                <w:r>
                  <w:t>In September 2018</w:t>
                </w:r>
                <w:r w:rsidR="00445633">
                  <w:t xml:space="preserve"> the Salvation Army held a retreat for social justice students</w:t>
                </w:r>
                <w:r w:rsidR="00797EEA">
                  <w:t>, which included a talk by NZPC on sex work.</w:t>
                </w:r>
              </w:p>
              <w:p w:rsidR="007B6EA3" w:rsidRDefault="00657B94" w:rsidP="00657B94">
                <w:pPr>
                  <w:pStyle w:val="ICListNumber2"/>
                  <w:numPr>
                    <w:ilvl w:val="0"/>
                    <w:numId w:val="32"/>
                  </w:numPr>
                </w:pPr>
                <w:r>
                  <w:t>Community and Public Health will partner with NZPC to deliver educational sessions for overseas students on treating women, including sex workers, with dignity and respect.</w:t>
                </w:r>
              </w:p>
              <w:p w:rsidR="00107135" w:rsidRPr="0019455A" w:rsidRDefault="00445633" w:rsidP="002B0090">
                <w:pPr>
                  <w:pStyle w:val="ICListNumber2"/>
                  <w:numPr>
                    <w:ilvl w:val="0"/>
                    <w:numId w:val="32"/>
                  </w:numPr>
                </w:pPr>
                <w:r w:rsidRPr="00611AE5">
                  <w:t xml:space="preserve">In December 2018 the Working Group will host an event </w:t>
                </w:r>
                <w:r w:rsidR="002B0090">
                  <w:t>for</w:t>
                </w:r>
                <w:r w:rsidR="00611AE5">
                  <w:t xml:space="preserve"> </w:t>
                </w:r>
                <w:r w:rsidR="00107135" w:rsidRPr="00611AE5">
                  <w:t>Red Umbrella Day</w:t>
                </w:r>
                <w:r w:rsidR="00611AE5">
                  <w:t>, the International Day to End Violence Against Sex Workers</w:t>
                </w:r>
                <w:r w:rsidR="002B0090">
                  <w:t xml:space="preserve"> (refer to Objective 2.4).</w:t>
                </w:r>
              </w:p>
            </w:tc>
          </w:tr>
        </w:tbl>
        <w:p w:rsidR="00FE3024" w:rsidRPr="00271166" w:rsidRDefault="00FE3024" w:rsidP="00C2578B">
          <w:pPr>
            <w:pStyle w:val="ICListNumber2"/>
            <w:numPr>
              <w:ilvl w:val="0"/>
              <w:numId w:val="0"/>
            </w:numPr>
            <w:jc w:val="both"/>
            <w:rPr>
              <w:b/>
            </w:rPr>
          </w:pPr>
        </w:p>
        <w:p w:rsidR="007268D4" w:rsidRPr="00031333" w:rsidRDefault="007268D4" w:rsidP="00E20877">
          <w:pPr>
            <w:pStyle w:val="ICListNumber1"/>
            <w:jc w:val="both"/>
            <w:rPr>
              <w:rFonts w:cs="Arial"/>
              <w:sz w:val="26"/>
              <w:szCs w:val="26"/>
              <w:lang w:val="en-GB"/>
            </w:rPr>
          </w:pPr>
          <w:r w:rsidRPr="00031333">
            <w:rPr>
              <w:rFonts w:cs="Arial"/>
              <w:sz w:val="26"/>
              <w:szCs w:val="26"/>
              <w:lang w:val="en-GB"/>
            </w:rPr>
            <w:t>Evaluation</w:t>
          </w:r>
          <w:r w:rsidR="00EE5E96">
            <w:rPr>
              <w:rFonts w:cs="Arial"/>
              <w:sz w:val="26"/>
              <w:szCs w:val="26"/>
              <w:lang w:val="en-GB"/>
            </w:rPr>
            <w:t xml:space="preserve"> and Next Steps</w:t>
          </w:r>
        </w:p>
        <w:p w:rsidR="002718EF" w:rsidRPr="008309D3" w:rsidRDefault="00700920" w:rsidP="008309D3">
          <w:pPr>
            <w:pStyle w:val="ICListNumber3"/>
            <w:jc w:val="both"/>
            <w:rPr>
              <w:rFonts w:cs="Arial"/>
              <w:b/>
              <w:sz w:val="26"/>
              <w:szCs w:val="26"/>
              <w:lang w:val="en-GB"/>
            </w:rPr>
          </w:pPr>
          <w:r>
            <w:rPr>
              <w:rFonts w:cs="Arial"/>
              <w:szCs w:val="22"/>
              <w:lang w:val="en-GB"/>
            </w:rPr>
            <w:t xml:space="preserve">The Working Group will evaluate the project against the intended outcomes in </w:t>
          </w:r>
          <w:r w:rsidR="008309D3">
            <w:rPr>
              <w:rFonts w:cs="Arial"/>
              <w:szCs w:val="22"/>
              <w:lang w:val="en-GB"/>
            </w:rPr>
            <w:t>early-</w:t>
          </w:r>
          <w:r>
            <w:rPr>
              <w:rFonts w:cs="Arial"/>
              <w:szCs w:val="22"/>
              <w:lang w:val="en-GB"/>
            </w:rPr>
            <w:t xml:space="preserve">2019, approximately one year after the Working Group’s establishment. </w:t>
          </w:r>
          <w:r w:rsidR="007F42CE">
            <w:rPr>
              <w:rFonts w:cs="Arial"/>
              <w:szCs w:val="22"/>
              <w:lang w:val="en-GB"/>
            </w:rPr>
            <w:t xml:space="preserve">At </w:t>
          </w:r>
          <w:r w:rsidR="00D5130E">
            <w:rPr>
              <w:rFonts w:cs="Arial"/>
              <w:szCs w:val="22"/>
              <w:lang w:val="en-GB"/>
            </w:rPr>
            <w:t>that</w:t>
          </w:r>
          <w:r w:rsidR="007F42CE">
            <w:rPr>
              <w:rFonts w:cs="Arial"/>
              <w:szCs w:val="22"/>
              <w:lang w:val="en-GB"/>
            </w:rPr>
            <w:t xml:space="preserve"> time the Working Group will consider whether to continue or </w:t>
          </w:r>
          <w:r w:rsidR="006A019E">
            <w:rPr>
              <w:rFonts w:cs="Arial"/>
              <w:szCs w:val="22"/>
              <w:lang w:val="en-GB"/>
            </w:rPr>
            <w:t xml:space="preserve">recommend that the Council </w:t>
          </w:r>
          <w:r w:rsidR="007F42CE">
            <w:rPr>
              <w:rFonts w:cs="Arial"/>
              <w:szCs w:val="22"/>
              <w:lang w:val="en-GB"/>
            </w:rPr>
            <w:t xml:space="preserve">disestablish </w:t>
          </w:r>
          <w:r w:rsidR="006A019E">
            <w:rPr>
              <w:rFonts w:cs="Arial"/>
              <w:szCs w:val="22"/>
              <w:lang w:val="en-GB"/>
            </w:rPr>
            <w:t>it</w:t>
          </w:r>
          <w:r w:rsidR="007F42CE">
            <w:rPr>
              <w:rFonts w:cs="Arial"/>
              <w:szCs w:val="22"/>
              <w:lang w:val="en-GB"/>
            </w:rPr>
            <w:t>.</w:t>
          </w:r>
        </w:p>
      </w:sdtContent>
    </w:sdt>
    <w:sdt>
      <w:sdtPr>
        <w:rPr>
          <w:sz w:val="16"/>
          <w:lang w:val="en-GB"/>
        </w:rPr>
        <w:alias w:val="ICSection"/>
        <w:tag w:val="6"/>
        <w:id w:val="1196734582"/>
        <w:lock w:val="sdtContentLocked"/>
        <w:placeholder>
          <w:docPart w:val="DefaultPlaceholder_-1854013440"/>
        </w:placeholder>
        <w15:appearance w15:val="hidden"/>
      </w:sdtPr>
      <w:sdtEndPr>
        <w:rPr>
          <w:sz w:val="22"/>
          <w:lang w:val="en-NZ"/>
        </w:rPr>
      </w:sdtEndPr>
      <w:sdtContent>
        <w:p w:rsidR="00F306E9" w:rsidRPr="005723F6" w:rsidRDefault="00F306E9" w:rsidP="001F61E6">
          <w:pPr>
            <w:rPr>
              <w:sz w:val="16"/>
              <w:lang w:val="en-GB"/>
            </w:rPr>
          </w:pPr>
        </w:p>
        <w:p w:rsidR="00D233A7" w:rsidRPr="003C3D16" w:rsidRDefault="00D233A7" w:rsidP="003C3D16">
          <w:pPr>
            <w:pStyle w:val="ICHeading1"/>
          </w:pPr>
          <w:bookmarkStart w:id="5" w:name="PDF2_Attachments"/>
          <w:bookmarkStart w:id="6" w:name="PDF2_Attachments_20989"/>
          <w:r w:rsidRPr="003C3D16">
            <w:t>Attachments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8073"/>
            <w:gridCol w:w="884"/>
          </w:tblGrid>
          <w:tr w:rsidR="00417C35" w:rsidTr="00417C35">
            <w:tc>
              <w:tcPr>
                <w:tcW w:w="822" w:type="dxa"/>
                <w:shd w:val="clear" w:color="auto" w:fill="auto"/>
              </w:tcPr>
              <w:p w:rsidR="00417C35" w:rsidRDefault="00417C35" w:rsidP="00417C35">
                <w:pPr>
                  <w:keepNext/>
                  <w:spacing w:before="40" w:after="40"/>
                  <w:rPr>
                    <w:szCs w:val="22"/>
                    <w:lang w:val="en-AU"/>
                  </w:rPr>
                </w:pPr>
                <w:bookmarkStart w:id="7" w:name="Attachments"/>
                <w:bookmarkEnd w:id="5"/>
                <w:bookmarkEnd w:id="6"/>
                <w:r w:rsidRPr="00417C35">
                  <w:rPr>
                    <w:b/>
                    <w:szCs w:val="22"/>
                    <w:lang w:val="en-AU"/>
                  </w:rPr>
                  <w:t>No.</w:t>
                </w:r>
              </w:p>
            </w:tc>
            <w:tc>
              <w:tcPr>
                <w:tcW w:w="8073" w:type="dxa"/>
                <w:shd w:val="clear" w:color="auto" w:fill="auto"/>
              </w:tcPr>
              <w:p w:rsidR="00417C35" w:rsidRDefault="00417C35" w:rsidP="00417C35">
                <w:pPr>
                  <w:keepNext/>
                  <w:spacing w:before="40" w:after="40"/>
                  <w:rPr>
                    <w:szCs w:val="22"/>
                    <w:lang w:val="en-AU"/>
                  </w:rPr>
                </w:pPr>
                <w:r w:rsidRPr="00417C35">
                  <w:rPr>
                    <w:b/>
                    <w:szCs w:val="22"/>
                    <w:lang w:val="en-AU"/>
                  </w:rPr>
                  <w:t>Title</w:t>
                </w:r>
              </w:p>
            </w:tc>
            <w:tc>
              <w:tcPr>
                <w:tcW w:w="884" w:type="dxa"/>
                <w:shd w:val="clear" w:color="auto" w:fill="auto"/>
              </w:tcPr>
              <w:p w:rsidR="00417C35" w:rsidRDefault="00417C35" w:rsidP="00417C35">
                <w:pPr>
                  <w:keepNext/>
                  <w:spacing w:before="40" w:after="40"/>
                  <w:rPr>
                    <w:szCs w:val="22"/>
                    <w:lang w:val="en-AU"/>
                  </w:rPr>
                </w:pPr>
                <w:r w:rsidRPr="00417C35">
                  <w:rPr>
                    <w:b/>
                    <w:szCs w:val="22"/>
                    <w:lang w:val="en-AU"/>
                  </w:rPr>
                  <w:t>Page</w:t>
                </w:r>
              </w:p>
            </w:tc>
          </w:tr>
          <w:tr w:rsidR="00417C35" w:rsidTr="00417C35">
            <w:tc>
              <w:tcPr>
                <w:tcW w:w="822" w:type="dxa"/>
                <w:shd w:val="clear" w:color="auto" w:fill="auto"/>
              </w:tcPr>
              <w:p w:rsidR="00417C35" w:rsidRPr="00417C35" w:rsidRDefault="00417C35" w:rsidP="00417C35">
                <w:pPr>
                  <w:keepNext/>
                  <w:spacing w:before="40" w:after="40"/>
                  <w:rPr>
                    <w:b/>
                    <w:szCs w:val="22"/>
                    <w:lang w:val="en-AU"/>
                  </w:rPr>
                </w:pPr>
                <w:r w:rsidRPr="00417C35">
                  <w:rPr>
                    <w:caps/>
                    <w:szCs w:val="22"/>
                    <w:lang w:val="en-AU"/>
                  </w:rPr>
                  <w:t>a</w:t>
                </w:r>
                <w:r w:rsidRPr="00417C35">
                  <w:rPr>
                    <w:szCs w:val="22"/>
                    <w:lang w:val="en-AU"/>
                  </w:rPr>
                  <w:t xml:space="preserve"> </w:t>
                </w:r>
                <w:bookmarkStart w:id="8" w:name="PDFA_Attachment_1"/>
                <w:bookmarkStart w:id="9" w:name="PDFA_20989_1"/>
                <w:r w:rsidRPr="00417C35">
                  <w:rPr>
                    <w:szCs w:val="22"/>
                    <w:lang w:val="en-AU"/>
                  </w:rPr>
                  <w:t xml:space="preserve"> </w:t>
                </w:r>
                <w:bookmarkEnd w:id="8"/>
                <w:bookmarkEnd w:id="9"/>
              </w:p>
            </w:tc>
            <w:tc>
              <w:tcPr>
                <w:tcW w:w="8073" w:type="dxa"/>
                <w:shd w:val="clear" w:color="auto" w:fill="auto"/>
              </w:tcPr>
              <w:p w:rsidR="00417C35" w:rsidRPr="00417C35" w:rsidRDefault="00417C35" w:rsidP="00417C35">
                <w:pPr>
                  <w:keepNext/>
                  <w:spacing w:before="40" w:after="40"/>
                  <w:rPr>
                    <w:b/>
                    <w:szCs w:val="22"/>
                    <w:lang w:val="en-AU"/>
                  </w:rPr>
                </w:pPr>
                <w:r w:rsidRPr="00417C35">
                  <w:rPr>
                    <w:szCs w:val="22"/>
                    <w:lang w:val="en-AU"/>
                  </w:rPr>
                  <w:t>Council Resolution on Community Development Approach to Sex Work</w:t>
                </w:r>
              </w:p>
            </w:tc>
            <w:tc>
              <w:tcPr>
                <w:tcW w:w="884" w:type="dxa"/>
                <w:shd w:val="clear" w:color="auto" w:fill="auto"/>
              </w:tcPr>
              <w:p w:rsidR="00417C35" w:rsidRPr="00417C35" w:rsidRDefault="00417C35" w:rsidP="00417C35">
                <w:pPr>
                  <w:keepNext/>
                  <w:spacing w:before="40" w:after="40"/>
                  <w:rPr>
                    <w:b/>
                    <w:szCs w:val="22"/>
                    <w:lang w:val="en-AU"/>
                  </w:rPr>
                </w:pPr>
              </w:p>
            </w:tc>
          </w:tr>
          <w:tr w:rsidR="00417C35" w:rsidTr="00417C35">
            <w:tc>
              <w:tcPr>
                <w:tcW w:w="822" w:type="dxa"/>
                <w:shd w:val="clear" w:color="auto" w:fill="auto"/>
              </w:tcPr>
              <w:p w:rsidR="00417C35" w:rsidRPr="00417C35" w:rsidRDefault="00417C35" w:rsidP="00417C35">
                <w:pPr>
                  <w:keepNext/>
                  <w:spacing w:before="40" w:after="40"/>
                  <w:rPr>
                    <w:caps/>
                    <w:szCs w:val="22"/>
                    <w:lang w:val="en-AU"/>
                  </w:rPr>
                </w:pPr>
                <w:r w:rsidRPr="00417C35">
                  <w:rPr>
                    <w:caps/>
                    <w:szCs w:val="22"/>
                    <w:lang w:val="en-AU"/>
                  </w:rPr>
                  <w:t>b</w:t>
                </w:r>
                <w:r w:rsidRPr="00417C35">
                  <w:rPr>
                    <w:szCs w:val="22"/>
                    <w:lang w:val="en-AU"/>
                  </w:rPr>
                  <w:t xml:space="preserve"> </w:t>
                </w:r>
                <w:bookmarkStart w:id="10" w:name="PDFA_Attachment_2"/>
                <w:bookmarkStart w:id="11" w:name="PDFA_20989_2"/>
                <w:r w:rsidRPr="00417C35">
                  <w:rPr>
                    <w:szCs w:val="22"/>
                    <w:lang w:val="en-AU"/>
                  </w:rPr>
                  <w:t xml:space="preserve"> </w:t>
                </w:r>
                <w:bookmarkEnd w:id="10"/>
                <w:bookmarkEnd w:id="11"/>
              </w:p>
            </w:tc>
            <w:tc>
              <w:tcPr>
                <w:tcW w:w="8073" w:type="dxa"/>
                <w:shd w:val="clear" w:color="auto" w:fill="auto"/>
              </w:tcPr>
              <w:p w:rsidR="00417C35" w:rsidRPr="00417C35" w:rsidRDefault="00417C35" w:rsidP="00417C35">
                <w:pPr>
                  <w:keepNext/>
                  <w:spacing w:before="40" w:after="40"/>
                  <w:rPr>
                    <w:szCs w:val="22"/>
                    <w:lang w:val="en-AU"/>
                  </w:rPr>
                </w:pPr>
                <w:r w:rsidRPr="00417C35">
                  <w:rPr>
                    <w:szCs w:val="22"/>
                    <w:lang w:val="en-AU"/>
                  </w:rPr>
                  <w:t>Working Group Membership</w:t>
                </w:r>
              </w:p>
            </w:tc>
            <w:tc>
              <w:tcPr>
                <w:tcW w:w="884" w:type="dxa"/>
                <w:shd w:val="clear" w:color="auto" w:fill="auto"/>
              </w:tcPr>
              <w:p w:rsidR="00417C35" w:rsidRPr="00417C35" w:rsidRDefault="00417C35" w:rsidP="00417C35">
                <w:pPr>
                  <w:keepNext/>
                  <w:spacing w:before="40" w:after="40"/>
                  <w:rPr>
                    <w:b/>
                    <w:szCs w:val="22"/>
                    <w:lang w:val="en-AU"/>
                  </w:rPr>
                </w:pPr>
              </w:p>
            </w:tc>
          </w:tr>
          <w:tr w:rsidR="00417C35" w:rsidTr="00417C35">
            <w:tc>
              <w:tcPr>
                <w:tcW w:w="822" w:type="dxa"/>
                <w:shd w:val="clear" w:color="auto" w:fill="auto"/>
              </w:tcPr>
              <w:p w:rsidR="00417C35" w:rsidRPr="00417C35" w:rsidRDefault="00417C35" w:rsidP="00417C35">
                <w:pPr>
                  <w:keepNext/>
                  <w:spacing w:before="40" w:after="40"/>
                  <w:rPr>
                    <w:caps/>
                    <w:szCs w:val="22"/>
                    <w:lang w:val="en-AU"/>
                  </w:rPr>
                </w:pPr>
                <w:r w:rsidRPr="00417C35">
                  <w:rPr>
                    <w:caps/>
                    <w:szCs w:val="22"/>
                    <w:lang w:val="en-AU"/>
                  </w:rPr>
                  <w:t>c</w:t>
                </w:r>
                <w:r w:rsidRPr="00417C35">
                  <w:rPr>
                    <w:szCs w:val="22"/>
                    <w:lang w:val="en-AU"/>
                  </w:rPr>
                  <w:t xml:space="preserve"> </w:t>
                </w:r>
                <w:bookmarkStart w:id="12" w:name="PDFA_Attachment_3"/>
                <w:bookmarkStart w:id="13" w:name="PDFA_20989_3"/>
                <w:r w:rsidRPr="00417C35">
                  <w:rPr>
                    <w:szCs w:val="22"/>
                    <w:lang w:val="en-AU"/>
                  </w:rPr>
                  <w:t xml:space="preserve"> </w:t>
                </w:r>
                <w:bookmarkEnd w:id="12"/>
                <w:bookmarkEnd w:id="13"/>
              </w:p>
            </w:tc>
            <w:tc>
              <w:tcPr>
                <w:tcW w:w="8073" w:type="dxa"/>
                <w:shd w:val="clear" w:color="auto" w:fill="auto"/>
              </w:tcPr>
              <w:p w:rsidR="00417C35" w:rsidRPr="00417C35" w:rsidRDefault="00417C35" w:rsidP="00417C35">
                <w:pPr>
                  <w:keepNext/>
                  <w:spacing w:before="40" w:after="40"/>
                  <w:rPr>
                    <w:szCs w:val="22"/>
                    <w:lang w:val="en-AU"/>
                  </w:rPr>
                </w:pPr>
                <w:r w:rsidRPr="00417C35">
                  <w:rPr>
                    <w:szCs w:val="22"/>
                    <w:lang w:val="en-AU"/>
                  </w:rPr>
                  <w:t>Quarterly Progress Report - April 2018</w:t>
                </w:r>
              </w:p>
            </w:tc>
            <w:tc>
              <w:tcPr>
                <w:tcW w:w="884" w:type="dxa"/>
                <w:shd w:val="clear" w:color="auto" w:fill="auto"/>
              </w:tcPr>
              <w:p w:rsidR="00417C35" w:rsidRPr="00417C35" w:rsidRDefault="00417C35" w:rsidP="00417C35">
                <w:pPr>
                  <w:keepNext/>
                  <w:spacing w:before="40" w:after="40"/>
                  <w:rPr>
                    <w:b/>
                    <w:szCs w:val="22"/>
                    <w:lang w:val="en-AU"/>
                  </w:rPr>
                </w:pPr>
              </w:p>
            </w:tc>
          </w:tr>
          <w:tr w:rsidR="00417C35" w:rsidTr="00417C35">
            <w:tc>
              <w:tcPr>
                <w:tcW w:w="822" w:type="dxa"/>
                <w:shd w:val="clear" w:color="auto" w:fill="auto"/>
              </w:tcPr>
              <w:p w:rsidR="00417C35" w:rsidRPr="00417C35" w:rsidRDefault="00417C35" w:rsidP="00417C35">
                <w:pPr>
                  <w:keepNext/>
                  <w:spacing w:before="40" w:after="40"/>
                  <w:rPr>
                    <w:caps/>
                    <w:szCs w:val="22"/>
                    <w:lang w:val="en-AU"/>
                  </w:rPr>
                </w:pPr>
                <w:r w:rsidRPr="00417C35">
                  <w:rPr>
                    <w:caps/>
                    <w:szCs w:val="22"/>
                    <w:lang w:val="en-AU"/>
                  </w:rPr>
                  <w:t>d</w:t>
                </w:r>
                <w:r w:rsidRPr="00417C35">
                  <w:rPr>
                    <w:szCs w:val="22"/>
                    <w:lang w:val="en-AU"/>
                  </w:rPr>
                  <w:t xml:space="preserve"> </w:t>
                </w:r>
                <w:bookmarkStart w:id="14" w:name="PDFA_Attachment_4"/>
                <w:bookmarkStart w:id="15" w:name="PDFA_20989_4"/>
                <w:r w:rsidRPr="00417C35">
                  <w:rPr>
                    <w:szCs w:val="22"/>
                    <w:lang w:val="en-AU"/>
                  </w:rPr>
                  <w:t xml:space="preserve"> </w:t>
                </w:r>
                <w:bookmarkEnd w:id="14"/>
                <w:bookmarkEnd w:id="15"/>
              </w:p>
            </w:tc>
            <w:tc>
              <w:tcPr>
                <w:tcW w:w="8073" w:type="dxa"/>
                <w:shd w:val="clear" w:color="auto" w:fill="auto"/>
              </w:tcPr>
              <w:p w:rsidR="00417C35" w:rsidRPr="00417C35" w:rsidRDefault="00417C35" w:rsidP="00417C35">
                <w:pPr>
                  <w:keepNext/>
                  <w:spacing w:before="40" w:after="40"/>
                  <w:rPr>
                    <w:szCs w:val="22"/>
                    <w:lang w:val="en-AU"/>
                  </w:rPr>
                </w:pPr>
                <w:r w:rsidRPr="00417C35">
                  <w:rPr>
                    <w:szCs w:val="22"/>
                    <w:lang w:val="en-AU"/>
                  </w:rPr>
                  <w:t>Quarterly Progress Report - August 2018</w:t>
                </w:r>
              </w:p>
            </w:tc>
            <w:tc>
              <w:tcPr>
                <w:tcW w:w="884" w:type="dxa"/>
                <w:shd w:val="clear" w:color="auto" w:fill="auto"/>
              </w:tcPr>
              <w:p w:rsidR="00417C35" w:rsidRPr="00417C35" w:rsidRDefault="00417C35" w:rsidP="00417C35">
                <w:pPr>
                  <w:keepNext/>
                  <w:spacing w:before="40" w:after="40"/>
                  <w:rPr>
                    <w:b/>
                    <w:szCs w:val="22"/>
                    <w:lang w:val="en-AU"/>
                  </w:rPr>
                </w:pPr>
              </w:p>
            </w:tc>
          </w:tr>
        </w:tbl>
        <w:p w:rsidR="00D233A7" w:rsidRPr="00D233A7" w:rsidRDefault="00417C35" w:rsidP="00AA6CD1">
          <w:pPr>
            <w:keepNext/>
            <w:spacing w:before="40" w:after="40"/>
            <w:rPr>
              <w:szCs w:val="22"/>
              <w:lang w:val="en-AU"/>
            </w:rPr>
          </w:pPr>
          <w:r>
            <w:rPr>
              <w:szCs w:val="22"/>
              <w:lang w:val="en-AU"/>
            </w:rPr>
            <w:t xml:space="preserve"> </w:t>
          </w:r>
        </w:p>
        <w:bookmarkEnd w:id="7" w:displacedByCustomXml="next"/>
      </w:sdtContent>
    </w:sdt>
    <w:sdt>
      <w:sdtPr>
        <w:rPr>
          <w:lang w:val="en-GB"/>
        </w:rPr>
        <w:alias w:val="ICSection"/>
        <w:tag w:val="7"/>
        <w:id w:val="-245029136"/>
        <w:lock w:val="sdtContentLocked"/>
        <w:placeholder>
          <w:docPart w:val="DefaultPlaceholder_-1854013440"/>
        </w:placeholder>
        <w15:appearance w15:val="hidden"/>
      </w:sdtPr>
      <w:sdtEndPr>
        <w:rPr>
          <w:lang w:val="en-AU"/>
        </w:rPr>
      </w:sdtEndPr>
      <w:sdtContent>
        <w:p w:rsidR="00F14BD1" w:rsidRPr="00622A63" w:rsidRDefault="00F14BD1" w:rsidP="00F14BD1">
          <w:pPr>
            <w:rPr>
              <w:lang w:val="en-GB"/>
            </w:rPr>
          </w:pPr>
        </w:p>
        <w:p w:rsidR="00420F80" w:rsidRPr="003C3D16" w:rsidRDefault="00420F80" w:rsidP="003C3D16">
          <w:pPr>
            <w:pStyle w:val="ICHeading1"/>
          </w:pPr>
          <w:r w:rsidRPr="003C3D16">
            <w:t>Confirmation of Statutory Compliance</w:t>
          </w:r>
        </w:p>
        <w:tbl>
          <w:tblPr>
            <w:tblW w:w="50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3"/>
          </w:tblGrid>
          <w:tr w:rsidR="00420F80" w:rsidTr="008A06F3">
            <w:tc>
              <w:tcPr>
                <w:tcW w:w="5000" w:type="pct"/>
                <w:tcBorders>
                  <w:top w:val="single" w:sz="4" w:space="0" w:color="auto"/>
                  <w:left w:val="single" w:sz="4" w:space="0" w:color="auto"/>
                  <w:bottom w:val="single" w:sz="4" w:space="0" w:color="auto"/>
                  <w:right w:val="single" w:sz="4" w:space="0" w:color="auto"/>
                </w:tcBorders>
                <w:hideMark/>
              </w:tcPr>
              <w:p w:rsidR="002718EF" w:rsidRPr="006E1A5C" w:rsidRDefault="002718EF" w:rsidP="002718EF">
                <w:pPr>
                  <w:rPr>
                    <w:lang w:val="en-AU"/>
                  </w:rPr>
                </w:pPr>
                <w:r w:rsidRPr="006E1A5C">
                  <w:rPr>
                    <w:lang w:val="en-AU"/>
                  </w:rPr>
                  <w:t>Compliance with Statutory Decision-making Requirements (ss 76 - 81 Local Government Act 2002).</w:t>
                </w:r>
              </w:p>
              <w:p w:rsidR="002718EF" w:rsidRPr="006E1A5C" w:rsidRDefault="002718EF" w:rsidP="003F29A4">
                <w:pPr>
                  <w:tabs>
                    <w:tab w:val="left" w:pos="313"/>
                  </w:tabs>
                  <w:ind w:left="313" w:hanging="313"/>
                  <w:rPr>
                    <w:lang w:val="en-AU"/>
                  </w:rPr>
                </w:pPr>
                <w:r>
                  <w:rPr>
                    <w:lang w:val="en-AU"/>
                  </w:rPr>
                  <w:t>(a)</w:t>
                </w:r>
                <w:r w:rsidR="003F29A4">
                  <w:rPr>
                    <w:lang w:val="en-AU"/>
                  </w:rPr>
                  <w:tab/>
                </w:r>
                <w:r>
                  <w:rPr>
                    <w:lang w:val="en-AU"/>
                  </w:rPr>
                  <w:t>This report contains</w:t>
                </w:r>
                <w:r w:rsidRPr="006E1A5C">
                  <w:rPr>
                    <w:lang w:val="en-AU"/>
                  </w:rPr>
                  <w:t>:</w:t>
                </w:r>
              </w:p>
              <w:p w:rsidR="002718EF" w:rsidRPr="006E1A5C" w:rsidRDefault="003F29A4" w:rsidP="003F29A4">
                <w:pPr>
                  <w:tabs>
                    <w:tab w:val="left" w:pos="738"/>
                  </w:tabs>
                  <w:ind w:left="738" w:hanging="284"/>
                  <w:rPr>
                    <w:szCs w:val="22"/>
                    <w:lang w:val="en-US" w:eastAsia="en-US"/>
                  </w:rPr>
                </w:pPr>
                <w:r>
                  <w:t>(i)</w:t>
                </w:r>
                <w:r>
                  <w:tab/>
                </w:r>
                <w:r w:rsidR="002718EF" w:rsidRPr="006E1A5C">
                  <w:t xml:space="preserve">sufficient information about all reasonably practicable options identified and assessed in terms of their advantages and disadvantages; and </w:t>
                </w:r>
              </w:p>
              <w:p w:rsidR="002718EF" w:rsidRPr="006E1A5C" w:rsidRDefault="003F29A4" w:rsidP="003F29A4">
                <w:pPr>
                  <w:tabs>
                    <w:tab w:val="left" w:pos="738"/>
                  </w:tabs>
                  <w:ind w:left="738" w:hanging="284"/>
                </w:pPr>
                <w:r>
                  <w:t>(ii)</w:t>
                </w:r>
                <w:r>
                  <w:tab/>
                </w:r>
                <w:r w:rsidR="002718EF" w:rsidRPr="006E1A5C">
                  <w:t>adequate consideration of the views and preferences of affected and interested persons bearing in mind any proposed or previous community engagement.</w:t>
                </w:r>
              </w:p>
              <w:p w:rsidR="00420F80" w:rsidRDefault="003F29A4" w:rsidP="003F29A4">
                <w:pPr>
                  <w:tabs>
                    <w:tab w:val="left" w:pos="313"/>
                  </w:tabs>
                  <w:ind w:left="313" w:hanging="313"/>
                </w:pPr>
                <w:r>
                  <w:rPr>
                    <w:lang w:val="en-AU"/>
                  </w:rPr>
                  <w:t>(b)</w:t>
                </w:r>
                <w:r>
                  <w:rPr>
                    <w:lang w:val="en-AU"/>
                  </w:rPr>
                  <w:tab/>
                </w:r>
                <w:r w:rsidR="002718EF" w:rsidRPr="00167AD9">
                  <w:rPr>
                    <w:lang w:val="en-AU"/>
                  </w:rPr>
                  <w:t>The information reflects the level of significance of the matters covered by the report, as determined in accordance with the Council's significance and engagement policy.</w:t>
                </w:r>
              </w:p>
            </w:tc>
          </w:tr>
        </w:tbl>
      </w:sdtContent>
    </w:sdt>
    <w:sdt>
      <w:sdtPr>
        <w:rPr>
          <w:lang w:val="en-GB"/>
        </w:rPr>
        <w:alias w:val="ICSection"/>
        <w:tag w:val="8"/>
        <w:id w:val="1122494627"/>
        <w:lock w:val="sdtContentLocked"/>
        <w:placeholder>
          <w:docPart w:val="DefaultPlaceholder_-1854013440"/>
        </w:placeholder>
        <w15:appearance w15:val="hidden"/>
      </w:sdtPr>
      <w:sdtEndPr>
        <w:rPr>
          <w:lang w:val="en-NZ"/>
        </w:rPr>
      </w:sdtEndPr>
      <w:sdtContent>
        <w:p w:rsidR="0060117E" w:rsidRPr="00622A63" w:rsidRDefault="0060117E" w:rsidP="0060117E">
          <w:pPr>
            <w:rPr>
              <w:lang w:val="en-GB"/>
            </w:rPr>
          </w:pPr>
        </w:p>
        <w:p w:rsidR="00420F80" w:rsidRPr="003C3D16" w:rsidRDefault="00420F80" w:rsidP="003C3D16">
          <w:pPr>
            <w:pStyle w:val="ICHeading1"/>
          </w:pPr>
          <w:r w:rsidRPr="003C3D16">
            <w:t>Signatories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7"/>
          </w:tblGrid>
          <w:tr w:rsidR="00DC0D8E" w:rsidTr="00DC0D8E">
            <w:tc>
              <w:tcPr>
                <w:tcW w:w="1701" w:type="dxa"/>
                <w:shd w:val="clear" w:color="auto" w:fill="auto"/>
              </w:tcPr>
              <w:p w:rsidR="00DC0D8E" w:rsidRDefault="00DC0D8E" w:rsidP="00DC0D8E">
                <w:pPr>
                  <w:keepNext/>
                  <w:spacing w:before="40" w:after="40"/>
                </w:pPr>
                <w:bookmarkStart w:id="16" w:name="PDF_Sig_Authors"/>
                <w:r w:rsidRPr="00DC0D8E">
                  <w:rPr>
                    <w:b/>
                  </w:rPr>
                  <w:t>Author</w:t>
                </w:r>
              </w:p>
            </w:tc>
            <w:tc>
              <w:tcPr>
                <w:tcW w:w="7937" w:type="dxa"/>
                <w:shd w:val="clear" w:color="auto" w:fill="auto"/>
              </w:tcPr>
              <w:p w:rsidR="00DC0D8E" w:rsidRDefault="00DC0D8E" w:rsidP="00DC0D8E">
                <w:pPr>
                  <w:keepNext/>
                  <w:tabs>
                    <w:tab w:val="left" w:pos="1701"/>
                  </w:tabs>
                  <w:spacing w:before="40" w:after="40"/>
                </w:pPr>
                <w:r w:rsidRPr="00DC0D8E">
                  <w:t>Amy Hart - Community Development Advisor</w:t>
                </w:r>
              </w:p>
            </w:tc>
          </w:tr>
          <w:tr w:rsidR="00DC0D8E" w:rsidTr="00DC0D8E">
            <w:tc>
              <w:tcPr>
                <w:tcW w:w="1701" w:type="dxa"/>
                <w:shd w:val="clear" w:color="auto" w:fill="auto"/>
              </w:tcPr>
              <w:p w:rsidR="00DC0D8E" w:rsidRPr="00DC0D8E" w:rsidRDefault="00DC0D8E" w:rsidP="00DC0D8E">
                <w:pPr>
                  <w:keepNext/>
                  <w:spacing w:before="40" w:after="40"/>
                  <w:rPr>
                    <w:b/>
                  </w:rPr>
                </w:pPr>
                <w:r w:rsidRPr="00DC0D8E">
                  <w:rPr>
                    <w:b/>
                  </w:rPr>
                  <w:t>Approved By</w:t>
                </w:r>
              </w:p>
            </w:tc>
            <w:tc>
              <w:tcPr>
                <w:tcW w:w="7937" w:type="dxa"/>
                <w:shd w:val="clear" w:color="auto" w:fill="auto"/>
              </w:tcPr>
              <w:p w:rsidR="00DC0D8E" w:rsidRPr="00DC0D8E" w:rsidRDefault="00DC0D8E" w:rsidP="00DC0D8E">
                <w:pPr>
                  <w:keepNext/>
                  <w:tabs>
                    <w:tab w:val="left" w:pos="1701"/>
                  </w:tabs>
                  <w:spacing w:before="40" w:after="40"/>
                </w:pPr>
                <w:r w:rsidRPr="00DC0D8E">
                  <w:t>Matthew McLintock - Manager Community Governance, Fendalton-Waimairi-Harewood</w:t>
                </w:r>
              </w:p>
            </w:tc>
          </w:tr>
        </w:tbl>
        <w:p w:rsidR="00420F80" w:rsidRDefault="00DC0D8E" w:rsidP="00663096">
          <w:pPr>
            <w:keepNext/>
            <w:spacing w:before="40" w:after="40"/>
          </w:pPr>
          <w:r>
            <w:t xml:space="preserve"> </w:t>
          </w:r>
        </w:p>
        <w:bookmarkEnd w:id="16" w:displacedByCustomXml="next"/>
      </w:sdtContent>
    </w:sdt>
    <w:sectPr w:rsidR="00420F80" w:rsidSect="001F61E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8E" w:rsidRDefault="00DC0D8E" w:rsidP="001F61E6">
      <w:r>
        <w:separator/>
      </w:r>
    </w:p>
  </w:endnote>
  <w:endnote w:type="continuationSeparator" w:id="0">
    <w:p w:rsidR="00DC0D8E" w:rsidRDefault="00DC0D8E" w:rsidP="001F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FF" w:rsidRDefault="002D0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FF" w:rsidRPr="007823B0" w:rsidRDefault="002D0AFF" w:rsidP="000711A8">
    <w:pPr>
      <w:pBdr>
        <w:top w:val="single" w:sz="8" w:space="0" w:color="auto"/>
      </w:pBdr>
      <w:tabs>
        <w:tab w:val="right" w:pos="9639"/>
      </w:tabs>
      <w:spacing w:line="203" w:lineRule="exact"/>
      <w:ind w:left="20" w:right="-47"/>
      <w:rPr>
        <w:rFonts w:cs="Calibri"/>
        <w:szCs w:val="22"/>
      </w:rPr>
    </w:pPr>
    <w:r>
      <w:t xml:space="preserve">Item No.: </w:t>
    </w:r>
    <w:r w:rsidRPr="0066237A">
      <w:fldChar w:fldCharType="begin"/>
    </w:r>
    <w:r w:rsidRPr="006F126C">
      <w:instrText xml:space="preserve"> D</w:instrText>
    </w:r>
    <w:r w:rsidRPr="0066237A">
      <w:instrText>OCVARIABLE "dv</w:instrText>
    </w:r>
    <w:r>
      <w:instrText>ItemNumberMasked</w:instrText>
    </w:r>
    <w:r w:rsidRPr="0066237A">
      <w:instrText xml:space="preserve">" \* Charformat </w:instrText>
    </w:r>
    <w:r w:rsidRPr="0066237A">
      <w:fldChar w:fldCharType="separate"/>
    </w:r>
    <w:r w:rsidR="00186B52">
      <w:t>13</w:t>
    </w:r>
    <w:r w:rsidRPr="0066237A">
      <w:fldChar w:fldCharType="end"/>
    </w:r>
    <w:r>
      <w:rPr>
        <w:rFonts w:cs="Calibri"/>
        <w:spacing w:val="1"/>
        <w:position w:val="1"/>
        <w:szCs w:val="22"/>
      </w:rPr>
      <w:tab/>
    </w:r>
    <w:r w:rsidRPr="00C6512C">
      <w:t xml:space="preserve">Page </w:t>
    </w:r>
    <w:r w:rsidRPr="00C6512C">
      <w:fldChar w:fldCharType="begin"/>
    </w:r>
    <w:r w:rsidRPr="00C6512C">
      <w:instrText xml:space="preserve"> PAGE </w:instrText>
    </w:r>
    <w:r w:rsidRPr="00C6512C">
      <w:fldChar w:fldCharType="separate"/>
    </w:r>
    <w:r w:rsidR="00186B52">
      <w:rPr>
        <w:noProof/>
      </w:rPr>
      <w:t>1</w:t>
    </w:r>
    <w:r w:rsidRPr="00C6512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FF" w:rsidRDefault="002D0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8E" w:rsidRDefault="00DC0D8E" w:rsidP="001F61E6">
      <w:r>
        <w:separator/>
      </w:r>
    </w:p>
  </w:footnote>
  <w:footnote w:type="continuationSeparator" w:id="0">
    <w:p w:rsidR="00DC0D8E" w:rsidRDefault="00DC0D8E" w:rsidP="001F61E6">
      <w:r>
        <w:continuationSeparator/>
      </w:r>
    </w:p>
  </w:footnote>
  <w:footnote w:id="1">
    <w:p w:rsidR="002D0AFF" w:rsidRPr="00930895" w:rsidRDefault="002D0AFF">
      <w:pPr>
        <w:pStyle w:val="FootnoteText"/>
      </w:pPr>
      <w:r>
        <w:rPr>
          <w:rStyle w:val="FootnoteReference"/>
        </w:rPr>
        <w:footnoteRef/>
      </w:r>
      <w:r>
        <w:t xml:space="preserve"> Pitcher, J., R. Campbell, P. Hubbard, M. O’Neill and J. Scoular (2006). </w:t>
      </w:r>
      <w:r>
        <w:rPr>
          <w:u w:val="single"/>
        </w:rPr>
        <w:t>Living and Working in Areas of Street Sex Work: From conflict to coexistence</w:t>
      </w:r>
      <w:r>
        <w:t>. Bris</w:t>
      </w:r>
      <w:r w:rsidR="00B63A8C">
        <w:t xml:space="preserve">tol, Joseph Rowntree Foundation; </w:t>
      </w:r>
      <w:r>
        <w:t>Ministry of Justice, New Zealand Governmen</w:t>
      </w:r>
      <w:r w:rsidRPr="00930895">
        <w:t xml:space="preserve">t (2008). </w:t>
      </w:r>
      <w:r>
        <w:t>“</w:t>
      </w:r>
      <w:r w:rsidRPr="003D18E4">
        <w:t>Report of the Prostitution Law Review Committee on the Operation of the Prostitution Reform Act 2003</w:t>
      </w:r>
      <w:r>
        <w:t>.”</w:t>
      </w:r>
    </w:p>
  </w:footnote>
  <w:footnote w:id="2">
    <w:p w:rsidR="005D26AF" w:rsidRDefault="005D26AF" w:rsidP="005D26AF">
      <w:pPr>
        <w:pStyle w:val="FootnoteText"/>
      </w:pPr>
      <w:r>
        <w:rPr>
          <w:rStyle w:val="FootnoteReference"/>
        </w:rPr>
        <w:footnoteRef/>
      </w:r>
      <w:r>
        <w:t xml:space="preserve"> Abel, G. and Sweetman, B (2018). “Street-based Sex Work in Christchurch.” University of Otago, Christchurch.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FF" w:rsidRDefault="002D0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556"/>
    </w:tblGrid>
    <w:tr w:rsidR="002D0AFF" w:rsidTr="009F17F9">
      <w:tc>
        <w:tcPr>
          <w:tcW w:w="7299" w:type="dxa"/>
        </w:tcPr>
        <w:p w:rsidR="002D0AFF" w:rsidRPr="001F61E6" w:rsidRDefault="002D0AFF" w:rsidP="002B618B">
          <w:pPr>
            <w:rPr>
              <w:b/>
              <w:sz w:val="24"/>
              <w:szCs w:val="20"/>
            </w:rPr>
          </w:pPr>
          <w:r w:rsidRPr="0066237A">
            <w:fldChar w:fldCharType="begin"/>
          </w:r>
          <w:r w:rsidRPr="0066237A">
            <w:instrText xml:space="preserve"> </w:instrText>
          </w:r>
          <w:r w:rsidRPr="006F126C">
            <w:rPr>
              <w:b/>
              <w:sz w:val="24"/>
            </w:rPr>
            <w:instrText>D</w:instrText>
          </w:r>
          <w:r w:rsidRPr="0066237A">
            <w:instrText>OCVARIABLE "dv</w:instrText>
          </w:r>
          <w:r>
            <w:instrText>CommitteeName</w:instrText>
          </w:r>
          <w:r w:rsidRPr="0066237A">
            <w:instrText xml:space="preserve">" \* Charformat </w:instrText>
          </w:r>
          <w:r w:rsidRPr="0066237A">
            <w:fldChar w:fldCharType="separate"/>
          </w:r>
          <w:r w:rsidR="00186B52">
            <w:rPr>
              <w:b/>
              <w:sz w:val="24"/>
            </w:rPr>
            <w:t>Waikura/Linwood-Central-Heathcote Community Board</w:t>
          </w:r>
          <w:r w:rsidRPr="0066237A">
            <w:fldChar w:fldCharType="end"/>
          </w:r>
        </w:p>
        <w:p w:rsidR="002D0AFF" w:rsidRDefault="002D0AFF" w:rsidP="002B618B">
          <w:r w:rsidRPr="0066237A">
            <w:fldChar w:fldCharType="begin"/>
          </w:r>
          <w:r w:rsidRPr="0066237A">
            <w:instrText xml:space="preserve"> </w:instrText>
          </w:r>
          <w:r w:rsidRPr="006F126C">
            <w:rPr>
              <w:b/>
              <w:sz w:val="24"/>
            </w:rPr>
            <w:instrText>D</w:instrText>
          </w:r>
          <w:r w:rsidRPr="0066237A">
            <w:instrText>OCVARIABLE "dv</w:instrText>
          </w:r>
          <w:r>
            <w:instrText>DateMeetingFormatted</w:instrText>
          </w:r>
          <w:r w:rsidRPr="0066237A">
            <w:instrText xml:space="preserve">" \* Charformat </w:instrText>
          </w:r>
          <w:r w:rsidRPr="0066237A">
            <w:fldChar w:fldCharType="separate"/>
          </w:r>
          <w:r w:rsidR="00186B52">
            <w:rPr>
              <w:b/>
              <w:sz w:val="24"/>
            </w:rPr>
            <w:t>14 November 2018</w:t>
          </w:r>
          <w:r w:rsidRPr="0066237A">
            <w:fldChar w:fldCharType="end"/>
          </w:r>
        </w:p>
      </w:tc>
      <w:tc>
        <w:tcPr>
          <w:tcW w:w="2556" w:type="dxa"/>
        </w:tcPr>
        <w:p w:rsidR="002D0AFF" w:rsidRDefault="002D0AFF" w:rsidP="009F17F9">
          <w:pPr>
            <w:tabs>
              <w:tab w:val="center" w:pos="4513"/>
              <w:tab w:val="right" w:pos="9026"/>
            </w:tabs>
            <w:jc w:val="right"/>
          </w:pPr>
          <w:r>
            <w:rPr>
              <w:noProof/>
              <w:lang w:eastAsia="en-NZ"/>
            </w:rPr>
            <w:drawing>
              <wp:inline distT="0" distB="0" distL="0" distR="0" wp14:anchorId="5D1B0CCB" wp14:editId="71C6B896">
                <wp:extent cx="1479550" cy="36004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550" cy="360045"/>
                        </a:xfrm>
                        <a:prstGeom prst="rect">
                          <a:avLst/>
                        </a:prstGeom>
                        <a:noFill/>
                      </pic:spPr>
                    </pic:pic>
                  </a:graphicData>
                </a:graphic>
              </wp:inline>
            </w:drawing>
          </w:r>
        </w:p>
      </w:tc>
    </w:tr>
  </w:tbl>
  <w:p w:rsidR="002D0AFF" w:rsidRPr="001F61E6" w:rsidRDefault="002D0AFF" w:rsidP="002B618B">
    <w:pPr>
      <w:tabs>
        <w:tab w:val="center" w:pos="4513"/>
        <w:tab w:val="right" w:pos="9026"/>
      </w:tabs>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FF" w:rsidRDefault="002D0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05A0CB0"/>
    <w:lvl w:ilvl="0">
      <w:start w:val="1"/>
      <w:numFmt w:val="decimal"/>
      <w:pStyle w:val="ListNumber"/>
      <w:lvlText w:val="%1."/>
      <w:lvlJc w:val="left"/>
      <w:pPr>
        <w:tabs>
          <w:tab w:val="num" w:pos="360"/>
        </w:tabs>
        <w:ind w:left="360" w:hanging="360"/>
      </w:pPr>
    </w:lvl>
  </w:abstractNum>
  <w:abstractNum w:abstractNumId="1" w15:restartNumberingAfterBreak="0">
    <w:nsid w:val="01793567"/>
    <w:multiLevelType w:val="multilevel"/>
    <w:tmpl w:val="6FEE9BCA"/>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 w15:restartNumberingAfterBreak="0">
    <w:nsid w:val="069D581E"/>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 w15:restartNumberingAfterBreak="0">
    <w:nsid w:val="08067A64"/>
    <w:multiLevelType w:val="multilevel"/>
    <w:tmpl w:val="FB964332"/>
    <w:styleLink w:val="ChristchurchRecommendationlist"/>
    <w:lvl w:ilvl="0">
      <w:start w:val="1"/>
      <w:numFmt w:val="decimal"/>
      <w:pStyle w:val="ICRecommendationList1"/>
      <w:lvlText w:val="%1."/>
      <w:lvlJc w:val="left"/>
      <w:pPr>
        <w:tabs>
          <w:tab w:val="num" w:pos="992"/>
        </w:tabs>
        <w:ind w:left="992" w:hanging="567"/>
      </w:pPr>
      <w:rPr>
        <w:rFonts w:ascii="Calibri" w:hAnsi="Calibri" w:hint="default"/>
        <w:b w:val="0"/>
        <w:i w:val="0"/>
        <w:color w:val="384BF0"/>
        <w:sz w:val="22"/>
      </w:rPr>
    </w:lvl>
    <w:lvl w:ilvl="1">
      <w:start w:val="1"/>
      <w:numFmt w:val="lowerLetter"/>
      <w:pStyle w:val="ICRecommendationList2"/>
      <w:lvlText w:val="%2."/>
      <w:lvlJc w:val="left"/>
      <w:pPr>
        <w:tabs>
          <w:tab w:val="num" w:pos="1559"/>
        </w:tabs>
        <w:ind w:left="1559" w:hanging="567"/>
      </w:pPr>
      <w:rPr>
        <w:rFonts w:ascii="Calibri" w:hAnsi="Calibri" w:hint="default"/>
        <w:b w:val="0"/>
        <w:i w:val="0"/>
        <w:color w:val="384BF0"/>
        <w:sz w:val="22"/>
      </w:rPr>
    </w:lvl>
    <w:lvl w:ilvl="2">
      <w:start w:val="1"/>
      <w:numFmt w:val="lowerRoman"/>
      <w:lvlText w:val="%3."/>
      <w:lvlJc w:val="left"/>
      <w:pPr>
        <w:tabs>
          <w:tab w:val="num" w:pos="2126"/>
        </w:tabs>
        <w:ind w:left="2126" w:hanging="567"/>
      </w:pPr>
      <w:rPr>
        <w:rFonts w:ascii="Calibri" w:hAnsi="Calibri" w:hint="default"/>
        <w:b w:val="0"/>
        <w:i w:val="0"/>
        <w:color w:val="384BF0"/>
        <w:sz w:val="22"/>
      </w:rPr>
    </w:lvl>
    <w:lvl w:ilvl="3">
      <w:start w:val="1"/>
      <w:numFmt w:val="bullet"/>
      <w:lvlRestart w:val="0"/>
      <w:lvlText w:val=""/>
      <w:lvlJc w:val="left"/>
      <w:pPr>
        <w:tabs>
          <w:tab w:val="num" w:pos="992"/>
        </w:tabs>
        <w:ind w:left="1276" w:hanging="284"/>
      </w:pPr>
      <w:rPr>
        <w:rFonts w:ascii="Symbol" w:hAnsi="Symbol" w:hint="default"/>
        <w:b w:val="0"/>
        <w:i w:val="0"/>
        <w:caps w:val="0"/>
        <w:strike w:val="0"/>
        <w:dstrike w:val="0"/>
        <w:vanish w:val="0"/>
        <w:color w:val="384BF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843" w:hanging="284"/>
      </w:pPr>
      <w:rPr>
        <w:rFonts w:ascii="Symbol" w:hAnsi="Symbol" w:hint="default"/>
        <w:color w:val="384BF0"/>
        <w:sz w:val="22"/>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 w15:restartNumberingAfterBreak="0">
    <w:nsid w:val="0BD6390F"/>
    <w:multiLevelType w:val="hybridMultilevel"/>
    <w:tmpl w:val="BE20877A"/>
    <w:lvl w:ilvl="0" w:tplc="E7ECD3B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F37CC8"/>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6" w15:restartNumberingAfterBreak="0">
    <w:nsid w:val="111920C3"/>
    <w:multiLevelType w:val="multilevel"/>
    <w:tmpl w:val="3A34330E"/>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7" w15:restartNumberingAfterBreak="0">
    <w:nsid w:val="119411EB"/>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8" w15:restartNumberingAfterBreak="0">
    <w:nsid w:val="19575A4D"/>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9" w15:restartNumberingAfterBreak="0">
    <w:nsid w:val="1AFF6066"/>
    <w:multiLevelType w:val="multilevel"/>
    <w:tmpl w:val="C4B4BE82"/>
    <w:lvl w:ilvl="0">
      <w:start w:val="6"/>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0" w15:restartNumberingAfterBreak="0">
    <w:nsid w:val="1DE80779"/>
    <w:multiLevelType w:val="multilevel"/>
    <w:tmpl w:val="C4AEFD4C"/>
    <w:lvl w:ilvl="0">
      <w:start w:val="1"/>
      <w:numFmt w:val="decimal"/>
      <w:lvlText w:val="%1"/>
      <w:lvlJc w:val="left"/>
      <w:pPr>
        <w:ind w:left="600" w:hanging="600"/>
      </w:pPr>
      <w:rPr>
        <w:rFonts w:hint="default"/>
      </w:rPr>
    </w:lvl>
    <w:lvl w:ilvl="1">
      <w:start w:val="1"/>
      <w:numFmt w:val="bullet"/>
      <w:lvlText w:val=""/>
      <w:lvlJc w:val="left"/>
      <w:pPr>
        <w:ind w:left="930" w:hanging="600"/>
      </w:pPr>
      <w:rPr>
        <w:rFonts w:ascii="Symbol" w:hAnsi="Symbol"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1" w15:restartNumberingAfterBreak="0">
    <w:nsid w:val="1E0A1A98"/>
    <w:multiLevelType w:val="multilevel"/>
    <w:tmpl w:val="FB964332"/>
    <w:numStyleLink w:val="ChristchurchRecommendationlist"/>
  </w:abstractNum>
  <w:abstractNum w:abstractNumId="12" w15:restartNumberingAfterBreak="0">
    <w:nsid w:val="258B0DC9"/>
    <w:multiLevelType w:val="hybridMultilevel"/>
    <w:tmpl w:val="704C9666"/>
    <w:lvl w:ilvl="0" w:tplc="D0F24F9C">
      <w:start w:val="1"/>
      <w:numFmt w:val="decimal"/>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3" w15:restartNumberingAfterBreak="0">
    <w:nsid w:val="2C712FF2"/>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4" w15:restartNumberingAfterBreak="0">
    <w:nsid w:val="2FC842A3"/>
    <w:multiLevelType w:val="hybridMultilevel"/>
    <w:tmpl w:val="20F4B6B4"/>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5" w15:restartNumberingAfterBreak="0">
    <w:nsid w:val="32360972"/>
    <w:multiLevelType w:val="hybridMultilevel"/>
    <w:tmpl w:val="3416A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AB119E"/>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7" w15:restartNumberingAfterBreak="0">
    <w:nsid w:val="3B502E4F"/>
    <w:multiLevelType w:val="hybridMultilevel"/>
    <w:tmpl w:val="547CABC4"/>
    <w:lvl w:ilvl="0" w:tplc="71068D6E">
      <w:start w:val="5"/>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B10432"/>
    <w:multiLevelType w:val="multilevel"/>
    <w:tmpl w:val="7FFA3D3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9" w15:restartNumberingAfterBreak="0">
    <w:nsid w:val="3E1D166A"/>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0" w15:restartNumberingAfterBreak="0">
    <w:nsid w:val="3E25500C"/>
    <w:multiLevelType w:val="hybridMultilevel"/>
    <w:tmpl w:val="AE28D2D4"/>
    <w:lvl w:ilvl="0" w:tplc="83DC193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8C85533"/>
    <w:multiLevelType w:val="hybridMultilevel"/>
    <w:tmpl w:val="B8309322"/>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22" w15:restartNumberingAfterBreak="0">
    <w:nsid w:val="526F34F6"/>
    <w:multiLevelType w:val="multilevel"/>
    <w:tmpl w:val="F2DED35E"/>
    <w:lvl w:ilvl="0">
      <w:start w:val="4"/>
      <w:numFmt w:val="decimal"/>
      <w:lvlText w:val="%1"/>
      <w:lvlJc w:val="left"/>
      <w:pPr>
        <w:ind w:left="600" w:hanging="600"/>
      </w:pPr>
      <w:rPr>
        <w:rFonts w:hint="default"/>
      </w:rPr>
    </w:lvl>
    <w:lvl w:ilvl="1">
      <w:start w:val="3"/>
      <w:numFmt w:val="decimal"/>
      <w:lvlText w:val="%1.%2"/>
      <w:lvlJc w:val="left"/>
      <w:pPr>
        <w:ind w:left="1119" w:hanging="600"/>
      </w:pPr>
      <w:rPr>
        <w:rFonts w:hint="default"/>
      </w:rPr>
    </w:lvl>
    <w:lvl w:ilvl="2">
      <w:start w:val="3"/>
      <w:numFmt w:val="decimal"/>
      <w:lvlText w:val="%1.%2.%3"/>
      <w:lvlJc w:val="left"/>
      <w:pPr>
        <w:ind w:left="1758" w:hanging="720"/>
      </w:pPr>
      <w:rPr>
        <w:rFonts w:hint="default"/>
      </w:rPr>
    </w:lvl>
    <w:lvl w:ilvl="3">
      <w:start w:val="4"/>
      <w:numFmt w:val="decimal"/>
      <w:lvlText w:val="%1.%2.%3.%4"/>
      <w:lvlJc w:val="left"/>
      <w:pPr>
        <w:ind w:left="2277" w:hanging="72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3675" w:hanging="1080"/>
      </w:pPr>
      <w:rPr>
        <w:rFonts w:hint="default"/>
      </w:rPr>
    </w:lvl>
    <w:lvl w:ilvl="6">
      <w:start w:val="1"/>
      <w:numFmt w:val="decimal"/>
      <w:lvlText w:val="%1.%2.%3.%4.%5.%6.%7"/>
      <w:lvlJc w:val="left"/>
      <w:pPr>
        <w:ind w:left="4554" w:hanging="1440"/>
      </w:pPr>
      <w:rPr>
        <w:rFonts w:hint="default"/>
      </w:rPr>
    </w:lvl>
    <w:lvl w:ilvl="7">
      <w:start w:val="1"/>
      <w:numFmt w:val="decimal"/>
      <w:lvlText w:val="%1.%2.%3.%4.%5.%6.%7.%8"/>
      <w:lvlJc w:val="left"/>
      <w:pPr>
        <w:ind w:left="5073" w:hanging="1440"/>
      </w:pPr>
      <w:rPr>
        <w:rFonts w:hint="default"/>
      </w:rPr>
    </w:lvl>
    <w:lvl w:ilvl="8">
      <w:start w:val="1"/>
      <w:numFmt w:val="decimal"/>
      <w:lvlText w:val="%1.%2.%3.%4.%5.%6.%7.%8.%9"/>
      <w:lvlJc w:val="left"/>
      <w:pPr>
        <w:ind w:left="5592" w:hanging="1440"/>
      </w:pPr>
      <w:rPr>
        <w:rFonts w:hint="default"/>
      </w:rPr>
    </w:lvl>
  </w:abstractNum>
  <w:abstractNum w:abstractNumId="23" w15:restartNumberingAfterBreak="0">
    <w:nsid w:val="545C1F79"/>
    <w:multiLevelType w:val="multilevel"/>
    <w:tmpl w:val="2F120D30"/>
    <w:styleLink w:val="ChristchurchNumberlist"/>
    <w:lvl w:ilvl="0">
      <w:start w:val="1"/>
      <w:numFmt w:val="decimal"/>
      <w:pStyle w:val="ICListNumber1"/>
      <w:lvlText w:val="%1."/>
      <w:lvlJc w:val="left"/>
      <w:pPr>
        <w:tabs>
          <w:tab w:val="num" w:pos="425"/>
        </w:tabs>
        <w:ind w:left="425" w:hanging="425"/>
      </w:pPr>
      <w:rPr>
        <w:rFonts w:ascii="Calibri" w:hAnsi="Calibri" w:hint="default"/>
        <w:b/>
        <w:i w:val="0"/>
        <w:sz w:val="28"/>
      </w:rPr>
    </w:lvl>
    <w:lvl w:ilvl="1">
      <w:start w:val="1"/>
      <w:numFmt w:val="decimal"/>
      <w:pStyle w:val="ICListNumber2"/>
      <w:lvlText w:val="%1.%2"/>
      <w:lvlJc w:val="left"/>
      <w:pPr>
        <w:tabs>
          <w:tab w:val="num" w:pos="992"/>
        </w:tabs>
        <w:ind w:left="992" w:hanging="567"/>
      </w:pPr>
      <w:rPr>
        <w:rFonts w:ascii="Calibri" w:hAnsi="Calibri" w:hint="default"/>
        <w:b w:val="0"/>
        <w:i w:val="0"/>
        <w:color w:val="auto"/>
        <w:sz w:val="22"/>
      </w:rPr>
    </w:lvl>
    <w:lvl w:ilvl="2">
      <w:start w:val="1"/>
      <w:numFmt w:val="decimal"/>
      <w:pStyle w:val="ICListNumber3"/>
      <w:lvlText w:val="%1.%2.%3"/>
      <w:lvlJc w:val="left"/>
      <w:pPr>
        <w:tabs>
          <w:tab w:val="num" w:pos="1559"/>
        </w:tabs>
        <w:ind w:left="1559" w:hanging="567"/>
      </w:pPr>
      <w:rPr>
        <w:rFonts w:ascii="Calibri" w:hAnsi="Calibri" w:hint="default"/>
        <w:b w:val="0"/>
        <w:i w:val="0"/>
        <w:sz w:val="22"/>
      </w:rPr>
    </w:lvl>
    <w:lvl w:ilvl="3">
      <w:start w:val="1"/>
      <w:numFmt w:val="decimal"/>
      <w:lvlRestart w:val="0"/>
      <w:pStyle w:val="ICListBullet2"/>
      <w:lvlText w:val="%4."/>
      <w:lvlJc w:val="left"/>
      <w:pPr>
        <w:ind w:left="1276" w:hanging="284"/>
      </w:pPr>
      <w:rPr>
        <w:rFonts w:ascii="Calibri" w:eastAsia="Times New Roman" w:hAnsi="Calibri" w:cs="Times New Roman"/>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ICListBullet3"/>
      <w:lvlText w:val=""/>
      <w:lvlJc w:val="left"/>
      <w:pPr>
        <w:ind w:left="1985" w:hanging="426"/>
      </w:pPr>
      <w:rPr>
        <w:rFonts w:ascii="Symbol" w:hAnsi="Symbol" w:hint="default"/>
        <w:color w:val="auto"/>
        <w:sz w:val="22"/>
      </w:rPr>
    </w:lvl>
    <w:lvl w:ilvl="5">
      <w:start w:val="1"/>
      <w:numFmt w:val="none"/>
      <w:lvlText w:val=""/>
      <w:lvlJc w:val="left"/>
      <w:pPr>
        <w:tabs>
          <w:tab w:val="num" w:pos="3260"/>
        </w:tabs>
        <w:ind w:left="3260" w:hanging="425"/>
      </w:pPr>
      <w:rPr>
        <w:rFonts w:hint="default"/>
      </w:rPr>
    </w:lvl>
    <w:lvl w:ilvl="6">
      <w:start w:val="1"/>
      <w:numFmt w:val="none"/>
      <w:lvlText w:val=""/>
      <w:lvlJc w:val="left"/>
      <w:pPr>
        <w:tabs>
          <w:tab w:val="num" w:pos="3827"/>
        </w:tabs>
        <w:ind w:left="3827" w:hanging="425"/>
      </w:pPr>
      <w:rPr>
        <w:rFonts w:hint="default"/>
      </w:rPr>
    </w:lvl>
    <w:lvl w:ilvl="7">
      <w:start w:val="1"/>
      <w:numFmt w:val="none"/>
      <w:lvlText w:val=""/>
      <w:lvlJc w:val="left"/>
      <w:pPr>
        <w:tabs>
          <w:tab w:val="num" w:pos="4394"/>
        </w:tabs>
        <w:ind w:left="4394" w:hanging="425"/>
      </w:pPr>
      <w:rPr>
        <w:rFonts w:hint="default"/>
      </w:rPr>
    </w:lvl>
    <w:lvl w:ilvl="8">
      <w:start w:val="1"/>
      <w:numFmt w:val="none"/>
      <w:lvlText w:val=""/>
      <w:lvlJc w:val="left"/>
      <w:pPr>
        <w:tabs>
          <w:tab w:val="num" w:pos="4961"/>
        </w:tabs>
        <w:ind w:left="4961" w:hanging="425"/>
      </w:pPr>
      <w:rPr>
        <w:rFonts w:hint="default"/>
      </w:rPr>
    </w:lvl>
  </w:abstractNum>
  <w:abstractNum w:abstractNumId="24" w15:restartNumberingAfterBreak="0">
    <w:nsid w:val="58CF5520"/>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5" w15:restartNumberingAfterBreak="0">
    <w:nsid w:val="5C562BC8"/>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6" w15:restartNumberingAfterBreak="0">
    <w:nsid w:val="5CA439EE"/>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7" w15:restartNumberingAfterBreak="0">
    <w:nsid w:val="608F1D21"/>
    <w:multiLevelType w:val="multilevel"/>
    <w:tmpl w:val="F3C69318"/>
    <w:styleLink w:val="SalisburyRecommendationlist"/>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ascii="Times New Roman" w:hAnsi="Times New Roman" w:hint="default"/>
        <w:color w:val="auto"/>
        <w:sz w:val="24"/>
      </w:rPr>
    </w:lvl>
    <w:lvl w:ilvl="2">
      <w:start w:val="1"/>
      <w:numFmt w:val="lowerRoman"/>
      <w:lvlText w:val="%3."/>
      <w:lvlJc w:val="left"/>
      <w:pPr>
        <w:tabs>
          <w:tab w:val="num" w:pos="1701"/>
        </w:tabs>
        <w:ind w:left="1701" w:hanging="567"/>
      </w:pPr>
      <w:rPr>
        <w:rFonts w:ascii="Times New Roman" w:hAnsi="Times New Roman"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8" w15:restartNumberingAfterBreak="0">
    <w:nsid w:val="62F81ED9"/>
    <w:multiLevelType w:val="hybridMultilevel"/>
    <w:tmpl w:val="BA76BA3E"/>
    <w:lvl w:ilvl="0" w:tplc="323EE722">
      <w:start w:val="1"/>
      <w:numFmt w:val="decimal"/>
      <w:lvlText w:val="%1."/>
      <w:lvlJc w:val="left"/>
      <w:pPr>
        <w:ind w:left="1636" w:hanging="360"/>
      </w:pPr>
      <w:rPr>
        <w:rFonts w:hint="default"/>
      </w:rPr>
    </w:lvl>
    <w:lvl w:ilvl="1" w:tplc="14090019">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9" w15:restartNumberingAfterBreak="0">
    <w:nsid w:val="77053E5E"/>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0" w15:restartNumberingAfterBreak="0">
    <w:nsid w:val="772F0A5F"/>
    <w:multiLevelType w:val="hybridMultilevel"/>
    <w:tmpl w:val="FB245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B9E369E"/>
    <w:multiLevelType w:val="multilevel"/>
    <w:tmpl w:val="3F2A80BC"/>
    <w:lvl w:ilvl="0">
      <w:start w:val="1"/>
      <w:numFmt w:val="decimal"/>
      <w:lvlText w:val="%1"/>
      <w:lvlJc w:val="left"/>
      <w:pPr>
        <w:ind w:left="600" w:hanging="600"/>
      </w:pPr>
      <w:rPr>
        <w:rFonts w:hint="default"/>
      </w:rPr>
    </w:lvl>
    <w:lvl w:ilvl="1">
      <w:start w:val="4"/>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3"/>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2" w15:restartNumberingAfterBreak="0">
    <w:nsid w:val="7BEC4F46"/>
    <w:multiLevelType w:val="hybridMultilevel"/>
    <w:tmpl w:val="D32CF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27"/>
  </w:num>
  <w:num w:numId="5">
    <w:abstractNumId w:val="12"/>
  </w:num>
  <w:num w:numId="6">
    <w:abstractNumId w:val="28"/>
  </w:num>
  <w:num w:numId="7">
    <w:abstractNumId w:val="20"/>
  </w:num>
  <w:num w:numId="8">
    <w:abstractNumId w:val="23"/>
  </w:num>
  <w:num w:numId="9">
    <w:abstractNumId w:val="23"/>
    <w:lvlOverride w:ilvl="0">
      <w:lvl w:ilvl="0">
        <w:start w:val="1"/>
        <w:numFmt w:val="decimal"/>
        <w:pStyle w:val="ICListNumber1"/>
        <w:lvlText w:val="%1."/>
        <w:lvlJc w:val="left"/>
        <w:pPr>
          <w:tabs>
            <w:tab w:val="num" w:pos="425"/>
          </w:tabs>
          <w:ind w:left="425" w:hanging="425"/>
        </w:pPr>
        <w:rPr>
          <w:rFonts w:ascii="Calibri" w:hAnsi="Calibri" w:hint="default"/>
          <w:b/>
          <w:i w:val="0"/>
          <w:sz w:val="28"/>
        </w:rPr>
      </w:lvl>
    </w:lvlOverride>
    <w:lvlOverride w:ilvl="1">
      <w:lvl w:ilvl="1">
        <w:start w:val="1"/>
        <w:numFmt w:val="decimal"/>
        <w:pStyle w:val="ICListNumber2"/>
        <w:lvlText w:val="%1.%2"/>
        <w:lvlJc w:val="left"/>
        <w:pPr>
          <w:tabs>
            <w:tab w:val="num" w:pos="992"/>
          </w:tabs>
          <w:ind w:left="992" w:hanging="567"/>
        </w:pPr>
        <w:rPr>
          <w:rFonts w:ascii="Calibri" w:hAnsi="Calibri" w:hint="default"/>
          <w:b w:val="0"/>
          <w:i w:val="0"/>
          <w:color w:val="auto"/>
          <w:sz w:val="22"/>
        </w:rPr>
      </w:lvl>
    </w:lvlOverride>
    <w:lvlOverride w:ilvl="2">
      <w:lvl w:ilvl="2">
        <w:start w:val="1"/>
        <w:numFmt w:val="decimal"/>
        <w:pStyle w:val="ICListNumber3"/>
        <w:lvlText w:val="%1.%2.%3"/>
        <w:lvlJc w:val="left"/>
        <w:pPr>
          <w:tabs>
            <w:tab w:val="num" w:pos="1559"/>
          </w:tabs>
          <w:ind w:left="1559" w:hanging="567"/>
        </w:pPr>
        <w:rPr>
          <w:rFonts w:ascii="Calibri" w:hAnsi="Calibri" w:hint="default"/>
          <w:b w:val="0"/>
          <w:i w:val="0"/>
          <w:sz w:val="22"/>
        </w:rPr>
      </w:lvl>
    </w:lvlOverride>
    <w:lvlOverride w:ilvl="3">
      <w:lvl w:ilvl="3">
        <w:start w:val="1"/>
        <w:numFmt w:val="decimal"/>
        <w:lvlRestart w:val="0"/>
        <w:pStyle w:val="ICListBullet2"/>
        <w:lvlText w:val="%4."/>
        <w:lvlJc w:val="left"/>
        <w:pPr>
          <w:ind w:left="1276" w:hanging="284"/>
        </w:pPr>
        <w:rPr>
          <w:rFonts w:ascii="Calibri" w:eastAsia="Times New Roman" w:hAnsi="Calibri" w:cs="Times New Roman"/>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ICListBullet3"/>
        <w:lvlText w:val=""/>
        <w:lvlJc w:val="left"/>
        <w:pPr>
          <w:ind w:left="1985" w:hanging="426"/>
        </w:pPr>
        <w:rPr>
          <w:rFonts w:ascii="Symbol" w:hAnsi="Symbol" w:hint="default"/>
          <w:color w:val="auto"/>
          <w:sz w:val="22"/>
        </w:rPr>
      </w:lvl>
    </w:lvlOverride>
    <w:lvlOverride w:ilvl="5">
      <w:lvl w:ilvl="5">
        <w:start w:val="1"/>
        <w:numFmt w:val="none"/>
        <w:lvlText w:val=""/>
        <w:lvlJc w:val="left"/>
        <w:pPr>
          <w:tabs>
            <w:tab w:val="num" w:pos="3260"/>
          </w:tabs>
          <w:ind w:left="3260" w:hanging="425"/>
        </w:pPr>
        <w:rPr>
          <w:rFonts w:hint="default"/>
        </w:rPr>
      </w:lvl>
    </w:lvlOverride>
    <w:lvlOverride w:ilvl="6">
      <w:lvl w:ilvl="6">
        <w:start w:val="1"/>
        <w:numFmt w:val="none"/>
        <w:lvlText w:val=""/>
        <w:lvlJc w:val="left"/>
        <w:pPr>
          <w:tabs>
            <w:tab w:val="num" w:pos="3827"/>
          </w:tabs>
          <w:ind w:left="3827" w:hanging="425"/>
        </w:pPr>
        <w:rPr>
          <w:rFonts w:hint="default"/>
        </w:rPr>
      </w:lvl>
    </w:lvlOverride>
    <w:lvlOverride w:ilvl="7">
      <w:lvl w:ilvl="7">
        <w:start w:val="1"/>
        <w:numFmt w:val="none"/>
        <w:lvlText w:val=""/>
        <w:lvlJc w:val="left"/>
        <w:pPr>
          <w:tabs>
            <w:tab w:val="num" w:pos="4394"/>
          </w:tabs>
          <w:ind w:left="4394" w:hanging="425"/>
        </w:pPr>
        <w:rPr>
          <w:rFonts w:hint="default"/>
        </w:rPr>
      </w:lvl>
    </w:lvlOverride>
    <w:lvlOverride w:ilvl="8">
      <w:lvl w:ilvl="8">
        <w:start w:val="1"/>
        <w:numFmt w:val="none"/>
        <w:lvlText w:val=""/>
        <w:lvlJc w:val="left"/>
        <w:pPr>
          <w:tabs>
            <w:tab w:val="num" w:pos="4961"/>
          </w:tabs>
          <w:ind w:left="4961" w:hanging="425"/>
        </w:pPr>
        <w:rPr>
          <w:rFonts w:hint="default"/>
        </w:rPr>
      </w:lvl>
    </w:lvlOverride>
  </w:num>
  <w:num w:numId="10">
    <w:abstractNumId w:val="23"/>
    <w:lvlOverride w:ilvl="0">
      <w:lvl w:ilvl="0">
        <w:start w:val="1"/>
        <w:numFmt w:val="decimal"/>
        <w:pStyle w:val="ICListNumber1"/>
        <w:lvlText w:val="%1."/>
        <w:lvlJc w:val="left"/>
        <w:pPr>
          <w:tabs>
            <w:tab w:val="num" w:pos="425"/>
          </w:tabs>
          <w:ind w:left="425" w:hanging="425"/>
        </w:pPr>
        <w:rPr>
          <w:rFonts w:ascii="Calibri" w:hAnsi="Calibri" w:hint="default"/>
          <w:b/>
          <w:i w:val="0"/>
          <w:sz w:val="28"/>
        </w:rPr>
      </w:lvl>
    </w:lvlOverride>
    <w:lvlOverride w:ilvl="1">
      <w:lvl w:ilvl="1">
        <w:start w:val="1"/>
        <w:numFmt w:val="decimal"/>
        <w:pStyle w:val="ICListNumber2"/>
        <w:lvlText w:val="%1.%2"/>
        <w:lvlJc w:val="left"/>
        <w:pPr>
          <w:tabs>
            <w:tab w:val="num" w:pos="992"/>
          </w:tabs>
          <w:ind w:left="992" w:hanging="567"/>
        </w:pPr>
        <w:rPr>
          <w:rFonts w:ascii="Calibri" w:hAnsi="Calibri" w:hint="default"/>
          <w:b w:val="0"/>
          <w:i w:val="0"/>
          <w:color w:val="auto"/>
          <w:sz w:val="22"/>
        </w:rPr>
      </w:lvl>
    </w:lvlOverride>
    <w:lvlOverride w:ilvl="2">
      <w:lvl w:ilvl="2">
        <w:start w:val="1"/>
        <w:numFmt w:val="decimal"/>
        <w:pStyle w:val="ICListNumber3"/>
        <w:lvlText w:val="%1.%2.%3"/>
        <w:lvlJc w:val="left"/>
        <w:pPr>
          <w:tabs>
            <w:tab w:val="num" w:pos="1559"/>
          </w:tabs>
          <w:ind w:left="1559" w:hanging="567"/>
        </w:pPr>
        <w:rPr>
          <w:rFonts w:ascii="Calibri" w:hAnsi="Calibri" w:hint="default"/>
          <w:b w:val="0"/>
          <w:i w:val="0"/>
          <w:color w:val="auto"/>
          <w:sz w:val="22"/>
        </w:rPr>
      </w:lvl>
    </w:lvlOverride>
    <w:lvlOverride w:ilvl="3">
      <w:lvl w:ilvl="3">
        <w:start w:val="1"/>
        <w:numFmt w:val="decimal"/>
        <w:lvlRestart w:val="0"/>
        <w:pStyle w:val="ICListBullet2"/>
        <w:lvlText w:val="%4."/>
        <w:lvlJc w:val="left"/>
        <w:pPr>
          <w:ind w:left="1276" w:hanging="284"/>
        </w:pPr>
        <w:rPr>
          <w:rFonts w:ascii="Calibri" w:eastAsia="Times New Roman" w:hAnsi="Calibri" w:cs="Times New Roman"/>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ICListBullet3"/>
        <w:lvlText w:val=""/>
        <w:lvlJc w:val="left"/>
        <w:pPr>
          <w:ind w:left="1985" w:hanging="426"/>
        </w:pPr>
        <w:rPr>
          <w:rFonts w:ascii="Symbol" w:hAnsi="Symbol" w:hint="default"/>
          <w:color w:val="auto"/>
          <w:sz w:val="22"/>
        </w:rPr>
      </w:lvl>
    </w:lvlOverride>
    <w:lvlOverride w:ilvl="5">
      <w:lvl w:ilvl="5">
        <w:start w:val="1"/>
        <w:numFmt w:val="none"/>
        <w:lvlText w:val=""/>
        <w:lvlJc w:val="left"/>
        <w:pPr>
          <w:tabs>
            <w:tab w:val="num" w:pos="3260"/>
          </w:tabs>
          <w:ind w:left="3260" w:hanging="425"/>
        </w:pPr>
        <w:rPr>
          <w:rFonts w:hint="default"/>
        </w:rPr>
      </w:lvl>
    </w:lvlOverride>
    <w:lvlOverride w:ilvl="6">
      <w:lvl w:ilvl="6">
        <w:start w:val="1"/>
        <w:numFmt w:val="none"/>
        <w:lvlText w:val=""/>
        <w:lvlJc w:val="left"/>
        <w:pPr>
          <w:tabs>
            <w:tab w:val="num" w:pos="3827"/>
          </w:tabs>
          <w:ind w:left="3827" w:hanging="425"/>
        </w:pPr>
        <w:rPr>
          <w:rFonts w:hint="default"/>
        </w:rPr>
      </w:lvl>
    </w:lvlOverride>
    <w:lvlOverride w:ilvl="7">
      <w:lvl w:ilvl="7">
        <w:start w:val="1"/>
        <w:numFmt w:val="none"/>
        <w:lvlText w:val=""/>
        <w:lvlJc w:val="left"/>
        <w:pPr>
          <w:tabs>
            <w:tab w:val="num" w:pos="4394"/>
          </w:tabs>
          <w:ind w:left="4394" w:hanging="425"/>
        </w:pPr>
        <w:rPr>
          <w:rFonts w:hint="default"/>
        </w:rPr>
      </w:lvl>
    </w:lvlOverride>
    <w:lvlOverride w:ilvl="8">
      <w:lvl w:ilvl="8">
        <w:start w:val="1"/>
        <w:numFmt w:val="none"/>
        <w:lvlText w:val=""/>
        <w:lvlJc w:val="left"/>
        <w:pPr>
          <w:tabs>
            <w:tab w:val="num" w:pos="4961"/>
          </w:tabs>
          <w:ind w:left="4961" w:hanging="425"/>
        </w:pPr>
        <w:rPr>
          <w:rFonts w:hint="default"/>
        </w:rPr>
      </w:lvl>
    </w:lvlOverride>
  </w:num>
  <w:num w:numId="11">
    <w:abstractNumId w:val="17"/>
  </w:num>
  <w:num w:numId="12">
    <w:abstractNumId w:val="14"/>
  </w:num>
  <w:num w:numId="13">
    <w:abstractNumId w:val="23"/>
    <w:lvlOverride w:ilvl="3">
      <w:lvl w:ilvl="3">
        <w:start w:val="1"/>
        <w:numFmt w:val="decimal"/>
        <w:lvlRestart w:val="0"/>
        <w:pStyle w:val="ICListBullet2"/>
        <w:lvlText w:val="%4."/>
        <w:lvlJc w:val="left"/>
        <w:pPr>
          <w:ind w:left="1276" w:hanging="284"/>
        </w:pPr>
        <w:rPr>
          <w:rFonts w:ascii="Calibri" w:eastAsia="Times New Roman" w:hAnsi="Calibri" w:cs="Times New Roman"/>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21"/>
  </w:num>
  <w:num w:numId="15">
    <w:abstractNumId w:val="32"/>
  </w:num>
  <w:num w:numId="16">
    <w:abstractNumId w:val="30"/>
  </w:num>
  <w:num w:numId="17">
    <w:abstractNumId w:val="15"/>
  </w:num>
  <w:num w:numId="18">
    <w:abstractNumId w:val="22"/>
  </w:num>
  <w:num w:numId="19">
    <w:abstractNumId w:val="9"/>
  </w:num>
  <w:num w:numId="20">
    <w:abstractNumId w:val="6"/>
  </w:num>
  <w:num w:numId="21">
    <w:abstractNumId w:val="23"/>
    <w:lvlOverride w:ilvl="0">
      <w:lvl w:ilvl="0">
        <w:start w:val="1"/>
        <w:numFmt w:val="decimal"/>
        <w:pStyle w:val="ICListNumber1"/>
        <w:lvlText w:val="%1."/>
        <w:lvlJc w:val="left"/>
        <w:pPr>
          <w:tabs>
            <w:tab w:val="num" w:pos="425"/>
          </w:tabs>
          <w:ind w:left="425" w:hanging="425"/>
        </w:pPr>
        <w:rPr>
          <w:rFonts w:ascii="Calibri" w:hAnsi="Calibri" w:hint="default"/>
          <w:b/>
          <w:i w:val="0"/>
          <w:sz w:val="28"/>
        </w:rPr>
      </w:lvl>
    </w:lvlOverride>
    <w:lvlOverride w:ilvl="1">
      <w:lvl w:ilvl="1">
        <w:start w:val="1"/>
        <w:numFmt w:val="decimal"/>
        <w:pStyle w:val="ICListNumber2"/>
        <w:lvlText w:val="%1.%2"/>
        <w:lvlJc w:val="left"/>
        <w:pPr>
          <w:tabs>
            <w:tab w:val="num" w:pos="992"/>
          </w:tabs>
          <w:ind w:left="992" w:hanging="567"/>
        </w:pPr>
        <w:rPr>
          <w:rFonts w:ascii="Calibri" w:hAnsi="Calibri" w:hint="default"/>
          <w:b w:val="0"/>
          <w:i w:val="0"/>
          <w:color w:val="auto"/>
          <w:sz w:val="22"/>
        </w:rPr>
      </w:lvl>
    </w:lvlOverride>
    <w:lvlOverride w:ilvl="2">
      <w:lvl w:ilvl="2">
        <w:start w:val="1"/>
        <w:numFmt w:val="decimal"/>
        <w:pStyle w:val="ICListNumber3"/>
        <w:lvlText w:val="%1.%2.%3"/>
        <w:lvlJc w:val="left"/>
        <w:pPr>
          <w:tabs>
            <w:tab w:val="num" w:pos="1559"/>
          </w:tabs>
          <w:ind w:left="1559" w:hanging="567"/>
        </w:pPr>
        <w:rPr>
          <w:rFonts w:ascii="Calibri" w:hAnsi="Calibri" w:hint="default"/>
          <w:b w:val="0"/>
          <w:i w:val="0"/>
          <w:color w:val="auto"/>
          <w:sz w:val="22"/>
        </w:rPr>
      </w:lvl>
    </w:lvlOverride>
    <w:lvlOverride w:ilvl="3">
      <w:lvl w:ilvl="3">
        <w:start w:val="1"/>
        <w:numFmt w:val="decimal"/>
        <w:lvlRestart w:val="0"/>
        <w:pStyle w:val="ICListBullet2"/>
        <w:lvlText w:val="%4."/>
        <w:lvlJc w:val="left"/>
        <w:pPr>
          <w:ind w:left="1276" w:hanging="284"/>
        </w:pPr>
        <w:rPr>
          <w:rFonts w:ascii="Calibri" w:eastAsia="Times New Roman" w:hAnsi="Calibri" w:cs="Times New Roman"/>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ICListBullet3"/>
        <w:lvlText w:val=""/>
        <w:lvlJc w:val="left"/>
        <w:pPr>
          <w:ind w:left="1985" w:hanging="426"/>
        </w:pPr>
        <w:rPr>
          <w:rFonts w:ascii="Symbol" w:hAnsi="Symbol" w:hint="default"/>
          <w:color w:val="auto"/>
          <w:sz w:val="22"/>
        </w:rPr>
      </w:lvl>
    </w:lvlOverride>
    <w:lvlOverride w:ilvl="5">
      <w:lvl w:ilvl="5">
        <w:start w:val="1"/>
        <w:numFmt w:val="none"/>
        <w:lvlText w:val=""/>
        <w:lvlJc w:val="left"/>
        <w:pPr>
          <w:tabs>
            <w:tab w:val="num" w:pos="3260"/>
          </w:tabs>
          <w:ind w:left="3260" w:hanging="425"/>
        </w:pPr>
        <w:rPr>
          <w:rFonts w:hint="default"/>
        </w:rPr>
      </w:lvl>
    </w:lvlOverride>
    <w:lvlOverride w:ilvl="6">
      <w:lvl w:ilvl="6">
        <w:start w:val="1"/>
        <w:numFmt w:val="none"/>
        <w:lvlText w:val=""/>
        <w:lvlJc w:val="left"/>
        <w:pPr>
          <w:tabs>
            <w:tab w:val="num" w:pos="3827"/>
          </w:tabs>
          <w:ind w:left="3827" w:hanging="425"/>
        </w:pPr>
        <w:rPr>
          <w:rFonts w:hint="default"/>
        </w:rPr>
      </w:lvl>
    </w:lvlOverride>
    <w:lvlOverride w:ilvl="7">
      <w:lvl w:ilvl="7">
        <w:start w:val="1"/>
        <w:numFmt w:val="none"/>
        <w:lvlText w:val=""/>
        <w:lvlJc w:val="left"/>
        <w:pPr>
          <w:tabs>
            <w:tab w:val="num" w:pos="4394"/>
          </w:tabs>
          <w:ind w:left="4394" w:hanging="425"/>
        </w:pPr>
        <w:rPr>
          <w:rFonts w:hint="default"/>
        </w:rPr>
      </w:lvl>
    </w:lvlOverride>
    <w:lvlOverride w:ilvl="8">
      <w:lvl w:ilvl="8">
        <w:start w:val="1"/>
        <w:numFmt w:val="none"/>
        <w:lvlText w:val=""/>
        <w:lvlJc w:val="left"/>
        <w:pPr>
          <w:tabs>
            <w:tab w:val="num" w:pos="4961"/>
          </w:tabs>
          <w:ind w:left="4961" w:hanging="425"/>
        </w:pPr>
        <w:rPr>
          <w:rFonts w:hint="default"/>
        </w:rPr>
      </w:lvl>
    </w:lvlOverride>
  </w:num>
  <w:num w:numId="22">
    <w:abstractNumId w:val="23"/>
    <w:lvlOverride w:ilvl="0">
      <w:lvl w:ilvl="0">
        <w:start w:val="1"/>
        <w:numFmt w:val="decimal"/>
        <w:pStyle w:val="ICListNumber1"/>
        <w:lvlText w:val="%1."/>
        <w:lvlJc w:val="left"/>
        <w:pPr>
          <w:tabs>
            <w:tab w:val="num" w:pos="425"/>
          </w:tabs>
          <w:ind w:left="425" w:hanging="425"/>
        </w:pPr>
        <w:rPr>
          <w:rFonts w:ascii="Calibri" w:hAnsi="Calibri" w:hint="default"/>
          <w:b/>
          <w:i w:val="0"/>
          <w:sz w:val="28"/>
        </w:rPr>
      </w:lvl>
    </w:lvlOverride>
    <w:lvlOverride w:ilvl="1">
      <w:lvl w:ilvl="1">
        <w:start w:val="1"/>
        <w:numFmt w:val="decimal"/>
        <w:pStyle w:val="ICListNumber2"/>
        <w:lvlText w:val="%1.%2"/>
        <w:lvlJc w:val="left"/>
        <w:pPr>
          <w:tabs>
            <w:tab w:val="num" w:pos="992"/>
          </w:tabs>
          <w:ind w:left="992" w:hanging="567"/>
        </w:pPr>
        <w:rPr>
          <w:rFonts w:ascii="Calibri" w:hAnsi="Calibri" w:hint="default"/>
          <w:b w:val="0"/>
          <w:i w:val="0"/>
          <w:color w:val="auto"/>
          <w:sz w:val="22"/>
        </w:rPr>
      </w:lvl>
    </w:lvlOverride>
    <w:lvlOverride w:ilvl="2">
      <w:lvl w:ilvl="2">
        <w:start w:val="1"/>
        <w:numFmt w:val="decimal"/>
        <w:pStyle w:val="ICListNumber3"/>
        <w:lvlText w:val="%1.%2.%3"/>
        <w:lvlJc w:val="left"/>
        <w:pPr>
          <w:tabs>
            <w:tab w:val="num" w:pos="1559"/>
          </w:tabs>
          <w:ind w:left="1559" w:hanging="567"/>
        </w:pPr>
        <w:rPr>
          <w:rFonts w:ascii="Calibri" w:hAnsi="Calibri" w:hint="default"/>
          <w:b w:val="0"/>
          <w:i w:val="0"/>
          <w:color w:val="auto"/>
          <w:sz w:val="22"/>
        </w:rPr>
      </w:lvl>
    </w:lvlOverride>
    <w:lvlOverride w:ilvl="3">
      <w:lvl w:ilvl="3">
        <w:start w:val="1"/>
        <w:numFmt w:val="decimal"/>
        <w:lvlRestart w:val="0"/>
        <w:pStyle w:val="ICListBullet2"/>
        <w:lvlText w:val="%4."/>
        <w:lvlJc w:val="left"/>
        <w:pPr>
          <w:ind w:left="1276" w:hanging="284"/>
        </w:pPr>
        <w:rPr>
          <w:rFonts w:ascii="Calibri" w:eastAsia="Times New Roman" w:hAnsi="Calibri" w:cs="Times New Roman"/>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ICListBullet3"/>
        <w:lvlText w:val=""/>
        <w:lvlJc w:val="left"/>
        <w:pPr>
          <w:ind w:left="1985" w:hanging="426"/>
        </w:pPr>
        <w:rPr>
          <w:rFonts w:ascii="Symbol" w:hAnsi="Symbol" w:hint="default"/>
          <w:color w:val="auto"/>
          <w:sz w:val="22"/>
        </w:rPr>
      </w:lvl>
    </w:lvlOverride>
    <w:lvlOverride w:ilvl="5">
      <w:lvl w:ilvl="5">
        <w:start w:val="1"/>
        <w:numFmt w:val="none"/>
        <w:lvlText w:val=""/>
        <w:lvlJc w:val="left"/>
        <w:pPr>
          <w:tabs>
            <w:tab w:val="num" w:pos="3260"/>
          </w:tabs>
          <w:ind w:left="3260" w:hanging="425"/>
        </w:pPr>
        <w:rPr>
          <w:rFonts w:hint="default"/>
        </w:rPr>
      </w:lvl>
    </w:lvlOverride>
    <w:lvlOverride w:ilvl="6">
      <w:lvl w:ilvl="6">
        <w:start w:val="1"/>
        <w:numFmt w:val="none"/>
        <w:lvlText w:val=""/>
        <w:lvlJc w:val="left"/>
        <w:pPr>
          <w:tabs>
            <w:tab w:val="num" w:pos="3827"/>
          </w:tabs>
          <w:ind w:left="3827" w:hanging="425"/>
        </w:pPr>
        <w:rPr>
          <w:rFonts w:hint="default"/>
        </w:rPr>
      </w:lvl>
    </w:lvlOverride>
    <w:lvlOverride w:ilvl="7">
      <w:lvl w:ilvl="7">
        <w:start w:val="1"/>
        <w:numFmt w:val="none"/>
        <w:lvlText w:val=""/>
        <w:lvlJc w:val="left"/>
        <w:pPr>
          <w:tabs>
            <w:tab w:val="num" w:pos="4394"/>
          </w:tabs>
          <w:ind w:left="4394" w:hanging="425"/>
        </w:pPr>
        <w:rPr>
          <w:rFonts w:hint="default"/>
        </w:rPr>
      </w:lvl>
    </w:lvlOverride>
    <w:lvlOverride w:ilvl="8">
      <w:lvl w:ilvl="8">
        <w:start w:val="1"/>
        <w:numFmt w:val="none"/>
        <w:lvlText w:val=""/>
        <w:lvlJc w:val="left"/>
        <w:pPr>
          <w:tabs>
            <w:tab w:val="num" w:pos="4961"/>
          </w:tabs>
          <w:ind w:left="4961" w:hanging="425"/>
        </w:pPr>
        <w:rPr>
          <w:rFonts w:hint="default"/>
        </w:rPr>
      </w:lvl>
    </w:lvlOverride>
  </w:num>
  <w:num w:numId="23">
    <w:abstractNumId w:val="2"/>
  </w:num>
  <w:num w:numId="24">
    <w:abstractNumId w:val="19"/>
  </w:num>
  <w:num w:numId="25">
    <w:abstractNumId w:val="23"/>
    <w:lvlOverride w:ilvl="0">
      <w:lvl w:ilvl="0">
        <w:start w:val="1"/>
        <w:numFmt w:val="decimal"/>
        <w:pStyle w:val="ICListNumber1"/>
        <w:lvlText w:val="%1."/>
        <w:lvlJc w:val="left"/>
        <w:pPr>
          <w:tabs>
            <w:tab w:val="num" w:pos="425"/>
          </w:tabs>
          <w:ind w:left="425" w:hanging="425"/>
        </w:pPr>
        <w:rPr>
          <w:rFonts w:ascii="Calibri" w:hAnsi="Calibri" w:hint="default"/>
          <w:b/>
          <w:i w:val="0"/>
          <w:sz w:val="28"/>
        </w:rPr>
      </w:lvl>
    </w:lvlOverride>
    <w:lvlOverride w:ilvl="1">
      <w:lvl w:ilvl="1">
        <w:start w:val="1"/>
        <w:numFmt w:val="decimal"/>
        <w:pStyle w:val="ICListNumber2"/>
        <w:lvlText w:val="%1.%2"/>
        <w:lvlJc w:val="left"/>
        <w:pPr>
          <w:tabs>
            <w:tab w:val="num" w:pos="992"/>
          </w:tabs>
          <w:ind w:left="992" w:hanging="567"/>
        </w:pPr>
        <w:rPr>
          <w:rFonts w:ascii="Calibri" w:hAnsi="Calibri" w:hint="default"/>
          <w:b w:val="0"/>
          <w:i w:val="0"/>
          <w:color w:val="auto"/>
          <w:sz w:val="22"/>
        </w:rPr>
      </w:lvl>
    </w:lvlOverride>
    <w:lvlOverride w:ilvl="2">
      <w:lvl w:ilvl="2">
        <w:start w:val="1"/>
        <w:numFmt w:val="decimal"/>
        <w:pStyle w:val="ICListNumber3"/>
        <w:lvlText w:val="%1.%2.%3"/>
        <w:lvlJc w:val="left"/>
        <w:pPr>
          <w:tabs>
            <w:tab w:val="num" w:pos="1559"/>
          </w:tabs>
          <w:ind w:left="1559" w:hanging="567"/>
        </w:pPr>
        <w:rPr>
          <w:rFonts w:ascii="Calibri" w:hAnsi="Calibri" w:hint="default"/>
          <w:b w:val="0"/>
          <w:i w:val="0"/>
          <w:color w:val="auto"/>
          <w:sz w:val="22"/>
        </w:rPr>
      </w:lvl>
    </w:lvlOverride>
    <w:lvlOverride w:ilvl="3">
      <w:lvl w:ilvl="3">
        <w:start w:val="1"/>
        <w:numFmt w:val="decimal"/>
        <w:lvlRestart w:val="0"/>
        <w:pStyle w:val="ICListBullet2"/>
        <w:lvlText w:val="%4."/>
        <w:lvlJc w:val="left"/>
        <w:pPr>
          <w:ind w:left="1276" w:hanging="284"/>
        </w:pPr>
        <w:rPr>
          <w:rFonts w:ascii="Calibri" w:eastAsia="Times New Roman" w:hAnsi="Calibri" w:cs="Times New Roman"/>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ICListBullet3"/>
        <w:lvlText w:val=""/>
        <w:lvlJc w:val="left"/>
        <w:pPr>
          <w:ind w:left="1985" w:hanging="426"/>
        </w:pPr>
        <w:rPr>
          <w:rFonts w:ascii="Symbol" w:hAnsi="Symbol" w:hint="default"/>
          <w:color w:val="auto"/>
          <w:sz w:val="22"/>
        </w:rPr>
      </w:lvl>
    </w:lvlOverride>
    <w:lvlOverride w:ilvl="5">
      <w:lvl w:ilvl="5">
        <w:start w:val="1"/>
        <w:numFmt w:val="none"/>
        <w:lvlText w:val=""/>
        <w:lvlJc w:val="left"/>
        <w:pPr>
          <w:tabs>
            <w:tab w:val="num" w:pos="3260"/>
          </w:tabs>
          <w:ind w:left="3260" w:hanging="425"/>
        </w:pPr>
        <w:rPr>
          <w:rFonts w:hint="default"/>
        </w:rPr>
      </w:lvl>
    </w:lvlOverride>
    <w:lvlOverride w:ilvl="6">
      <w:lvl w:ilvl="6">
        <w:start w:val="1"/>
        <w:numFmt w:val="none"/>
        <w:lvlText w:val=""/>
        <w:lvlJc w:val="left"/>
        <w:pPr>
          <w:tabs>
            <w:tab w:val="num" w:pos="3827"/>
          </w:tabs>
          <w:ind w:left="3827" w:hanging="425"/>
        </w:pPr>
        <w:rPr>
          <w:rFonts w:hint="default"/>
        </w:rPr>
      </w:lvl>
    </w:lvlOverride>
    <w:lvlOverride w:ilvl="7">
      <w:lvl w:ilvl="7">
        <w:start w:val="1"/>
        <w:numFmt w:val="none"/>
        <w:lvlText w:val=""/>
        <w:lvlJc w:val="left"/>
        <w:pPr>
          <w:tabs>
            <w:tab w:val="num" w:pos="4394"/>
          </w:tabs>
          <w:ind w:left="4394" w:hanging="425"/>
        </w:pPr>
        <w:rPr>
          <w:rFonts w:hint="default"/>
        </w:rPr>
      </w:lvl>
    </w:lvlOverride>
    <w:lvlOverride w:ilvl="8">
      <w:lvl w:ilvl="8">
        <w:start w:val="1"/>
        <w:numFmt w:val="none"/>
        <w:lvlText w:val=""/>
        <w:lvlJc w:val="left"/>
        <w:pPr>
          <w:tabs>
            <w:tab w:val="num" w:pos="4961"/>
          </w:tabs>
          <w:ind w:left="4961" w:hanging="425"/>
        </w:pPr>
        <w:rPr>
          <w:rFonts w:hint="default"/>
        </w:rPr>
      </w:lvl>
    </w:lvlOverride>
  </w:num>
  <w:num w:numId="26">
    <w:abstractNumId w:val="1"/>
  </w:num>
  <w:num w:numId="27">
    <w:abstractNumId w:val="18"/>
  </w:num>
  <w:num w:numId="28">
    <w:abstractNumId w:val="10"/>
  </w:num>
  <w:num w:numId="29">
    <w:abstractNumId w:val="31"/>
  </w:num>
  <w:num w:numId="30">
    <w:abstractNumId w:val="8"/>
  </w:num>
  <w:num w:numId="31">
    <w:abstractNumId w:val="26"/>
  </w:num>
  <w:num w:numId="32">
    <w:abstractNumId w:val="13"/>
  </w:num>
  <w:num w:numId="33">
    <w:abstractNumId w:val="16"/>
  </w:num>
  <w:num w:numId="34">
    <w:abstractNumId w:val="5"/>
  </w:num>
  <w:num w:numId="35">
    <w:abstractNumId w:val="25"/>
  </w:num>
  <w:num w:numId="36">
    <w:abstractNumId w:val="24"/>
  </w:num>
  <w:num w:numId="37">
    <w:abstractNumId w:val="29"/>
  </w:num>
  <w:num w:numId="38">
    <w:abstractNumId w:val="7"/>
  </w:num>
  <w:num w:numId="3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ualAgendaSection" w:val="Reports"/>
    <w:docVar w:name="dvActualAgendaSectionsId" w:val="23"/>
    <w:docVar w:name="dvAgendaItem" w:val="Status Report"/>
    <w:docVar w:name="dvAgendaItemAbbreviation" w:val="STA"/>
    <w:docVar w:name="dvAgendaItemsID" w:val="26"/>
    <w:docVar w:name="dvAgendaSection" w:val="Reports"/>
    <w:docVar w:name="dvAgendaSectionsID" w:val="23"/>
    <w:docVar w:name="dvApproved" w:val="False"/>
    <w:docVar w:name="dvApproversArray" w:val="1822þ"/>
    <w:docVar w:name="dvAttachmentConfidentialFlag" w:val="False"/>
    <w:docVar w:name="dvAttachmentCount" w:val="4"/>
    <w:docVar w:name="dvAttachmentPages" w:val="0"/>
    <w:docVar w:name="dvAttachmentsArray" w:val="Council Resolution on Community Development Approach to Sex Worký0ýýýýýFalseýFalseýFalseý1ý18/679017ý0ýFalseý16654ýFalseýýýýTrueýTrueýTrueýFalseþWorking Group Membershipý0ýýýýýFalseýFalseýFalseý1ý18/660398ý0ýFalseý16655ýFalseýýýýTrueýTrueýTrueýFalseþQuarterly Progress Report - April 2018ý0ýýýýýFalseýFalseýFalseý1ý18/660462ý0ýFalseý16656ýFalseýýýýTrueýTrueýTrueýTrueþQuarterly Progress Report - August 2018ý0ýýýýýFalseýFalseýFalseý1ý18/1131278ý0ýFalseý16657ýFalseýýýýTrueýTrueýTrueýFalse"/>
    <w:docVar w:name="dvAttachmentsChanged" w:val="0"/>
    <w:docVar w:name="dvAuthor" w:val="Amy Hart"/>
    <w:docVar w:name="dvAuthor2" w:val=" "/>
    <w:docVar w:name="dvAuthor3" w:val=" "/>
    <w:docVar w:name="dvAuthorEmail" w:val="Amy.Hart@ccc.govt.nz"/>
    <w:docVar w:name="dvAuthorID" w:val="1400"/>
    <w:docVar w:name="dvAuthorID2" w:val=" "/>
    <w:docVar w:name="dvAuthorID3" w:val=" "/>
    <w:docVar w:name="dvAuthorPhone" w:val="941 5640"/>
    <w:docVar w:name="dvAuthors" w:val="Amy Hart"/>
    <w:docVar w:name="dvAuthorsArray" w:val="1400þ"/>
    <w:docVar w:name="dvAuthorsNameInitials" w:val=" "/>
    <w:docVar w:name="dvAuthorTitle" w:val="Community Development Advisor"/>
    <w:docVar w:name="dvAuthorTitle2" w:val=" "/>
    <w:docVar w:name="dvAuthorTitle3" w:val=" "/>
    <w:docVar w:name="dvChairmansCommitteeArray" w:val=" "/>
    <w:docVar w:name="dvChairname" w:val="Chairperson"/>
    <w:docVar w:name="dvClosedStatusChanged" w:val="False"/>
    <w:docVar w:name="dvCommittee" w:val="Linwood-Central-Heathcote Community Board"/>
    <w:docVar w:name="dvCommitteeAbbreviation" w:val="LCHB"/>
    <w:docVar w:name="dvCommitteeEmailAddress" w:val="matthew.mclintock@ccc.govt.nz"/>
    <w:docVar w:name="dvCommitteeID" w:val="147"/>
    <w:docVar w:name="dvCommitteeName" w:val="Waikura/Linwood-Central-Heathcote Community Board"/>
    <w:docVar w:name="dvCommitteeNameNoPE" w:val="Waikura/Linwood-Central-Heathcote Community Board"/>
    <w:docVar w:name="dvCommitteeQuorum" w:val=" "/>
    <w:docVar w:name="dvCommitteeReportId" w:val="0"/>
    <w:docVar w:name="dvConfidentialText" w:val=" "/>
    <w:docVar w:name="dvConfidentialType" w:val="P"/>
    <w:docVar w:name="dvConfidentialWord" w:val=" "/>
    <w:docVar w:name="dvCorroID" w:val="20989"/>
    <w:docVar w:name="dvCouncilId" w:val="0"/>
    <w:docVar w:name="dvCouncilText" w:val=" "/>
    <w:docVar w:name="dvCurrentReferencesArray" w:val=" "/>
    <w:docVar w:name="dvDAApplicant" w:val=" "/>
    <w:docVar w:name="dvDAOwner" w:val=" "/>
    <w:docVar w:name="dvDate" w:val="24/10/2018"/>
    <w:docVar w:name="dvDateMeeting" w:val="14 November 2018"/>
    <w:docVar w:name="dvDateMeetingDisplay" w:val="14 November 2018"/>
    <w:docVar w:name="dvDateMeetingFormatted" w:val="14 November 2018"/>
    <w:docVar w:name="dvDateMeetingId" w:val="2606"/>
    <w:docVar w:name="dvDateModified" w:val="26/10/2018"/>
    <w:docVar w:name="dvDeferredFromDate" w:val="12:00:00 a.m."/>
    <w:docVar w:name="dvDeferredFromMeetingId" w:val="0"/>
    <w:docVar w:name="dvDeferredFromSpecialFlag" w:val="False"/>
    <w:docVar w:name="dvDivisionHeadName" w:val="Mary Richardson"/>
    <w:docVar w:name="dvDivisionID" w:val="14"/>
    <w:docVar w:name="dvDivisionName" w:val="Citizen &amp; Community Group"/>
    <w:docVar w:name="dvDocumentChanged" w:val="0"/>
    <w:docVar w:name="dvDocumentTypeName" w:val="Report"/>
    <w:docVar w:name="dvDoNotCheckIn" w:val="0"/>
    <w:docVar w:name="dvEDMSContainerId" w:val="FOLDER17/5481"/>
    <w:docVar w:name="dvEDMSContainerNumber" w:val=" "/>
    <w:docVar w:name="dvEDMSContainerTitle" w:val="Minutes and Agenda 2018 - Linwood-Central-Heathcote"/>
    <w:docVar w:name="dvEDRMSAlternateFolderIds" w:val=" "/>
    <w:docVar w:name="dvEDRMSDestinationFolderId" w:val=" "/>
    <w:docVar w:name="dvEDRMSDestinationFolderTitle" w:val=" "/>
    <w:docVar w:name="dvFileName" w:val="LCHB20181114_1400_2606_1.DOCX"/>
    <w:docVar w:name="dvFileNumber" w:val="18/1120241"/>
    <w:docVar w:name="dvFilePath" w:val="\\ccity.biz\Fileserver\Infocouncil\PROD\Checkout\&lt;LOGIN&gt;"/>
    <w:docVar w:name="dvFileRevisionNotRetained" w:val="0"/>
    <w:docVar w:name="dvFirstTime" w:val="No"/>
    <w:docVar w:name="dvForAction" w:val="1"/>
    <w:docVar w:name="dvForActionCompletionDate" w:val=" "/>
    <w:docVar w:name="dvForceRevision" w:val="0"/>
    <w:docVar w:name="dvheadertext" w:val="Agenda"/>
    <w:docVar w:name="dvItemNumber" w:val="13"/>
    <w:docVar w:name="dvItemNumberMasked" w:val="13"/>
    <w:docVar w:name="dvItemNumberMaskIdentifier" w:val=" "/>
    <w:docVar w:name="dvItemText" w:val="ITEM"/>
    <w:docVar w:name="dvLastSecurityLogins" w:val=" "/>
    <w:docVar w:name="dvMasterProgramId" w:val="0"/>
    <w:docVar w:name="dvMasterProgramItem1" w:val=" "/>
    <w:docVar w:name="dvMasterProgramItem2" w:val=" "/>
    <w:docVar w:name="dvMasterProgramItemsArray" w:val=" "/>
    <w:docVar w:name="dvMasterProgramName" w:val=" "/>
    <w:docVar w:name="dvMasterSequenceNumber" w:val="7"/>
    <w:docVar w:name="dvMinutedForMayor" w:val="0"/>
    <w:docVar w:name="dvMinutedForName" w:val=" "/>
    <w:docVar w:name="dvMinutedForTitle" w:val=" "/>
    <w:docVar w:name="dvNewDoc" w:val=" "/>
    <w:docVar w:name="dvNoOfPages" w:val=" "/>
    <w:docVar w:name="dvOfficers" w:val="Matthew McLintock"/>
    <w:docVar w:name="dvOfficersArray" w:val="Matthew McLintockýCitizen &amp; Community Groupþ"/>
    <w:docVar w:name="dvOldChairmansCommitteeArray" w:val=" "/>
    <w:docVar w:name="dvOldPresentationsArray" w:val=" "/>
    <w:docVar w:name="dvOrderNumber" w:val="16"/>
    <w:docVar w:name="dvOrigRecommendationLength" w:val="0"/>
    <w:docVar w:name="dvOrigSectionCount" w:val="1"/>
    <w:docVar w:name="dvPartACommittee" w:val=" "/>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B"/>
    <w:docVar w:name="dvPurposeWithSoftReturns" w:val="B"/>
    <w:docVar w:name="dvReassignFileName" w:val="False"/>
    <w:docVar w:name="dvRecommendedCommitteeId" w:val="0"/>
    <w:docVar w:name="dvRecommendedCommitteeName" w:val=" "/>
    <w:docVar w:name="dvRecommendedMeetingDate" w:val="30 December 1899"/>
    <w:docVar w:name="dvRecommendedMeetingScheduleId" w:val="0"/>
    <w:docVar w:name="dvRecordIdAlternate" w:val="18/1120241"/>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1"/>
    <w:docVar w:name="dvRelatedReportId" w:val="0"/>
    <w:docVar w:name="dvReportFrom" w:val="Manager Community Governance, Fendalton-Waimairi-Harewood"/>
    <w:docVar w:name="dvReportHdr" w:val=" "/>
    <w:docVar w:name="dvReportName" w:val="ITEM 13/18 Community Development Approach to Street-Based Sex Work Project - Quarterly Progress Report"/>
    <w:docVar w:name="dvReportNumber" w:val="9"/>
    <w:docVar w:name="dvReportTo" w:val="General Manager"/>
    <w:docVar w:name="dvRequestors" w:val=" "/>
    <w:docVar w:name="dvRequestors2Array" w:val=" "/>
    <w:docVar w:name="dvRequestorsArray" w:val=" "/>
    <w:docVar w:name="dvSequenceNumber" w:val="7"/>
    <w:docVar w:name="dvSpecialFlag" w:val="False"/>
    <w:docVar w:name="dvSubject" w:val="Community Development Approach to Street-Based Sex Work Project - Quarterly Progress Report"/>
    <w:docVar w:name="dvSubjectWithSoftReturns" w:val="Community Development Approach to Street-Based Sex Work Project - Quarterly Progress Report"/>
    <w:docVar w:name="dvSupplementary" w:val="0"/>
    <w:docVar w:name="dvSupportText" w:val=" "/>
    <w:docVar w:name="dvTitle" w:val="General Manager - 14 00 2018"/>
    <w:docVar w:name="dvTypistInitials" w:val="AH"/>
    <w:docVar w:name="dvUpdateDatabase" w:val="0"/>
    <w:docVar w:name="dvUtility" w:val=" "/>
    <w:docVar w:name="dvUtilityCheckbox" w:val="0"/>
    <w:docVar w:name="dvUtilityCheckbox2" w:val="0"/>
    <w:docVar w:name="dvVersion" w:val="01"/>
    <w:docVar w:name="dvYear" w:val="2018"/>
  </w:docVars>
  <w:rsids>
    <w:rsidRoot w:val="00806C1A"/>
    <w:rsid w:val="0000067E"/>
    <w:rsid w:val="00001622"/>
    <w:rsid w:val="00002D67"/>
    <w:rsid w:val="000050FD"/>
    <w:rsid w:val="00005621"/>
    <w:rsid w:val="00006B2F"/>
    <w:rsid w:val="00007CE1"/>
    <w:rsid w:val="00007EF5"/>
    <w:rsid w:val="00011854"/>
    <w:rsid w:val="00011F04"/>
    <w:rsid w:val="00012BFB"/>
    <w:rsid w:val="00013FAB"/>
    <w:rsid w:val="00020177"/>
    <w:rsid w:val="0002176B"/>
    <w:rsid w:val="0002259A"/>
    <w:rsid w:val="000233A0"/>
    <w:rsid w:val="0002397F"/>
    <w:rsid w:val="00023F66"/>
    <w:rsid w:val="000257CA"/>
    <w:rsid w:val="00031333"/>
    <w:rsid w:val="00033D64"/>
    <w:rsid w:val="000348AA"/>
    <w:rsid w:val="0003554C"/>
    <w:rsid w:val="00035EED"/>
    <w:rsid w:val="00037CFA"/>
    <w:rsid w:val="000414CA"/>
    <w:rsid w:val="000415D8"/>
    <w:rsid w:val="000425CA"/>
    <w:rsid w:val="00047CCE"/>
    <w:rsid w:val="00051553"/>
    <w:rsid w:val="00051FA3"/>
    <w:rsid w:val="00053A21"/>
    <w:rsid w:val="00053CF5"/>
    <w:rsid w:val="00057AB7"/>
    <w:rsid w:val="000614FE"/>
    <w:rsid w:val="000619DF"/>
    <w:rsid w:val="00062524"/>
    <w:rsid w:val="00063A86"/>
    <w:rsid w:val="00065892"/>
    <w:rsid w:val="0006633F"/>
    <w:rsid w:val="00070B12"/>
    <w:rsid w:val="00070E83"/>
    <w:rsid w:val="000711A8"/>
    <w:rsid w:val="000711DE"/>
    <w:rsid w:val="000719C4"/>
    <w:rsid w:val="00072565"/>
    <w:rsid w:val="00072566"/>
    <w:rsid w:val="00072B98"/>
    <w:rsid w:val="00072C36"/>
    <w:rsid w:val="00074C61"/>
    <w:rsid w:val="00074E7E"/>
    <w:rsid w:val="000759E3"/>
    <w:rsid w:val="00076ED2"/>
    <w:rsid w:val="000813FC"/>
    <w:rsid w:val="00082FA0"/>
    <w:rsid w:val="00083AA9"/>
    <w:rsid w:val="000851B5"/>
    <w:rsid w:val="0008717B"/>
    <w:rsid w:val="00090203"/>
    <w:rsid w:val="000915C8"/>
    <w:rsid w:val="00093ED6"/>
    <w:rsid w:val="000941AB"/>
    <w:rsid w:val="00097855"/>
    <w:rsid w:val="000A4461"/>
    <w:rsid w:val="000A47FD"/>
    <w:rsid w:val="000A5F2A"/>
    <w:rsid w:val="000B3DA8"/>
    <w:rsid w:val="000B404C"/>
    <w:rsid w:val="000B600F"/>
    <w:rsid w:val="000C102C"/>
    <w:rsid w:val="000C1060"/>
    <w:rsid w:val="000C26E7"/>
    <w:rsid w:val="000C40F4"/>
    <w:rsid w:val="000C4429"/>
    <w:rsid w:val="000C6C47"/>
    <w:rsid w:val="000D060A"/>
    <w:rsid w:val="000D1289"/>
    <w:rsid w:val="000D1326"/>
    <w:rsid w:val="000D2D4C"/>
    <w:rsid w:val="000D6099"/>
    <w:rsid w:val="000D60BF"/>
    <w:rsid w:val="000D770F"/>
    <w:rsid w:val="000E056F"/>
    <w:rsid w:val="000E3A2D"/>
    <w:rsid w:val="000E4BA8"/>
    <w:rsid w:val="000F0ACE"/>
    <w:rsid w:val="000F1D57"/>
    <w:rsid w:val="000F1D78"/>
    <w:rsid w:val="000F2AD2"/>
    <w:rsid w:val="000F3E80"/>
    <w:rsid w:val="000F55E4"/>
    <w:rsid w:val="000F6628"/>
    <w:rsid w:val="00101BC6"/>
    <w:rsid w:val="001026A2"/>
    <w:rsid w:val="001058CB"/>
    <w:rsid w:val="00105FE0"/>
    <w:rsid w:val="001064C6"/>
    <w:rsid w:val="00107135"/>
    <w:rsid w:val="001127E2"/>
    <w:rsid w:val="0011744C"/>
    <w:rsid w:val="0011762A"/>
    <w:rsid w:val="00120A51"/>
    <w:rsid w:val="00121C85"/>
    <w:rsid w:val="00121EC5"/>
    <w:rsid w:val="00122425"/>
    <w:rsid w:val="001330C4"/>
    <w:rsid w:val="00137C98"/>
    <w:rsid w:val="0014000F"/>
    <w:rsid w:val="00142FDA"/>
    <w:rsid w:val="0014383A"/>
    <w:rsid w:val="0014498C"/>
    <w:rsid w:val="00145516"/>
    <w:rsid w:val="001470AA"/>
    <w:rsid w:val="00150252"/>
    <w:rsid w:val="001530F6"/>
    <w:rsid w:val="0015408C"/>
    <w:rsid w:val="00155743"/>
    <w:rsid w:val="00160918"/>
    <w:rsid w:val="00160A56"/>
    <w:rsid w:val="001616E2"/>
    <w:rsid w:val="001637E1"/>
    <w:rsid w:val="00164A27"/>
    <w:rsid w:val="00166F20"/>
    <w:rsid w:val="00167222"/>
    <w:rsid w:val="00167AD9"/>
    <w:rsid w:val="00170C9D"/>
    <w:rsid w:val="001770CC"/>
    <w:rsid w:val="001810E9"/>
    <w:rsid w:val="00183670"/>
    <w:rsid w:val="00184542"/>
    <w:rsid w:val="001855B5"/>
    <w:rsid w:val="00185EAF"/>
    <w:rsid w:val="00186723"/>
    <w:rsid w:val="00186B52"/>
    <w:rsid w:val="001871DA"/>
    <w:rsid w:val="001939BC"/>
    <w:rsid w:val="0019455A"/>
    <w:rsid w:val="001962CD"/>
    <w:rsid w:val="0019650B"/>
    <w:rsid w:val="001A1351"/>
    <w:rsid w:val="001A2180"/>
    <w:rsid w:val="001A2429"/>
    <w:rsid w:val="001A4E95"/>
    <w:rsid w:val="001A6521"/>
    <w:rsid w:val="001B0DD3"/>
    <w:rsid w:val="001B1CAA"/>
    <w:rsid w:val="001B3584"/>
    <w:rsid w:val="001B4F72"/>
    <w:rsid w:val="001C07C6"/>
    <w:rsid w:val="001C09CC"/>
    <w:rsid w:val="001C1E93"/>
    <w:rsid w:val="001C3212"/>
    <w:rsid w:val="001C4BD5"/>
    <w:rsid w:val="001C59FF"/>
    <w:rsid w:val="001C5D7F"/>
    <w:rsid w:val="001D0D1C"/>
    <w:rsid w:val="001D17DE"/>
    <w:rsid w:val="001D1E60"/>
    <w:rsid w:val="001D3933"/>
    <w:rsid w:val="001D5C49"/>
    <w:rsid w:val="001E3471"/>
    <w:rsid w:val="001E6E1E"/>
    <w:rsid w:val="001E7D46"/>
    <w:rsid w:val="001F4294"/>
    <w:rsid w:val="001F4BA5"/>
    <w:rsid w:val="001F54B4"/>
    <w:rsid w:val="001F5EBC"/>
    <w:rsid w:val="001F61E6"/>
    <w:rsid w:val="00200544"/>
    <w:rsid w:val="00203446"/>
    <w:rsid w:val="00206BBE"/>
    <w:rsid w:val="00210C06"/>
    <w:rsid w:val="002110A3"/>
    <w:rsid w:val="0021354C"/>
    <w:rsid w:val="002137B7"/>
    <w:rsid w:val="002147E0"/>
    <w:rsid w:val="00215064"/>
    <w:rsid w:val="002157CE"/>
    <w:rsid w:val="00215D2B"/>
    <w:rsid w:val="002216BF"/>
    <w:rsid w:val="00224DEF"/>
    <w:rsid w:val="002254D9"/>
    <w:rsid w:val="002267A5"/>
    <w:rsid w:val="00227A7F"/>
    <w:rsid w:val="00230B29"/>
    <w:rsid w:val="00232734"/>
    <w:rsid w:val="00233197"/>
    <w:rsid w:val="00233C4C"/>
    <w:rsid w:val="00234F82"/>
    <w:rsid w:val="00235471"/>
    <w:rsid w:val="00235AE1"/>
    <w:rsid w:val="0024210A"/>
    <w:rsid w:val="0024404B"/>
    <w:rsid w:val="0024497F"/>
    <w:rsid w:val="00245A64"/>
    <w:rsid w:val="00247105"/>
    <w:rsid w:val="00251ADF"/>
    <w:rsid w:val="00251D7B"/>
    <w:rsid w:val="00252BB5"/>
    <w:rsid w:val="002566EB"/>
    <w:rsid w:val="002569DA"/>
    <w:rsid w:val="00257E6C"/>
    <w:rsid w:val="00260A88"/>
    <w:rsid w:val="00260ABE"/>
    <w:rsid w:val="00260F89"/>
    <w:rsid w:val="00261DCC"/>
    <w:rsid w:val="002644F3"/>
    <w:rsid w:val="00264FB3"/>
    <w:rsid w:val="0026672D"/>
    <w:rsid w:val="00271166"/>
    <w:rsid w:val="002712C9"/>
    <w:rsid w:val="002718EF"/>
    <w:rsid w:val="00273C23"/>
    <w:rsid w:val="00275037"/>
    <w:rsid w:val="00275C6C"/>
    <w:rsid w:val="0028019D"/>
    <w:rsid w:val="002808C0"/>
    <w:rsid w:val="00285E3A"/>
    <w:rsid w:val="00285E48"/>
    <w:rsid w:val="002948EA"/>
    <w:rsid w:val="002972BA"/>
    <w:rsid w:val="002A0D65"/>
    <w:rsid w:val="002A12BC"/>
    <w:rsid w:val="002A601F"/>
    <w:rsid w:val="002B0090"/>
    <w:rsid w:val="002B020B"/>
    <w:rsid w:val="002B0368"/>
    <w:rsid w:val="002B31E7"/>
    <w:rsid w:val="002B3CB3"/>
    <w:rsid w:val="002B4E33"/>
    <w:rsid w:val="002B506C"/>
    <w:rsid w:val="002B535A"/>
    <w:rsid w:val="002B618B"/>
    <w:rsid w:val="002B64DF"/>
    <w:rsid w:val="002B6AE7"/>
    <w:rsid w:val="002B74E2"/>
    <w:rsid w:val="002C16B6"/>
    <w:rsid w:val="002C2402"/>
    <w:rsid w:val="002C2915"/>
    <w:rsid w:val="002C4644"/>
    <w:rsid w:val="002C4C1D"/>
    <w:rsid w:val="002C4DF3"/>
    <w:rsid w:val="002C6A30"/>
    <w:rsid w:val="002D013E"/>
    <w:rsid w:val="002D01B5"/>
    <w:rsid w:val="002D0AFF"/>
    <w:rsid w:val="002D0F2F"/>
    <w:rsid w:val="002D3115"/>
    <w:rsid w:val="002D3440"/>
    <w:rsid w:val="002D40DB"/>
    <w:rsid w:val="002D4EDF"/>
    <w:rsid w:val="002D6672"/>
    <w:rsid w:val="002E139B"/>
    <w:rsid w:val="002E628B"/>
    <w:rsid w:val="002F088B"/>
    <w:rsid w:val="002F1218"/>
    <w:rsid w:val="002F13E3"/>
    <w:rsid w:val="002F167C"/>
    <w:rsid w:val="002F2850"/>
    <w:rsid w:val="002F35E5"/>
    <w:rsid w:val="002F7089"/>
    <w:rsid w:val="002F7983"/>
    <w:rsid w:val="0030049E"/>
    <w:rsid w:val="00301332"/>
    <w:rsid w:val="00302C1B"/>
    <w:rsid w:val="00303C88"/>
    <w:rsid w:val="003052F1"/>
    <w:rsid w:val="00305678"/>
    <w:rsid w:val="00305DC9"/>
    <w:rsid w:val="00306BD8"/>
    <w:rsid w:val="00306D21"/>
    <w:rsid w:val="003071F5"/>
    <w:rsid w:val="00307EA4"/>
    <w:rsid w:val="0031086A"/>
    <w:rsid w:val="00311949"/>
    <w:rsid w:val="003127AD"/>
    <w:rsid w:val="003137C5"/>
    <w:rsid w:val="00313990"/>
    <w:rsid w:val="00313ED7"/>
    <w:rsid w:val="00313F30"/>
    <w:rsid w:val="00314212"/>
    <w:rsid w:val="003202C2"/>
    <w:rsid w:val="00320B71"/>
    <w:rsid w:val="00323034"/>
    <w:rsid w:val="003258B9"/>
    <w:rsid w:val="00325AAE"/>
    <w:rsid w:val="003262A9"/>
    <w:rsid w:val="003267FA"/>
    <w:rsid w:val="003320DF"/>
    <w:rsid w:val="00333663"/>
    <w:rsid w:val="003336A3"/>
    <w:rsid w:val="00334335"/>
    <w:rsid w:val="00341C55"/>
    <w:rsid w:val="00343B99"/>
    <w:rsid w:val="0034718A"/>
    <w:rsid w:val="003478A0"/>
    <w:rsid w:val="003501C4"/>
    <w:rsid w:val="00350EB8"/>
    <w:rsid w:val="00351133"/>
    <w:rsid w:val="0035153B"/>
    <w:rsid w:val="00352197"/>
    <w:rsid w:val="003533BD"/>
    <w:rsid w:val="0035655F"/>
    <w:rsid w:val="003568B5"/>
    <w:rsid w:val="00356D48"/>
    <w:rsid w:val="0035782D"/>
    <w:rsid w:val="00357C7E"/>
    <w:rsid w:val="0036031C"/>
    <w:rsid w:val="003608E4"/>
    <w:rsid w:val="003628C3"/>
    <w:rsid w:val="00362DB8"/>
    <w:rsid w:val="003638CA"/>
    <w:rsid w:val="00364802"/>
    <w:rsid w:val="00364B5D"/>
    <w:rsid w:val="0036634E"/>
    <w:rsid w:val="00366494"/>
    <w:rsid w:val="00377157"/>
    <w:rsid w:val="00380117"/>
    <w:rsid w:val="0038166D"/>
    <w:rsid w:val="003826B0"/>
    <w:rsid w:val="00383DF5"/>
    <w:rsid w:val="00384093"/>
    <w:rsid w:val="00386C14"/>
    <w:rsid w:val="00387018"/>
    <w:rsid w:val="0039246D"/>
    <w:rsid w:val="00393035"/>
    <w:rsid w:val="003943B9"/>
    <w:rsid w:val="00396745"/>
    <w:rsid w:val="003A1797"/>
    <w:rsid w:val="003A1B89"/>
    <w:rsid w:val="003A570E"/>
    <w:rsid w:val="003A5A02"/>
    <w:rsid w:val="003A6462"/>
    <w:rsid w:val="003B08A0"/>
    <w:rsid w:val="003B0A26"/>
    <w:rsid w:val="003B0DE3"/>
    <w:rsid w:val="003B27D3"/>
    <w:rsid w:val="003B3524"/>
    <w:rsid w:val="003B3DAB"/>
    <w:rsid w:val="003B4C90"/>
    <w:rsid w:val="003C11D8"/>
    <w:rsid w:val="003C17FA"/>
    <w:rsid w:val="003C1BC3"/>
    <w:rsid w:val="003C3D16"/>
    <w:rsid w:val="003D18E4"/>
    <w:rsid w:val="003D5E22"/>
    <w:rsid w:val="003D7DD2"/>
    <w:rsid w:val="003E244C"/>
    <w:rsid w:val="003E5483"/>
    <w:rsid w:val="003E5EF6"/>
    <w:rsid w:val="003E64A6"/>
    <w:rsid w:val="003F22EE"/>
    <w:rsid w:val="003F29A4"/>
    <w:rsid w:val="003F301A"/>
    <w:rsid w:val="003F576F"/>
    <w:rsid w:val="003F6165"/>
    <w:rsid w:val="004004AB"/>
    <w:rsid w:val="00400680"/>
    <w:rsid w:val="00401C99"/>
    <w:rsid w:val="004074FD"/>
    <w:rsid w:val="00411BDA"/>
    <w:rsid w:val="00414469"/>
    <w:rsid w:val="00415276"/>
    <w:rsid w:val="00415B6C"/>
    <w:rsid w:val="00416916"/>
    <w:rsid w:val="00417533"/>
    <w:rsid w:val="00417C35"/>
    <w:rsid w:val="00420F80"/>
    <w:rsid w:val="0042113C"/>
    <w:rsid w:val="00421407"/>
    <w:rsid w:val="0042374E"/>
    <w:rsid w:val="00423EBA"/>
    <w:rsid w:val="00423EE2"/>
    <w:rsid w:val="0042489D"/>
    <w:rsid w:val="00427B05"/>
    <w:rsid w:val="004369D2"/>
    <w:rsid w:val="00440559"/>
    <w:rsid w:val="00440859"/>
    <w:rsid w:val="00444090"/>
    <w:rsid w:val="00445633"/>
    <w:rsid w:val="004551E1"/>
    <w:rsid w:val="004560B7"/>
    <w:rsid w:val="004571AA"/>
    <w:rsid w:val="0046070F"/>
    <w:rsid w:val="00463177"/>
    <w:rsid w:val="00465053"/>
    <w:rsid w:val="0046586E"/>
    <w:rsid w:val="004673D9"/>
    <w:rsid w:val="00467889"/>
    <w:rsid w:val="00471DEA"/>
    <w:rsid w:val="00475853"/>
    <w:rsid w:val="00475A5C"/>
    <w:rsid w:val="00477386"/>
    <w:rsid w:val="004813FF"/>
    <w:rsid w:val="00485CAF"/>
    <w:rsid w:val="00487327"/>
    <w:rsid w:val="004A149E"/>
    <w:rsid w:val="004A1832"/>
    <w:rsid w:val="004A73B7"/>
    <w:rsid w:val="004A75E3"/>
    <w:rsid w:val="004A7679"/>
    <w:rsid w:val="004B0BF7"/>
    <w:rsid w:val="004B0E2A"/>
    <w:rsid w:val="004B4583"/>
    <w:rsid w:val="004B5B37"/>
    <w:rsid w:val="004B7C55"/>
    <w:rsid w:val="004D5638"/>
    <w:rsid w:val="004D5E1A"/>
    <w:rsid w:val="004D75CE"/>
    <w:rsid w:val="004E1F79"/>
    <w:rsid w:val="004E2438"/>
    <w:rsid w:val="004E2787"/>
    <w:rsid w:val="004E4B34"/>
    <w:rsid w:val="004E4D85"/>
    <w:rsid w:val="004E6B53"/>
    <w:rsid w:val="004F1C96"/>
    <w:rsid w:val="004F32FD"/>
    <w:rsid w:val="004F6083"/>
    <w:rsid w:val="005022B2"/>
    <w:rsid w:val="005065EB"/>
    <w:rsid w:val="00510365"/>
    <w:rsid w:val="00510790"/>
    <w:rsid w:val="00511230"/>
    <w:rsid w:val="00512109"/>
    <w:rsid w:val="005122B0"/>
    <w:rsid w:val="0051389A"/>
    <w:rsid w:val="005151CF"/>
    <w:rsid w:val="00515980"/>
    <w:rsid w:val="005163DF"/>
    <w:rsid w:val="00516467"/>
    <w:rsid w:val="005170D3"/>
    <w:rsid w:val="00517612"/>
    <w:rsid w:val="005217B3"/>
    <w:rsid w:val="0052223D"/>
    <w:rsid w:val="005224C4"/>
    <w:rsid w:val="00530F9E"/>
    <w:rsid w:val="005357E9"/>
    <w:rsid w:val="00536C19"/>
    <w:rsid w:val="00537939"/>
    <w:rsid w:val="00542569"/>
    <w:rsid w:val="005438B0"/>
    <w:rsid w:val="0054394E"/>
    <w:rsid w:val="00543C5F"/>
    <w:rsid w:val="005459CF"/>
    <w:rsid w:val="00546FFC"/>
    <w:rsid w:val="005503B1"/>
    <w:rsid w:val="00550EA9"/>
    <w:rsid w:val="00552EB7"/>
    <w:rsid w:val="00553D1E"/>
    <w:rsid w:val="005566F1"/>
    <w:rsid w:val="0055710F"/>
    <w:rsid w:val="005635F8"/>
    <w:rsid w:val="00571AFD"/>
    <w:rsid w:val="005723F6"/>
    <w:rsid w:val="0057304B"/>
    <w:rsid w:val="00574877"/>
    <w:rsid w:val="00574B5B"/>
    <w:rsid w:val="00575322"/>
    <w:rsid w:val="00577E18"/>
    <w:rsid w:val="005808D2"/>
    <w:rsid w:val="00583E29"/>
    <w:rsid w:val="00584B93"/>
    <w:rsid w:val="00594BF2"/>
    <w:rsid w:val="00596473"/>
    <w:rsid w:val="00596C9C"/>
    <w:rsid w:val="00597AE0"/>
    <w:rsid w:val="00597B3F"/>
    <w:rsid w:val="005A081A"/>
    <w:rsid w:val="005A4625"/>
    <w:rsid w:val="005A7E40"/>
    <w:rsid w:val="005B0720"/>
    <w:rsid w:val="005B17A6"/>
    <w:rsid w:val="005B1D3B"/>
    <w:rsid w:val="005B1D91"/>
    <w:rsid w:val="005B3623"/>
    <w:rsid w:val="005B3D4B"/>
    <w:rsid w:val="005B474C"/>
    <w:rsid w:val="005B4792"/>
    <w:rsid w:val="005B6263"/>
    <w:rsid w:val="005B7139"/>
    <w:rsid w:val="005B7435"/>
    <w:rsid w:val="005C300D"/>
    <w:rsid w:val="005C6369"/>
    <w:rsid w:val="005C64E1"/>
    <w:rsid w:val="005D05B6"/>
    <w:rsid w:val="005D1B83"/>
    <w:rsid w:val="005D26AF"/>
    <w:rsid w:val="005D6F87"/>
    <w:rsid w:val="005D734C"/>
    <w:rsid w:val="005E0127"/>
    <w:rsid w:val="005E1B6C"/>
    <w:rsid w:val="005E1E6A"/>
    <w:rsid w:val="005E238F"/>
    <w:rsid w:val="005E3699"/>
    <w:rsid w:val="005E4A13"/>
    <w:rsid w:val="005E6535"/>
    <w:rsid w:val="005E6729"/>
    <w:rsid w:val="0060117E"/>
    <w:rsid w:val="0060154B"/>
    <w:rsid w:val="00602D93"/>
    <w:rsid w:val="00606481"/>
    <w:rsid w:val="0061020D"/>
    <w:rsid w:val="00610892"/>
    <w:rsid w:val="00611ACC"/>
    <w:rsid w:val="00611AE5"/>
    <w:rsid w:val="006122CB"/>
    <w:rsid w:val="00614AA9"/>
    <w:rsid w:val="00615ABE"/>
    <w:rsid w:val="00620DD2"/>
    <w:rsid w:val="006212DE"/>
    <w:rsid w:val="00621C3F"/>
    <w:rsid w:val="00622A63"/>
    <w:rsid w:val="006237B4"/>
    <w:rsid w:val="006276C9"/>
    <w:rsid w:val="00630846"/>
    <w:rsid w:val="00630AD3"/>
    <w:rsid w:val="0063305E"/>
    <w:rsid w:val="0063397A"/>
    <w:rsid w:val="00634632"/>
    <w:rsid w:val="00634CF6"/>
    <w:rsid w:val="00635072"/>
    <w:rsid w:val="0063724E"/>
    <w:rsid w:val="006433C4"/>
    <w:rsid w:val="0064377A"/>
    <w:rsid w:val="00644245"/>
    <w:rsid w:val="00645BED"/>
    <w:rsid w:val="006465EF"/>
    <w:rsid w:val="00647085"/>
    <w:rsid w:val="00650D75"/>
    <w:rsid w:val="00651FE0"/>
    <w:rsid w:val="00653A3C"/>
    <w:rsid w:val="00657B94"/>
    <w:rsid w:val="00660612"/>
    <w:rsid w:val="0066237A"/>
    <w:rsid w:val="00663096"/>
    <w:rsid w:val="00663AAF"/>
    <w:rsid w:val="00664FEE"/>
    <w:rsid w:val="00665646"/>
    <w:rsid w:val="006656F3"/>
    <w:rsid w:val="006661A3"/>
    <w:rsid w:val="00670A3E"/>
    <w:rsid w:val="00671340"/>
    <w:rsid w:val="0067261D"/>
    <w:rsid w:val="0067512A"/>
    <w:rsid w:val="00675D51"/>
    <w:rsid w:val="0068029E"/>
    <w:rsid w:val="0068099B"/>
    <w:rsid w:val="00681966"/>
    <w:rsid w:val="0068489A"/>
    <w:rsid w:val="00684BB7"/>
    <w:rsid w:val="00685ED5"/>
    <w:rsid w:val="006875A0"/>
    <w:rsid w:val="00687FC0"/>
    <w:rsid w:val="00690357"/>
    <w:rsid w:val="00691504"/>
    <w:rsid w:val="006928F3"/>
    <w:rsid w:val="00695932"/>
    <w:rsid w:val="006965CE"/>
    <w:rsid w:val="00696FF4"/>
    <w:rsid w:val="00697128"/>
    <w:rsid w:val="006A019E"/>
    <w:rsid w:val="006A0E7A"/>
    <w:rsid w:val="006A231A"/>
    <w:rsid w:val="006A2F5B"/>
    <w:rsid w:val="006A40E7"/>
    <w:rsid w:val="006A4D2F"/>
    <w:rsid w:val="006A4E48"/>
    <w:rsid w:val="006A63A3"/>
    <w:rsid w:val="006B1865"/>
    <w:rsid w:val="006B2419"/>
    <w:rsid w:val="006B35B8"/>
    <w:rsid w:val="006B48D9"/>
    <w:rsid w:val="006B639A"/>
    <w:rsid w:val="006C185E"/>
    <w:rsid w:val="006C79F4"/>
    <w:rsid w:val="006D06B2"/>
    <w:rsid w:val="006D0870"/>
    <w:rsid w:val="006D3937"/>
    <w:rsid w:val="006D50D9"/>
    <w:rsid w:val="006D522A"/>
    <w:rsid w:val="006D5719"/>
    <w:rsid w:val="006D719D"/>
    <w:rsid w:val="006E08EF"/>
    <w:rsid w:val="006E1049"/>
    <w:rsid w:val="006E1AFE"/>
    <w:rsid w:val="006E4772"/>
    <w:rsid w:val="006F0279"/>
    <w:rsid w:val="006F126C"/>
    <w:rsid w:val="006F2366"/>
    <w:rsid w:val="006F610B"/>
    <w:rsid w:val="006F6B2D"/>
    <w:rsid w:val="006F6D50"/>
    <w:rsid w:val="006F7CF3"/>
    <w:rsid w:val="00700920"/>
    <w:rsid w:val="00703129"/>
    <w:rsid w:val="00704754"/>
    <w:rsid w:val="00710EE8"/>
    <w:rsid w:val="00713396"/>
    <w:rsid w:val="0071350B"/>
    <w:rsid w:val="0071459A"/>
    <w:rsid w:val="0071598D"/>
    <w:rsid w:val="007167C5"/>
    <w:rsid w:val="00716CFE"/>
    <w:rsid w:val="00717AFD"/>
    <w:rsid w:val="0072009E"/>
    <w:rsid w:val="00724EC7"/>
    <w:rsid w:val="00725646"/>
    <w:rsid w:val="00726793"/>
    <w:rsid w:val="007268D4"/>
    <w:rsid w:val="007311F1"/>
    <w:rsid w:val="0073216A"/>
    <w:rsid w:val="00737D20"/>
    <w:rsid w:val="007404A8"/>
    <w:rsid w:val="0074194C"/>
    <w:rsid w:val="00742867"/>
    <w:rsid w:val="00742C19"/>
    <w:rsid w:val="00743715"/>
    <w:rsid w:val="00743CA2"/>
    <w:rsid w:val="00744898"/>
    <w:rsid w:val="0074501C"/>
    <w:rsid w:val="00745523"/>
    <w:rsid w:val="007463D1"/>
    <w:rsid w:val="0074698A"/>
    <w:rsid w:val="00746CC8"/>
    <w:rsid w:val="00747D06"/>
    <w:rsid w:val="007519D9"/>
    <w:rsid w:val="00753F0E"/>
    <w:rsid w:val="00754F39"/>
    <w:rsid w:val="007561EB"/>
    <w:rsid w:val="00756D14"/>
    <w:rsid w:val="00756E1A"/>
    <w:rsid w:val="00756F8B"/>
    <w:rsid w:val="00757C44"/>
    <w:rsid w:val="0076114E"/>
    <w:rsid w:val="007619A8"/>
    <w:rsid w:val="0076245C"/>
    <w:rsid w:val="00770658"/>
    <w:rsid w:val="00772E9F"/>
    <w:rsid w:val="007769D2"/>
    <w:rsid w:val="0077768F"/>
    <w:rsid w:val="007779C2"/>
    <w:rsid w:val="00782935"/>
    <w:rsid w:val="00782B33"/>
    <w:rsid w:val="007871FB"/>
    <w:rsid w:val="00787F65"/>
    <w:rsid w:val="007900BF"/>
    <w:rsid w:val="007917D2"/>
    <w:rsid w:val="00791FB7"/>
    <w:rsid w:val="00794FFE"/>
    <w:rsid w:val="00797EEA"/>
    <w:rsid w:val="007A2EA2"/>
    <w:rsid w:val="007A6925"/>
    <w:rsid w:val="007B1C59"/>
    <w:rsid w:val="007B2B22"/>
    <w:rsid w:val="007B305C"/>
    <w:rsid w:val="007B5E34"/>
    <w:rsid w:val="007B6EA3"/>
    <w:rsid w:val="007B6FA9"/>
    <w:rsid w:val="007B7063"/>
    <w:rsid w:val="007C153B"/>
    <w:rsid w:val="007C3EC4"/>
    <w:rsid w:val="007C5F03"/>
    <w:rsid w:val="007C7641"/>
    <w:rsid w:val="007D089E"/>
    <w:rsid w:val="007D0E86"/>
    <w:rsid w:val="007D1739"/>
    <w:rsid w:val="007D6F1F"/>
    <w:rsid w:val="007D7483"/>
    <w:rsid w:val="007D761B"/>
    <w:rsid w:val="007E0301"/>
    <w:rsid w:val="007E1EDB"/>
    <w:rsid w:val="007E5F05"/>
    <w:rsid w:val="007E61DA"/>
    <w:rsid w:val="007E68E0"/>
    <w:rsid w:val="007F18AA"/>
    <w:rsid w:val="007F42CE"/>
    <w:rsid w:val="007F435A"/>
    <w:rsid w:val="007F49E4"/>
    <w:rsid w:val="007F7944"/>
    <w:rsid w:val="007F7BF8"/>
    <w:rsid w:val="008011BA"/>
    <w:rsid w:val="008012F1"/>
    <w:rsid w:val="00802838"/>
    <w:rsid w:val="00806C1A"/>
    <w:rsid w:val="00811545"/>
    <w:rsid w:val="008124CD"/>
    <w:rsid w:val="00814B94"/>
    <w:rsid w:val="0081642C"/>
    <w:rsid w:val="00820AB7"/>
    <w:rsid w:val="00823B64"/>
    <w:rsid w:val="00823EE8"/>
    <w:rsid w:val="0082400F"/>
    <w:rsid w:val="00824307"/>
    <w:rsid w:val="00825E8F"/>
    <w:rsid w:val="00825F00"/>
    <w:rsid w:val="008309D3"/>
    <w:rsid w:val="00830F90"/>
    <w:rsid w:val="008354E6"/>
    <w:rsid w:val="00837F57"/>
    <w:rsid w:val="00842BFE"/>
    <w:rsid w:val="00843520"/>
    <w:rsid w:val="00843860"/>
    <w:rsid w:val="00847622"/>
    <w:rsid w:val="00851A6F"/>
    <w:rsid w:val="0085276C"/>
    <w:rsid w:val="008576A0"/>
    <w:rsid w:val="00857803"/>
    <w:rsid w:val="0085798C"/>
    <w:rsid w:val="0086164E"/>
    <w:rsid w:val="00864A1A"/>
    <w:rsid w:val="00867D2F"/>
    <w:rsid w:val="0087034F"/>
    <w:rsid w:val="008719AF"/>
    <w:rsid w:val="00871CE1"/>
    <w:rsid w:val="00872395"/>
    <w:rsid w:val="00877329"/>
    <w:rsid w:val="00877458"/>
    <w:rsid w:val="00877E9D"/>
    <w:rsid w:val="008809BA"/>
    <w:rsid w:val="008817B9"/>
    <w:rsid w:val="00882FBF"/>
    <w:rsid w:val="00885C8B"/>
    <w:rsid w:val="00885E25"/>
    <w:rsid w:val="008877FE"/>
    <w:rsid w:val="00895ECE"/>
    <w:rsid w:val="00895F1E"/>
    <w:rsid w:val="0089657B"/>
    <w:rsid w:val="008A06F3"/>
    <w:rsid w:val="008A1F21"/>
    <w:rsid w:val="008A48B3"/>
    <w:rsid w:val="008A61B6"/>
    <w:rsid w:val="008A6C04"/>
    <w:rsid w:val="008B549D"/>
    <w:rsid w:val="008B64AD"/>
    <w:rsid w:val="008B7010"/>
    <w:rsid w:val="008B7595"/>
    <w:rsid w:val="008C2D96"/>
    <w:rsid w:val="008C6E53"/>
    <w:rsid w:val="008C7929"/>
    <w:rsid w:val="008D122E"/>
    <w:rsid w:val="008D1CDE"/>
    <w:rsid w:val="008D2D5D"/>
    <w:rsid w:val="008E1AB0"/>
    <w:rsid w:val="008E1B38"/>
    <w:rsid w:val="008E2FB8"/>
    <w:rsid w:val="008E4135"/>
    <w:rsid w:val="008E5126"/>
    <w:rsid w:val="008E61D1"/>
    <w:rsid w:val="008E781D"/>
    <w:rsid w:val="008E7CE9"/>
    <w:rsid w:val="008F1F39"/>
    <w:rsid w:val="008F2873"/>
    <w:rsid w:val="008F2E77"/>
    <w:rsid w:val="008F408C"/>
    <w:rsid w:val="00901CD1"/>
    <w:rsid w:val="00903DCB"/>
    <w:rsid w:val="00905A64"/>
    <w:rsid w:val="0090630E"/>
    <w:rsid w:val="009064A6"/>
    <w:rsid w:val="00907783"/>
    <w:rsid w:val="00907ABF"/>
    <w:rsid w:val="009138C6"/>
    <w:rsid w:val="009151E2"/>
    <w:rsid w:val="00916EB4"/>
    <w:rsid w:val="0091768D"/>
    <w:rsid w:val="00917771"/>
    <w:rsid w:val="00921106"/>
    <w:rsid w:val="00921D65"/>
    <w:rsid w:val="00922497"/>
    <w:rsid w:val="00923584"/>
    <w:rsid w:val="009261AE"/>
    <w:rsid w:val="00930320"/>
    <w:rsid w:val="00930651"/>
    <w:rsid w:val="00930895"/>
    <w:rsid w:val="00930AF2"/>
    <w:rsid w:val="00931469"/>
    <w:rsid w:val="00932C6D"/>
    <w:rsid w:val="0093338A"/>
    <w:rsid w:val="0093491B"/>
    <w:rsid w:val="00942471"/>
    <w:rsid w:val="009449D6"/>
    <w:rsid w:val="00944D0D"/>
    <w:rsid w:val="00944EA6"/>
    <w:rsid w:val="00946243"/>
    <w:rsid w:val="009473A8"/>
    <w:rsid w:val="00956C02"/>
    <w:rsid w:val="00957B0D"/>
    <w:rsid w:val="00960206"/>
    <w:rsid w:val="00961C25"/>
    <w:rsid w:val="009630A1"/>
    <w:rsid w:val="0096770E"/>
    <w:rsid w:val="00967C28"/>
    <w:rsid w:val="009745E0"/>
    <w:rsid w:val="00974BD5"/>
    <w:rsid w:val="0098284A"/>
    <w:rsid w:val="009831CA"/>
    <w:rsid w:val="009848A2"/>
    <w:rsid w:val="009858DF"/>
    <w:rsid w:val="00986A09"/>
    <w:rsid w:val="00991602"/>
    <w:rsid w:val="00991704"/>
    <w:rsid w:val="0099415E"/>
    <w:rsid w:val="00994BFF"/>
    <w:rsid w:val="009A0EF5"/>
    <w:rsid w:val="009A1E47"/>
    <w:rsid w:val="009A1EA6"/>
    <w:rsid w:val="009A3F2F"/>
    <w:rsid w:val="009A6802"/>
    <w:rsid w:val="009A6B63"/>
    <w:rsid w:val="009A6F70"/>
    <w:rsid w:val="009A73E8"/>
    <w:rsid w:val="009B025E"/>
    <w:rsid w:val="009B10B2"/>
    <w:rsid w:val="009B543C"/>
    <w:rsid w:val="009C06B3"/>
    <w:rsid w:val="009C0D7C"/>
    <w:rsid w:val="009C16EF"/>
    <w:rsid w:val="009C6DFB"/>
    <w:rsid w:val="009D029C"/>
    <w:rsid w:val="009D61E7"/>
    <w:rsid w:val="009D6425"/>
    <w:rsid w:val="009D66AE"/>
    <w:rsid w:val="009D72BD"/>
    <w:rsid w:val="009E1576"/>
    <w:rsid w:val="009E3EEC"/>
    <w:rsid w:val="009E462A"/>
    <w:rsid w:val="009E4A0C"/>
    <w:rsid w:val="009E598A"/>
    <w:rsid w:val="009E5DBD"/>
    <w:rsid w:val="009F00CF"/>
    <w:rsid w:val="009F0232"/>
    <w:rsid w:val="009F16F9"/>
    <w:rsid w:val="009F17F9"/>
    <w:rsid w:val="009F49E3"/>
    <w:rsid w:val="00A01094"/>
    <w:rsid w:val="00A01983"/>
    <w:rsid w:val="00A01BF8"/>
    <w:rsid w:val="00A01DA1"/>
    <w:rsid w:val="00A02DC9"/>
    <w:rsid w:val="00A065AC"/>
    <w:rsid w:val="00A06DCF"/>
    <w:rsid w:val="00A11B06"/>
    <w:rsid w:val="00A11CB9"/>
    <w:rsid w:val="00A129C6"/>
    <w:rsid w:val="00A1568F"/>
    <w:rsid w:val="00A168FA"/>
    <w:rsid w:val="00A16B9E"/>
    <w:rsid w:val="00A16BCE"/>
    <w:rsid w:val="00A22404"/>
    <w:rsid w:val="00A248FD"/>
    <w:rsid w:val="00A275B1"/>
    <w:rsid w:val="00A2782D"/>
    <w:rsid w:val="00A279E1"/>
    <w:rsid w:val="00A321A9"/>
    <w:rsid w:val="00A33F60"/>
    <w:rsid w:val="00A36992"/>
    <w:rsid w:val="00A43F4E"/>
    <w:rsid w:val="00A45E7F"/>
    <w:rsid w:val="00A47144"/>
    <w:rsid w:val="00A5275B"/>
    <w:rsid w:val="00A52FDD"/>
    <w:rsid w:val="00A56750"/>
    <w:rsid w:val="00A57AA7"/>
    <w:rsid w:val="00A6030F"/>
    <w:rsid w:val="00A60E7A"/>
    <w:rsid w:val="00A61948"/>
    <w:rsid w:val="00A65173"/>
    <w:rsid w:val="00A70148"/>
    <w:rsid w:val="00A7733F"/>
    <w:rsid w:val="00A82D04"/>
    <w:rsid w:val="00A83124"/>
    <w:rsid w:val="00A9150B"/>
    <w:rsid w:val="00A91A41"/>
    <w:rsid w:val="00A93445"/>
    <w:rsid w:val="00A97B54"/>
    <w:rsid w:val="00A97E17"/>
    <w:rsid w:val="00AA1408"/>
    <w:rsid w:val="00AA6CD1"/>
    <w:rsid w:val="00AA6D65"/>
    <w:rsid w:val="00AB0488"/>
    <w:rsid w:val="00AB05F3"/>
    <w:rsid w:val="00AB1AE6"/>
    <w:rsid w:val="00AB341C"/>
    <w:rsid w:val="00AB3E94"/>
    <w:rsid w:val="00AB72C4"/>
    <w:rsid w:val="00AC0456"/>
    <w:rsid w:val="00AC08C5"/>
    <w:rsid w:val="00AC1CC8"/>
    <w:rsid w:val="00AC1EBF"/>
    <w:rsid w:val="00AC41D5"/>
    <w:rsid w:val="00AC45E2"/>
    <w:rsid w:val="00AC5485"/>
    <w:rsid w:val="00AD0D4A"/>
    <w:rsid w:val="00AE2B6E"/>
    <w:rsid w:val="00AE3139"/>
    <w:rsid w:val="00AE570E"/>
    <w:rsid w:val="00AE6BE3"/>
    <w:rsid w:val="00AE7286"/>
    <w:rsid w:val="00AF2C49"/>
    <w:rsid w:val="00AF36A0"/>
    <w:rsid w:val="00AF669A"/>
    <w:rsid w:val="00B01E6C"/>
    <w:rsid w:val="00B02D5D"/>
    <w:rsid w:val="00B03AB9"/>
    <w:rsid w:val="00B10862"/>
    <w:rsid w:val="00B1118A"/>
    <w:rsid w:val="00B131AA"/>
    <w:rsid w:val="00B1438F"/>
    <w:rsid w:val="00B14611"/>
    <w:rsid w:val="00B14A3E"/>
    <w:rsid w:val="00B14BB5"/>
    <w:rsid w:val="00B20385"/>
    <w:rsid w:val="00B20AC5"/>
    <w:rsid w:val="00B269C2"/>
    <w:rsid w:val="00B33281"/>
    <w:rsid w:val="00B34F2B"/>
    <w:rsid w:val="00B421A5"/>
    <w:rsid w:val="00B445E7"/>
    <w:rsid w:val="00B44BD9"/>
    <w:rsid w:val="00B473F7"/>
    <w:rsid w:val="00B50F47"/>
    <w:rsid w:val="00B523F6"/>
    <w:rsid w:val="00B54BC8"/>
    <w:rsid w:val="00B56392"/>
    <w:rsid w:val="00B571A6"/>
    <w:rsid w:val="00B60493"/>
    <w:rsid w:val="00B63A8C"/>
    <w:rsid w:val="00B64082"/>
    <w:rsid w:val="00B65786"/>
    <w:rsid w:val="00B67051"/>
    <w:rsid w:val="00B74030"/>
    <w:rsid w:val="00B74D3D"/>
    <w:rsid w:val="00B755EE"/>
    <w:rsid w:val="00B77134"/>
    <w:rsid w:val="00B82EA4"/>
    <w:rsid w:val="00B869EC"/>
    <w:rsid w:val="00B87182"/>
    <w:rsid w:val="00B90F24"/>
    <w:rsid w:val="00B925E9"/>
    <w:rsid w:val="00B94797"/>
    <w:rsid w:val="00B9492E"/>
    <w:rsid w:val="00B9701B"/>
    <w:rsid w:val="00B977C4"/>
    <w:rsid w:val="00B97BD2"/>
    <w:rsid w:val="00B97C9C"/>
    <w:rsid w:val="00BA00AC"/>
    <w:rsid w:val="00BA1116"/>
    <w:rsid w:val="00BA2382"/>
    <w:rsid w:val="00BA2F6A"/>
    <w:rsid w:val="00BA4A9B"/>
    <w:rsid w:val="00BA6193"/>
    <w:rsid w:val="00BA6F85"/>
    <w:rsid w:val="00BA7375"/>
    <w:rsid w:val="00BB245A"/>
    <w:rsid w:val="00BB3878"/>
    <w:rsid w:val="00BB481B"/>
    <w:rsid w:val="00BB4B58"/>
    <w:rsid w:val="00BB5F13"/>
    <w:rsid w:val="00BB5F15"/>
    <w:rsid w:val="00BB5F7E"/>
    <w:rsid w:val="00BB7E41"/>
    <w:rsid w:val="00BC0617"/>
    <w:rsid w:val="00BC2B9D"/>
    <w:rsid w:val="00BC353F"/>
    <w:rsid w:val="00BD1FB2"/>
    <w:rsid w:val="00BD3AE5"/>
    <w:rsid w:val="00BD3CCF"/>
    <w:rsid w:val="00BD401F"/>
    <w:rsid w:val="00BD429A"/>
    <w:rsid w:val="00BD57BC"/>
    <w:rsid w:val="00BD654A"/>
    <w:rsid w:val="00BD6583"/>
    <w:rsid w:val="00BE2138"/>
    <w:rsid w:val="00BE2BB4"/>
    <w:rsid w:val="00BE3F6A"/>
    <w:rsid w:val="00BE5154"/>
    <w:rsid w:val="00BE62B2"/>
    <w:rsid w:val="00BE6DD4"/>
    <w:rsid w:val="00BE755F"/>
    <w:rsid w:val="00BF06A5"/>
    <w:rsid w:val="00BF3CCA"/>
    <w:rsid w:val="00BF47E4"/>
    <w:rsid w:val="00BF5623"/>
    <w:rsid w:val="00BF5CF0"/>
    <w:rsid w:val="00C00652"/>
    <w:rsid w:val="00C04116"/>
    <w:rsid w:val="00C0487C"/>
    <w:rsid w:val="00C06556"/>
    <w:rsid w:val="00C07FD4"/>
    <w:rsid w:val="00C1113B"/>
    <w:rsid w:val="00C14A81"/>
    <w:rsid w:val="00C156F3"/>
    <w:rsid w:val="00C17356"/>
    <w:rsid w:val="00C2245D"/>
    <w:rsid w:val="00C2578B"/>
    <w:rsid w:val="00C2657E"/>
    <w:rsid w:val="00C32864"/>
    <w:rsid w:val="00C351AD"/>
    <w:rsid w:val="00C36C81"/>
    <w:rsid w:val="00C37236"/>
    <w:rsid w:val="00C4031E"/>
    <w:rsid w:val="00C44247"/>
    <w:rsid w:val="00C44599"/>
    <w:rsid w:val="00C47316"/>
    <w:rsid w:val="00C4756D"/>
    <w:rsid w:val="00C4796C"/>
    <w:rsid w:val="00C50E33"/>
    <w:rsid w:val="00C5173C"/>
    <w:rsid w:val="00C545CE"/>
    <w:rsid w:val="00C60174"/>
    <w:rsid w:val="00C612FA"/>
    <w:rsid w:val="00C61993"/>
    <w:rsid w:val="00C62EFE"/>
    <w:rsid w:val="00C63DA8"/>
    <w:rsid w:val="00C6512C"/>
    <w:rsid w:val="00C65A44"/>
    <w:rsid w:val="00C664EC"/>
    <w:rsid w:val="00C70438"/>
    <w:rsid w:val="00C729B3"/>
    <w:rsid w:val="00C736C0"/>
    <w:rsid w:val="00C76AFA"/>
    <w:rsid w:val="00C76EC8"/>
    <w:rsid w:val="00C76F24"/>
    <w:rsid w:val="00C77A05"/>
    <w:rsid w:val="00C804CD"/>
    <w:rsid w:val="00C808E1"/>
    <w:rsid w:val="00C833CA"/>
    <w:rsid w:val="00C834FD"/>
    <w:rsid w:val="00C83A33"/>
    <w:rsid w:val="00C8695E"/>
    <w:rsid w:val="00C86AC9"/>
    <w:rsid w:val="00C86F74"/>
    <w:rsid w:val="00C90DDC"/>
    <w:rsid w:val="00C91802"/>
    <w:rsid w:val="00C93934"/>
    <w:rsid w:val="00C94227"/>
    <w:rsid w:val="00C95C2C"/>
    <w:rsid w:val="00CA0AFF"/>
    <w:rsid w:val="00CA39C7"/>
    <w:rsid w:val="00CB1795"/>
    <w:rsid w:val="00CB5E35"/>
    <w:rsid w:val="00CB6F0D"/>
    <w:rsid w:val="00CB71C7"/>
    <w:rsid w:val="00CC2D39"/>
    <w:rsid w:val="00CC5C2F"/>
    <w:rsid w:val="00CD09CF"/>
    <w:rsid w:val="00CD2A6A"/>
    <w:rsid w:val="00CD3586"/>
    <w:rsid w:val="00CD4529"/>
    <w:rsid w:val="00CD5417"/>
    <w:rsid w:val="00CD5C23"/>
    <w:rsid w:val="00CD6461"/>
    <w:rsid w:val="00CD7999"/>
    <w:rsid w:val="00CE2A38"/>
    <w:rsid w:val="00CE3E9B"/>
    <w:rsid w:val="00CE5A25"/>
    <w:rsid w:val="00CE5DCE"/>
    <w:rsid w:val="00CE6592"/>
    <w:rsid w:val="00CE7821"/>
    <w:rsid w:val="00CE7CE8"/>
    <w:rsid w:val="00CF0100"/>
    <w:rsid w:val="00CF0B72"/>
    <w:rsid w:val="00CF0E3B"/>
    <w:rsid w:val="00CF19D6"/>
    <w:rsid w:val="00CF2208"/>
    <w:rsid w:val="00CF2C87"/>
    <w:rsid w:val="00CF56E0"/>
    <w:rsid w:val="00CF6F16"/>
    <w:rsid w:val="00D00522"/>
    <w:rsid w:val="00D02798"/>
    <w:rsid w:val="00D0356F"/>
    <w:rsid w:val="00D05782"/>
    <w:rsid w:val="00D06589"/>
    <w:rsid w:val="00D1044A"/>
    <w:rsid w:val="00D13CC0"/>
    <w:rsid w:val="00D13D8A"/>
    <w:rsid w:val="00D148EB"/>
    <w:rsid w:val="00D149E7"/>
    <w:rsid w:val="00D14D85"/>
    <w:rsid w:val="00D155D4"/>
    <w:rsid w:val="00D16382"/>
    <w:rsid w:val="00D165C3"/>
    <w:rsid w:val="00D20E49"/>
    <w:rsid w:val="00D233A7"/>
    <w:rsid w:val="00D257F3"/>
    <w:rsid w:val="00D310B6"/>
    <w:rsid w:val="00D34F3D"/>
    <w:rsid w:val="00D3639F"/>
    <w:rsid w:val="00D41554"/>
    <w:rsid w:val="00D458B8"/>
    <w:rsid w:val="00D5130E"/>
    <w:rsid w:val="00D516D3"/>
    <w:rsid w:val="00D55BC4"/>
    <w:rsid w:val="00D561CB"/>
    <w:rsid w:val="00D56F44"/>
    <w:rsid w:val="00D603E7"/>
    <w:rsid w:val="00D606D2"/>
    <w:rsid w:val="00D6150D"/>
    <w:rsid w:val="00D61DFC"/>
    <w:rsid w:val="00D62B75"/>
    <w:rsid w:val="00D66131"/>
    <w:rsid w:val="00D6732E"/>
    <w:rsid w:val="00D70B7F"/>
    <w:rsid w:val="00D70DEB"/>
    <w:rsid w:val="00D71266"/>
    <w:rsid w:val="00D76E22"/>
    <w:rsid w:val="00D943C0"/>
    <w:rsid w:val="00DA0E67"/>
    <w:rsid w:val="00DA1ED7"/>
    <w:rsid w:val="00DA207E"/>
    <w:rsid w:val="00DA28FF"/>
    <w:rsid w:val="00DA2A0D"/>
    <w:rsid w:val="00DA3128"/>
    <w:rsid w:val="00DA3B46"/>
    <w:rsid w:val="00DA6550"/>
    <w:rsid w:val="00DA7379"/>
    <w:rsid w:val="00DA7A73"/>
    <w:rsid w:val="00DB07CD"/>
    <w:rsid w:val="00DB1137"/>
    <w:rsid w:val="00DB2D4C"/>
    <w:rsid w:val="00DB35F2"/>
    <w:rsid w:val="00DB4FFC"/>
    <w:rsid w:val="00DB5061"/>
    <w:rsid w:val="00DB525B"/>
    <w:rsid w:val="00DC0D8E"/>
    <w:rsid w:val="00DC48D4"/>
    <w:rsid w:val="00DC5D64"/>
    <w:rsid w:val="00DD001D"/>
    <w:rsid w:val="00DD5555"/>
    <w:rsid w:val="00DD5BFA"/>
    <w:rsid w:val="00DE1303"/>
    <w:rsid w:val="00DE13C9"/>
    <w:rsid w:val="00DE44EE"/>
    <w:rsid w:val="00DE7896"/>
    <w:rsid w:val="00DF1323"/>
    <w:rsid w:val="00DF18D6"/>
    <w:rsid w:val="00DF2D8D"/>
    <w:rsid w:val="00DF3653"/>
    <w:rsid w:val="00DF3FE4"/>
    <w:rsid w:val="00DF7360"/>
    <w:rsid w:val="00E00BDD"/>
    <w:rsid w:val="00E024A6"/>
    <w:rsid w:val="00E02719"/>
    <w:rsid w:val="00E039F9"/>
    <w:rsid w:val="00E069CE"/>
    <w:rsid w:val="00E07A61"/>
    <w:rsid w:val="00E10DAD"/>
    <w:rsid w:val="00E13A2A"/>
    <w:rsid w:val="00E156AB"/>
    <w:rsid w:val="00E174F1"/>
    <w:rsid w:val="00E17BDF"/>
    <w:rsid w:val="00E20877"/>
    <w:rsid w:val="00E2160A"/>
    <w:rsid w:val="00E21989"/>
    <w:rsid w:val="00E26A17"/>
    <w:rsid w:val="00E315B2"/>
    <w:rsid w:val="00E32BC4"/>
    <w:rsid w:val="00E333F0"/>
    <w:rsid w:val="00E35228"/>
    <w:rsid w:val="00E35796"/>
    <w:rsid w:val="00E3785B"/>
    <w:rsid w:val="00E4182F"/>
    <w:rsid w:val="00E45D14"/>
    <w:rsid w:val="00E4716A"/>
    <w:rsid w:val="00E50B5B"/>
    <w:rsid w:val="00E50D03"/>
    <w:rsid w:val="00E52737"/>
    <w:rsid w:val="00E5438F"/>
    <w:rsid w:val="00E5521A"/>
    <w:rsid w:val="00E559A1"/>
    <w:rsid w:val="00E57095"/>
    <w:rsid w:val="00E57726"/>
    <w:rsid w:val="00E60B5C"/>
    <w:rsid w:val="00E616C3"/>
    <w:rsid w:val="00E63DAB"/>
    <w:rsid w:val="00E64B20"/>
    <w:rsid w:val="00E666AD"/>
    <w:rsid w:val="00E71F33"/>
    <w:rsid w:val="00E73065"/>
    <w:rsid w:val="00E7438B"/>
    <w:rsid w:val="00E77BB4"/>
    <w:rsid w:val="00E81301"/>
    <w:rsid w:val="00E81626"/>
    <w:rsid w:val="00E82496"/>
    <w:rsid w:val="00E83689"/>
    <w:rsid w:val="00E845A6"/>
    <w:rsid w:val="00E87A36"/>
    <w:rsid w:val="00E90E84"/>
    <w:rsid w:val="00E9185B"/>
    <w:rsid w:val="00E92C6F"/>
    <w:rsid w:val="00E9478F"/>
    <w:rsid w:val="00E94793"/>
    <w:rsid w:val="00E964DF"/>
    <w:rsid w:val="00EA00ED"/>
    <w:rsid w:val="00EA1A16"/>
    <w:rsid w:val="00EA1F55"/>
    <w:rsid w:val="00EA51B7"/>
    <w:rsid w:val="00EA59D0"/>
    <w:rsid w:val="00EB02AD"/>
    <w:rsid w:val="00EB57B1"/>
    <w:rsid w:val="00EC0FC0"/>
    <w:rsid w:val="00EC1892"/>
    <w:rsid w:val="00EC258B"/>
    <w:rsid w:val="00EC44C7"/>
    <w:rsid w:val="00EC5602"/>
    <w:rsid w:val="00EC76D9"/>
    <w:rsid w:val="00ED484B"/>
    <w:rsid w:val="00ED4F79"/>
    <w:rsid w:val="00ED66EA"/>
    <w:rsid w:val="00EE181A"/>
    <w:rsid w:val="00EE1E14"/>
    <w:rsid w:val="00EE5E96"/>
    <w:rsid w:val="00EE7831"/>
    <w:rsid w:val="00EE7CBC"/>
    <w:rsid w:val="00EF5B82"/>
    <w:rsid w:val="00EF6479"/>
    <w:rsid w:val="00EF6C2D"/>
    <w:rsid w:val="00EF7252"/>
    <w:rsid w:val="00EF77D0"/>
    <w:rsid w:val="00F0139D"/>
    <w:rsid w:val="00F0315E"/>
    <w:rsid w:val="00F04344"/>
    <w:rsid w:val="00F0557F"/>
    <w:rsid w:val="00F14BD1"/>
    <w:rsid w:val="00F22BA6"/>
    <w:rsid w:val="00F22E91"/>
    <w:rsid w:val="00F243A1"/>
    <w:rsid w:val="00F25626"/>
    <w:rsid w:val="00F2693D"/>
    <w:rsid w:val="00F273A4"/>
    <w:rsid w:val="00F2776D"/>
    <w:rsid w:val="00F300C2"/>
    <w:rsid w:val="00F306E9"/>
    <w:rsid w:val="00F329E8"/>
    <w:rsid w:val="00F32DA3"/>
    <w:rsid w:val="00F34372"/>
    <w:rsid w:val="00F34727"/>
    <w:rsid w:val="00F349CA"/>
    <w:rsid w:val="00F45E71"/>
    <w:rsid w:val="00F4630B"/>
    <w:rsid w:val="00F517C4"/>
    <w:rsid w:val="00F520AA"/>
    <w:rsid w:val="00F544FD"/>
    <w:rsid w:val="00F5698A"/>
    <w:rsid w:val="00F60A4C"/>
    <w:rsid w:val="00F61D93"/>
    <w:rsid w:val="00F63C03"/>
    <w:rsid w:val="00F64223"/>
    <w:rsid w:val="00F64B9A"/>
    <w:rsid w:val="00F66D93"/>
    <w:rsid w:val="00F705DD"/>
    <w:rsid w:val="00F714D6"/>
    <w:rsid w:val="00F71A1E"/>
    <w:rsid w:val="00F71EA6"/>
    <w:rsid w:val="00F8287B"/>
    <w:rsid w:val="00F83B4A"/>
    <w:rsid w:val="00F842CD"/>
    <w:rsid w:val="00F85101"/>
    <w:rsid w:val="00F86082"/>
    <w:rsid w:val="00F86225"/>
    <w:rsid w:val="00F87E16"/>
    <w:rsid w:val="00F91F42"/>
    <w:rsid w:val="00F9468D"/>
    <w:rsid w:val="00F9493F"/>
    <w:rsid w:val="00F95E12"/>
    <w:rsid w:val="00F96540"/>
    <w:rsid w:val="00FA1DBE"/>
    <w:rsid w:val="00FA3EA5"/>
    <w:rsid w:val="00FA50CC"/>
    <w:rsid w:val="00FA5848"/>
    <w:rsid w:val="00FB02BF"/>
    <w:rsid w:val="00FB158C"/>
    <w:rsid w:val="00FB2989"/>
    <w:rsid w:val="00FB5EBE"/>
    <w:rsid w:val="00FB672F"/>
    <w:rsid w:val="00FB6903"/>
    <w:rsid w:val="00FB76A8"/>
    <w:rsid w:val="00FC13AF"/>
    <w:rsid w:val="00FC1572"/>
    <w:rsid w:val="00FC2508"/>
    <w:rsid w:val="00FC29D6"/>
    <w:rsid w:val="00FC3768"/>
    <w:rsid w:val="00FC39FF"/>
    <w:rsid w:val="00FC43F8"/>
    <w:rsid w:val="00FD0238"/>
    <w:rsid w:val="00FD6D7E"/>
    <w:rsid w:val="00FD7419"/>
    <w:rsid w:val="00FE3024"/>
    <w:rsid w:val="00FE4742"/>
    <w:rsid w:val="00FE5A1C"/>
    <w:rsid w:val="00FE6498"/>
    <w:rsid w:val="00FE779D"/>
    <w:rsid w:val="00FF10E9"/>
    <w:rsid w:val="00FF2E32"/>
    <w:rsid w:val="00FF3DE4"/>
    <w:rsid w:val="00FF57F5"/>
    <w:rsid w:val="00FF660D"/>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7C13935-9C59-4183-882B-AF77C728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A4"/>
    <w:rPr>
      <w:rFonts w:ascii="Calibri" w:hAnsi="Calibri"/>
      <w:sz w:val="22"/>
      <w:szCs w:val="24"/>
      <w:lang w:val="en-NZ" w:eastAsia="en-GB"/>
    </w:rPr>
  </w:style>
  <w:style w:type="paragraph" w:styleId="Heading1">
    <w:name w:val="heading 1"/>
    <w:basedOn w:val="Normal"/>
    <w:next w:val="Normal"/>
    <w:link w:val="Heading1Char"/>
    <w:semiHidden/>
    <w:qFormat/>
    <w:rsid w:val="00FB672F"/>
    <w:pPr>
      <w:keepNext/>
      <w:spacing w:before="240" w:after="120"/>
      <w:outlineLvl w:val="0"/>
    </w:pPr>
    <w:rPr>
      <w:b/>
      <w:caps/>
      <w:lang w:val="en-AU"/>
    </w:rPr>
  </w:style>
  <w:style w:type="paragraph" w:styleId="Heading2">
    <w:name w:val="heading 2"/>
    <w:basedOn w:val="Normal"/>
    <w:next w:val="Normal"/>
    <w:link w:val="Heading2Char"/>
    <w:semiHidden/>
    <w:qFormat/>
    <w:rsid w:val="005C64E1"/>
    <w:pPr>
      <w:keepNext/>
      <w:spacing w:before="480"/>
      <w:outlineLvl w:val="1"/>
    </w:pPr>
    <w:rPr>
      <w:b/>
      <w:i/>
      <w:szCs w:val="20"/>
      <w:lang w:val="en-AU" w:eastAsia="en-AU"/>
    </w:rPr>
  </w:style>
  <w:style w:type="paragraph" w:styleId="Heading3">
    <w:name w:val="heading 3"/>
    <w:basedOn w:val="Normal"/>
    <w:next w:val="Normal"/>
    <w:semiHidden/>
    <w:qFormat/>
    <w:pPr>
      <w:keepNext/>
      <w:outlineLvl w:val="2"/>
    </w:pPr>
    <w:rPr>
      <w:rFonts w:cs="Arial"/>
      <w:b/>
      <w:bCs/>
      <w:u w:val="single"/>
    </w:rPr>
  </w:style>
  <w:style w:type="paragraph" w:styleId="Heading4">
    <w:name w:val="heading 4"/>
    <w:basedOn w:val="Normal"/>
    <w:next w:val="Normal"/>
    <w:semiHidden/>
    <w:qFormat/>
    <w:pPr>
      <w:keepNext/>
      <w:outlineLvl w:val="3"/>
    </w:pPr>
    <w:rPr>
      <w:rFonts w:cs="Arial"/>
      <w:b/>
      <w:bCs/>
      <w:u w:val="single"/>
    </w:rPr>
  </w:style>
  <w:style w:type="paragraph" w:styleId="Heading5">
    <w:name w:val="heading 5"/>
    <w:basedOn w:val="Normal"/>
    <w:next w:val="Normal"/>
    <w:semiHidden/>
    <w:qFormat/>
    <w:pPr>
      <w:keepNext/>
      <w:outlineLvl w:val="4"/>
    </w:pPr>
    <w:rPr>
      <w:rFonts w:cs="Arial"/>
      <w:b/>
      <w:bCs/>
      <w:u w:val="single"/>
    </w:rPr>
  </w:style>
  <w:style w:type="paragraph" w:styleId="Heading6">
    <w:name w:val="heading 6"/>
    <w:basedOn w:val="Normal"/>
    <w:next w:val="Normal"/>
    <w:semiHidden/>
    <w:qFormat/>
    <w:pPr>
      <w:spacing w:before="240" w:after="60"/>
      <w:outlineLvl w:val="5"/>
    </w:pPr>
    <w:rPr>
      <w:b/>
      <w:bCs/>
      <w:szCs w:val="22"/>
    </w:rPr>
  </w:style>
  <w:style w:type="paragraph" w:styleId="Heading7">
    <w:name w:val="heading 7"/>
    <w:basedOn w:val="Normal"/>
    <w:next w:val="Normal"/>
    <w:semiHidden/>
    <w:qFormat/>
    <w:pPr>
      <w:keepNext/>
      <w:outlineLvl w:val="6"/>
    </w:pPr>
    <w:rPr>
      <w:rFonts w:cs="Arial"/>
      <w:b/>
      <w:bCs/>
      <w:u w:val="single"/>
    </w:rPr>
  </w:style>
  <w:style w:type="paragraph" w:styleId="Heading8">
    <w:name w:val="heading 8"/>
    <w:basedOn w:val="Normal"/>
    <w:next w:val="Normal"/>
    <w:semiHidden/>
    <w:qFormat/>
    <w:pPr>
      <w:spacing w:before="240" w:after="60"/>
      <w:outlineLvl w:val="7"/>
    </w:pPr>
    <w:rPr>
      <w:i/>
      <w:iCs/>
    </w:rPr>
  </w:style>
  <w:style w:type="paragraph" w:styleId="Heading9">
    <w:name w:val="heading 9"/>
    <w:basedOn w:val="Normal"/>
    <w:next w:val="Normal"/>
    <w:semiHidden/>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100"/>
        <w:tab w:val="center" w:pos="4320"/>
        <w:tab w:val="right" w:pos="9400"/>
      </w:tabs>
      <w:jc w:val="center"/>
    </w:pPr>
    <w:rPr>
      <w:rFonts w:cs="Arial"/>
      <w:b/>
      <w:noProof/>
      <w:lang w:val="en-AU"/>
    </w:rPr>
  </w:style>
  <w:style w:type="paragraph" w:styleId="Footer">
    <w:name w:val="footer"/>
    <w:basedOn w:val="Normal"/>
    <w:unhideWhenUsed/>
    <w:pPr>
      <w:pBdr>
        <w:top w:val="single" w:sz="4" w:space="1" w:color="auto"/>
      </w:pBdr>
      <w:tabs>
        <w:tab w:val="center" w:pos="4320"/>
        <w:tab w:val="right" w:pos="9214"/>
      </w:tabs>
    </w:pPr>
    <w:rPr>
      <w:rFonts w:cs="Arial"/>
      <w:b/>
      <w:noProof/>
      <w:lang w:val="en-AU"/>
    </w:rPr>
  </w:style>
  <w:style w:type="paragraph" w:customStyle="1" w:styleId="ICRecommendationList1">
    <w:name w:val="IC Recommendation List 1"/>
    <w:basedOn w:val="Normal"/>
    <w:qFormat/>
    <w:rsid w:val="005D05B6"/>
    <w:pPr>
      <w:numPr>
        <w:numId w:val="3"/>
      </w:numPr>
      <w:spacing w:after="120"/>
    </w:pPr>
    <w:rPr>
      <w:color w:val="384BF0"/>
      <w:lang w:val="en-GB"/>
    </w:rPr>
  </w:style>
  <w:style w:type="paragraph" w:styleId="BodyText">
    <w:name w:val="Body Text"/>
    <w:basedOn w:val="Normal"/>
    <w:link w:val="BodyTextChar"/>
    <w:unhideWhenUsed/>
    <w:rsid w:val="00A52FDD"/>
    <w:pPr>
      <w:spacing w:line="260" w:lineRule="exact"/>
      <w:ind w:left="1134"/>
    </w:pPr>
    <w:rPr>
      <w:lang w:val="en-AU"/>
    </w:rPr>
  </w:style>
  <w:style w:type="character" w:customStyle="1" w:styleId="BodyTextChar">
    <w:name w:val="Body Text Char"/>
    <w:link w:val="BodyText"/>
    <w:rsid w:val="00074C61"/>
    <w:rPr>
      <w:sz w:val="24"/>
      <w:szCs w:val="24"/>
      <w:lang w:eastAsia="en-US"/>
    </w:rPr>
  </w:style>
  <w:style w:type="paragraph" w:styleId="BodyTextIndent3">
    <w:name w:val="Body Text Indent 3"/>
    <w:basedOn w:val="Normal"/>
    <w:unhideWhenUsed/>
    <w:rsid w:val="00BE755F"/>
    <w:pPr>
      <w:spacing w:after="120"/>
      <w:ind w:left="283"/>
    </w:pPr>
    <w:rPr>
      <w:sz w:val="16"/>
      <w:szCs w:val="16"/>
      <w:lang w:val="en-GB"/>
    </w:rPr>
  </w:style>
  <w:style w:type="paragraph" w:customStyle="1" w:styleId="ICRecommendationList2">
    <w:name w:val="IC Recommendation List 2"/>
    <w:basedOn w:val="ICRecommendationList1"/>
    <w:qFormat/>
    <w:rsid w:val="00417533"/>
    <w:pPr>
      <w:numPr>
        <w:ilvl w:val="1"/>
      </w:numPr>
    </w:pPr>
  </w:style>
  <w:style w:type="paragraph" w:styleId="ListParagraph">
    <w:name w:val="List Paragraph"/>
    <w:basedOn w:val="Normal"/>
    <w:uiPriority w:val="34"/>
    <w:unhideWhenUsed/>
    <w:qFormat/>
    <w:rsid w:val="00070E83"/>
    <w:pPr>
      <w:ind w:left="720"/>
      <w:contextualSpacing/>
    </w:pPr>
  </w:style>
  <w:style w:type="paragraph" w:customStyle="1" w:styleId="ICListNumber1">
    <w:name w:val="IC List Number 1"/>
    <w:basedOn w:val="ListParagraph"/>
    <w:qFormat/>
    <w:rsid w:val="007F7944"/>
    <w:pPr>
      <w:keepNext/>
      <w:numPr>
        <w:numId w:val="10"/>
      </w:numPr>
      <w:spacing w:before="240" w:after="60"/>
      <w:contextualSpacing w:val="0"/>
    </w:pPr>
    <w:rPr>
      <w:b/>
      <w:sz w:val="28"/>
    </w:rPr>
  </w:style>
  <w:style w:type="paragraph" w:customStyle="1" w:styleId="ICListNumber2">
    <w:name w:val="IC List Number 2"/>
    <w:basedOn w:val="ICListNumber1"/>
    <w:qFormat/>
    <w:rsid w:val="006928F3"/>
    <w:pPr>
      <w:keepNext w:val="0"/>
      <w:numPr>
        <w:ilvl w:val="1"/>
      </w:numPr>
      <w:spacing w:before="0" w:after="120"/>
    </w:pPr>
    <w:rPr>
      <w:b w:val="0"/>
      <w:sz w:val="22"/>
    </w:rPr>
  </w:style>
  <w:style w:type="paragraph" w:customStyle="1" w:styleId="ICListNumber3">
    <w:name w:val="IC List Number 3"/>
    <w:basedOn w:val="ICListNumber2"/>
    <w:qFormat/>
    <w:rsid w:val="00C37236"/>
    <w:pPr>
      <w:numPr>
        <w:ilvl w:val="2"/>
      </w:numPr>
    </w:pPr>
  </w:style>
  <w:style w:type="paragraph" w:styleId="BodyText2">
    <w:name w:val="Body Text 2"/>
    <w:basedOn w:val="Normal"/>
    <w:link w:val="BodyText2Char"/>
    <w:semiHidden/>
    <w:unhideWhenUsed/>
    <w:rsid w:val="009F00CF"/>
    <w:pPr>
      <w:spacing w:after="120" w:line="480" w:lineRule="auto"/>
    </w:pPr>
  </w:style>
  <w:style w:type="character" w:customStyle="1" w:styleId="BodyText2Char">
    <w:name w:val="Body Text 2 Char"/>
    <w:basedOn w:val="DefaultParagraphFont"/>
    <w:link w:val="BodyText2"/>
    <w:semiHidden/>
    <w:rsid w:val="009F00CF"/>
    <w:rPr>
      <w:rFonts w:ascii="Calibri" w:hAnsi="Calibri"/>
      <w:sz w:val="24"/>
      <w:szCs w:val="24"/>
      <w:lang w:val="en-US" w:eastAsia="en-US"/>
    </w:rPr>
  </w:style>
  <w:style w:type="character" w:customStyle="1" w:styleId="Heading1Char">
    <w:name w:val="Heading 1 Char"/>
    <w:basedOn w:val="DefaultParagraphFont"/>
    <w:link w:val="Heading1"/>
    <w:semiHidden/>
    <w:rsid w:val="007D7483"/>
    <w:rPr>
      <w:b/>
      <w:caps/>
      <w:sz w:val="24"/>
      <w:szCs w:val="24"/>
      <w:lang w:eastAsia="en-US"/>
    </w:rPr>
  </w:style>
  <w:style w:type="character" w:customStyle="1" w:styleId="Heading2Char">
    <w:name w:val="Heading 2 Char"/>
    <w:basedOn w:val="DefaultParagraphFont"/>
    <w:link w:val="Heading2"/>
    <w:semiHidden/>
    <w:rsid w:val="007D7483"/>
    <w:rPr>
      <w:b/>
      <w:i/>
      <w:sz w:val="24"/>
    </w:rPr>
  </w:style>
  <w:style w:type="paragraph" w:styleId="BalloonText">
    <w:name w:val="Balloon Text"/>
    <w:basedOn w:val="Normal"/>
    <w:link w:val="BalloonTextChar"/>
    <w:semiHidden/>
    <w:unhideWhenUsed/>
    <w:rsid w:val="00DB1137"/>
    <w:rPr>
      <w:rFonts w:ascii="Tahoma" w:hAnsi="Tahoma" w:cs="Tahoma"/>
      <w:sz w:val="16"/>
      <w:szCs w:val="16"/>
    </w:rPr>
  </w:style>
  <w:style w:type="character" w:customStyle="1" w:styleId="BalloonTextChar">
    <w:name w:val="Balloon Text Char"/>
    <w:basedOn w:val="DefaultParagraphFont"/>
    <w:link w:val="BalloonText"/>
    <w:semiHidden/>
    <w:rsid w:val="00DB1137"/>
    <w:rPr>
      <w:rFonts w:ascii="Tahoma" w:hAnsi="Tahoma" w:cs="Tahoma"/>
      <w:sz w:val="16"/>
      <w:szCs w:val="16"/>
      <w:lang w:val="en-US" w:eastAsia="en-US"/>
    </w:rPr>
  </w:style>
  <w:style w:type="table" w:styleId="TableGrid">
    <w:name w:val="Table Grid"/>
    <w:basedOn w:val="TableNormal"/>
    <w:rsid w:val="00D2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02DC9"/>
    <w:rPr>
      <w:rFonts w:cs="Arial"/>
      <w:b/>
      <w:noProof/>
      <w:sz w:val="24"/>
      <w:szCs w:val="24"/>
      <w:lang w:eastAsia="en-US"/>
    </w:rPr>
  </w:style>
  <w:style w:type="character" w:styleId="PlaceholderText">
    <w:name w:val="Placeholder Text"/>
    <w:basedOn w:val="DefaultParagraphFont"/>
    <w:uiPriority w:val="99"/>
    <w:semiHidden/>
    <w:rsid w:val="00A168FA"/>
    <w:rPr>
      <w:color w:val="808080"/>
    </w:rPr>
  </w:style>
  <w:style w:type="paragraph" w:customStyle="1" w:styleId="ICListBullet2">
    <w:name w:val="IC List Bullet 2"/>
    <w:basedOn w:val="ICListNumber3"/>
    <w:link w:val="ICListBullet2Char"/>
    <w:qFormat/>
    <w:rsid w:val="00C37236"/>
    <w:pPr>
      <w:numPr>
        <w:ilvl w:val="3"/>
      </w:numPr>
    </w:pPr>
  </w:style>
  <w:style w:type="character" w:customStyle="1" w:styleId="ICListBullet2Char">
    <w:name w:val="IC List Bullet 2 Char"/>
    <w:basedOn w:val="DefaultParagraphFont"/>
    <w:link w:val="ICListBullet2"/>
    <w:rsid w:val="00C37236"/>
    <w:rPr>
      <w:rFonts w:ascii="Calibri" w:hAnsi="Calibri"/>
      <w:sz w:val="22"/>
      <w:szCs w:val="24"/>
      <w:lang w:val="en-NZ" w:eastAsia="en-GB"/>
    </w:rPr>
  </w:style>
  <w:style w:type="paragraph" w:customStyle="1" w:styleId="ICListBullet3">
    <w:name w:val="IC List Bullet 3"/>
    <w:basedOn w:val="ICListBullet2"/>
    <w:link w:val="ICListBullet3Char"/>
    <w:qFormat/>
    <w:rsid w:val="00C37236"/>
    <w:pPr>
      <w:numPr>
        <w:ilvl w:val="4"/>
      </w:numPr>
    </w:pPr>
  </w:style>
  <w:style w:type="character" w:customStyle="1" w:styleId="ICListBullet3Char">
    <w:name w:val="IC List Bullet 3 Char"/>
    <w:basedOn w:val="DefaultParagraphFont"/>
    <w:link w:val="ICListBullet3"/>
    <w:rsid w:val="00C37236"/>
    <w:rPr>
      <w:rFonts w:ascii="Calibri" w:hAnsi="Calibri"/>
      <w:sz w:val="22"/>
      <w:szCs w:val="24"/>
      <w:lang w:val="en-NZ" w:eastAsia="en-GB"/>
    </w:rPr>
  </w:style>
  <w:style w:type="paragraph" w:styleId="ListBullet2">
    <w:name w:val="List Bullet 2"/>
    <w:basedOn w:val="Normal"/>
    <w:uiPriority w:val="99"/>
    <w:unhideWhenUsed/>
    <w:rsid w:val="00070E83"/>
    <w:pPr>
      <w:contextualSpacing/>
    </w:pPr>
    <w:rPr>
      <w:rFonts w:ascii="Arial" w:eastAsia="Calibri" w:hAnsi="Arial"/>
      <w:szCs w:val="22"/>
    </w:rPr>
  </w:style>
  <w:style w:type="paragraph" w:styleId="ListBullet3">
    <w:name w:val="List Bullet 3"/>
    <w:basedOn w:val="Normal"/>
    <w:uiPriority w:val="99"/>
    <w:unhideWhenUsed/>
    <w:rsid w:val="00070E83"/>
    <w:pPr>
      <w:contextualSpacing/>
    </w:pPr>
    <w:rPr>
      <w:rFonts w:ascii="Arial" w:eastAsia="Calibri" w:hAnsi="Arial"/>
      <w:szCs w:val="22"/>
    </w:rPr>
  </w:style>
  <w:style w:type="paragraph" w:styleId="ListContinue">
    <w:name w:val="List Continue"/>
    <w:basedOn w:val="ListNumber"/>
    <w:uiPriority w:val="99"/>
    <w:unhideWhenUsed/>
    <w:rsid w:val="00070E83"/>
    <w:pPr>
      <w:numPr>
        <w:numId w:val="0"/>
      </w:numPr>
      <w:spacing w:before="120"/>
      <w:contextualSpacing w:val="0"/>
      <w:outlineLvl w:val="0"/>
    </w:pPr>
    <w:rPr>
      <w:rFonts w:ascii="Arial" w:hAnsi="Arial"/>
      <w:szCs w:val="32"/>
      <w:lang w:val="en-AU"/>
    </w:rPr>
  </w:style>
  <w:style w:type="paragraph" w:styleId="ListNumber">
    <w:name w:val="List Number"/>
    <w:basedOn w:val="Normal"/>
    <w:rsid w:val="0051389A"/>
    <w:pPr>
      <w:numPr>
        <w:numId w:val="2"/>
      </w:numPr>
      <w:contextualSpacing/>
    </w:pPr>
  </w:style>
  <w:style w:type="paragraph" w:styleId="ListNumber2">
    <w:name w:val="List Number 2"/>
    <w:uiPriority w:val="99"/>
    <w:unhideWhenUsed/>
    <w:rsid w:val="006C79F4"/>
    <w:pPr>
      <w:contextualSpacing/>
    </w:pPr>
    <w:rPr>
      <w:rFonts w:ascii="Arial" w:eastAsia="Calibri" w:hAnsi="Arial"/>
      <w:sz w:val="22"/>
      <w:szCs w:val="22"/>
      <w:lang w:val="en-US" w:eastAsia="en-US"/>
    </w:rPr>
  </w:style>
  <w:style w:type="paragraph" w:styleId="ListNumber3">
    <w:name w:val="List Number 3"/>
    <w:uiPriority w:val="99"/>
    <w:unhideWhenUsed/>
    <w:rsid w:val="006C79F4"/>
    <w:rPr>
      <w:rFonts w:ascii="Arial" w:eastAsia="Calibri" w:hAnsi="Arial"/>
      <w:sz w:val="22"/>
      <w:szCs w:val="22"/>
      <w:lang w:val="en-US" w:eastAsia="en-US"/>
    </w:rPr>
  </w:style>
  <w:style w:type="numbering" w:customStyle="1" w:styleId="ChristchurchNumberlist">
    <w:name w:val="Christchurch Number list"/>
    <w:basedOn w:val="NoList"/>
    <w:uiPriority w:val="99"/>
    <w:rsid w:val="006928F3"/>
    <w:pPr>
      <w:numPr>
        <w:numId w:val="8"/>
      </w:numPr>
    </w:pPr>
  </w:style>
  <w:style w:type="numbering" w:customStyle="1" w:styleId="ChristchurchRecommendationlist">
    <w:name w:val="Christchurch Recommendation list"/>
    <w:basedOn w:val="NoList"/>
    <w:uiPriority w:val="99"/>
    <w:rsid w:val="005D05B6"/>
    <w:pPr>
      <w:numPr>
        <w:numId w:val="1"/>
      </w:numPr>
    </w:pPr>
  </w:style>
  <w:style w:type="paragraph" w:customStyle="1" w:styleId="ICHeading1">
    <w:name w:val="IC Heading 1"/>
    <w:basedOn w:val="Normal"/>
    <w:next w:val="Normal"/>
    <w:qFormat/>
    <w:rsid w:val="003C3D16"/>
    <w:pPr>
      <w:keepNext/>
      <w:tabs>
        <w:tab w:val="left" w:pos="426"/>
      </w:tabs>
      <w:spacing w:before="240" w:after="60"/>
      <w:ind w:left="426" w:hanging="426"/>
      <w:outlineLvl w:val="0"/>
    </w:pPr>
    <w:rPr>
      <w:b/>
      <w:sz w:val="28"/>
      <w:szCs w:val="28"/>
      <w:lang w:val="en-AU"/>
    </w:rPr>
  </w:style>
  <w:style w:type="character" w:styleId="PageNumber">
    <w:name w:val="page number"/>
    <w:uiPriority w:val="99"/>
    <w:rsid w:val="000711A8"/>
    <w:rPr>
      <w:rFonts w:cs="Times New Roman"/>
    </w:rPr>
  </w:style>
  <w:style w:type="paragraph" w:customStyle="1" w:styleId="ICHeading2">
    <w:name w:val="IC Heading 2"/>
    <w:basedOn w:val="Normal"/>
    <w:next w:val="Normal"/>
    <w:uiPriority w:val="99"/>
    <w:rsid w:val="00C37236"/>
    <w:pPr>
      <w:keepNext/>
      <w:spacing w:before="120" w:after="60"/>
      <w:ind w:left="426"/>
    </w:pPr>
    <w:rPr>
      <w:b/>
      <w:bCs/>
      <w:sz w:val="24"/>
      <w:szCs w:val="20"/>
    </w:rPr>
  </w:style>
  <w:style w:type="character" w:styleId="Hyperlink">
    <w:name w:val="Hyperlink"/>
    <w:uiPriority w:val="99"/>
    <w:unhideWhenUsed/>
    <w:rsid w:val="00FD7419"/>
    <w:rPr>
      <w:rFonts w:ascii="Times New Roman" w:hAnsi="Times New Roman" w:cs="Times New Roman" w:hint="default"/>
      <w:color w:val="0000FF"/>
      <w:u w:val="single"/>
    </w:rPr>
  </w:style>
  <w:style w:type="character" w:styleId="FollowedHyperlink">
    <w:name w:val="FollowedHyperlink"/>
    <w:basedOn w:val="DefaultParagraphFont"/>
    <w:semiHidden/>
    <w:unhideWhenUsed/>
    <w:rsid w:val="00063A86"/>
    <w:rPr>
      <w:color w:val="800080" w:themeColor="followedHyperlink"/>
      <w:u w:val="single"/>
    </w:rPr>
  </w:style>
  <w:style w:type="paragraph" w:customStyle="1" w:styleId="ICRecommendationList3">
    <w:name w:val="IC Recommendation List 3"/>
    <w:basedOn w:val="ICRecommendationList2"/>
    <w:qFormat/>
    <w:rsid w:val="00602D93"/>
    <w:pPr>
      <w:numPr>
        <w:ilvl w:val="0"/>
        <w:numId w:val="0"/>
      </w:numPr>
      <w:tabs>
        <w:tab w:val="num" w:pos="2126"/>
      </w:tabs>
      <w:ind w:left="2126" w:hanging="567"/>
    </w:pPr>
  </w:style>
  <w:style w:type="numbering" w:customStyle="1" w:styleId="SalisburyRecommendationlist">
    <w:name w:val="Salisbury Recommendation list"/>
    <w:basedOn w:val="NoList"/>
    <w:uiPriority w:val="99"/>
    <w:rsid w:val="00602D93"/>
    <w:pPr>
      <w:numPr>
        <w:numId w:val="4"/>
      </w:numPr>
    </w:pPr>
  </w:style>
  <w:style w:type="paragraph" w:customStyle="1" w:styleId="ICRecommendationBullet2">
    <w:name w:val="IC Recommendation Bullet 2"/>
    <w:basedOn w:val="ICListBullet2"/>
    <w:qFormat/>
    <w:rsid w:val="00602D93"/>
    <w:pPr>
      <w:numPr>
        <w:ilvl w:val="0"/>
        <w:numId w:val="0"/>
      </w:numPr>
      <w:tabs>
        <w:tab w:val="num" w:pos="992"/>
      </w:tabs>
      <w:ind w:left="1276" w:hanging="284"/>
    </w:pPr>
    <w:rPr>
      <w:color w:val="384BF0"/>
    </w:rPr>
  </w:style>
  <w:style w:type="paragraph" w:customStyle="1" w:styleId="ICRecommendationBullet3">
    <w:name w:val="IC Recommendation Bullet 3"/>
    <w:basedOn w:val="ICListBullet3"/>
    <w:qFormat/>
    <w:rsid w:val="00602D93"/>
    <w:pPr>
      <w:numPr>
        <w:ilvl w:val="0"/>
        <w:numId w:val="0"/>
      </w:numPr>
      <w:ind w:left="1843" w:hanging="284"/>
    </w:pPr>
    <w:rPr>
      <w:color w:val="384BF0"/>
    </w:rPr>
  </w:style>
  <w:style w:type="paragraph" w:styleId="FootnoteText">
    <w:name w:val="footnote text"/>
    <w:basedOn w:val="Normal"/>
    <w:link w:val="FootnoteTextChar"/>
    <w:semiHidden/>
    <w:unhideWhenUsed/>
    <w:rsid w:val="009A73E8"/>
    <w:rPr>
      <w:sz w:val="20"/>
      <w:szCs w:val="20"/>
    </w:rPr>
  </w:style>
  <w:style w:type="character" w:customStyle="1" w:styleId="FootnoteTextChar">
    <w:name w:val="Footnote Text Char"/>
    <w:basedOn w:val="DefaultParagraphFont"/>
    <w:link w:val="FootnoteText"/>
    <w:semiHidden/>
    <w:rsid w:val="009A73E8"/>
    <w:rPr>
      <w:rFonts w:ascii="Calibri" w:hAnsi="Calibri"/>
      <w:lang w:val="en-NZ" w:eastAsia="en-GB"/>
    </w:rPr>
  </w:style>
  <w:style w:type="character" w:styleId="FootnoteReference">
    <w:name w:val="footnote reference"/>
    <w:basedOn w:val="DefaultParagraphFont"/>
    <w:semiHidden/>
    <w:unhideWhenUsed/>
    <w:rsid w:val="009A73E8"/>
    <w:rPr>
      <w:vertAlign w:val="superscript"/>
    </w:rPr>
  </w:style>
  <w:style w:type="character" w:styleId="CommentReference">
    <w:name w:val="annotation reference"/>
    <w:basedOn w:val="DefaultParagraphFont"/>
    <w:semiHidden/>
    <w:unhideWhenUsed/>
    <w:rsid w:val="00235AE1"/>
    <w:rPr>
      <w:sz w:val="16"/>
      <w:szCs w:val="16"/>
    </w:rPr>
  </w:style>
  <w:style w:type="paragraph" w:styleId="CommentText">
    <w:name w:val="annotation text"/>
    <w:basedOn w:val="Normal"/>
    <w:link w:val="CommentTextChar"/>
    <w:semiHidden/>
    <w:unhideWhenUsed/>
    <w:rsid w:val="00235AE1"/>
    <w:rPr>
      <w:sz w:val="20"/>
      <w:szCs w:val="20"/>
    </w:rPr>
  </w:style>
  <w:style w:type="character" w:customStyle="1" w:styleId="CommentTextChar">
    <w:name w:val="Comment Text Char"/>
    <w:basedOn w:val="DefaultParagraphFont"/>
    <w:link w:val="CommentText"/>
    <w:semiHidden/>
    <w:rsid w:val="00235AE1"/>
    <w:rPr>
      <w:rFonts w:ascii="Calibri" w:hAnsi="Calibri"/>
      <w:lang w:val="en-NZ" w:eastAsia="en-GB"/>
    </w:rPr>
  </w:style>
  <w:style w:type="paragraph" w:styleId="CommentSubject">
    <w:name w:val="annotation subject"/>
    <w:basedOn w:val="CommentText"/>
    <w:next w:val="CommentText"/>
    <w:link w:val="CommentSubjectChar"/>
    <w:semiHidden/>
    <w:unhideWhenUsed/>
    <w:rsid w:val="00235AE1"/>
    <w:rPr>
      <w:b/>
      <w:bCs/>
    </w:rPr>
  </w:style>
  <w:style w:type="character" w:customStyle="1" w:styleId="CommentSubjectChar">
    <w:name w:val="Comment Subject Char"/>
    <w:basedOn w:val="CommentTextChar"/>
    <w:link w:val="CommentSubject"/>
    <w:semiHidden/>
    <w:rsid w:val="00235AE1"/>
    <w:rPr>
      <w:rFonts w:ascii="Calibri" w:hAnsi="Calibri"/>
      <w:b/>
      <w:bCs/>
      <w:lang w:val="en-NZ" w:eastAsia="en-GB"/>
    </w:rPr>
  </w:style>
  <w:style w:type="character" w:styleId="Strong">
    <w:name w:val="Strong"/>
    <w:basedOn w:val="DefaultParagraphFont"/>
    <w:uiPriority w:val="22"/>
    <w:qFormat/>
    <w:rsid w:val="00C76AFA"/>
    <w:rPr>
      <w:b/>
      <w:bCs/>
    </w:rPr>
  </w:style>
  <w:style w:type="character" w:styleId="Emphasis">
    <w:name w:val="Emphasis"/>
    <w:basedOn w:val="DefaultParagraphFont"/>
    <w:uiPriority w:val="20"/>
    <w:qFormat/>
    <w:rsid w:val="00C76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3529">
      <w:bodyDiv w:val="1"/>
      <w:marLeft w:val="0"/>
      <w:marRight w:val="0"/>
      <w:marTop w:val="0"/>
      <w:marBottom w:val="0"/>
      <w:divBdr>
        <w:top w:val="none" w:sz="0" w:space="0" w:color="auto"/>
        <w:left w:val="none" w:sz="0" w:space="0" w:color="auto"/>
        <w:bottom w:val="none" w:sz="0" w:space="0" w:color="auto"/>
        <w:right w:val="none" w:sz="0" w:space="0" w:color="auto"/>
      </w:divBdr>
    </w:div>
    <w:div w:id="421027209">
      <w:bodyDiv w:val="1"/>
      <w:marLeft w:val="0"/>
      <w:marRight w:val="0"/>
      <w:marTop w:val="0"/>
      <w:marBottom w:val="0"/>
      <w:divBdr>
        <w:top w:val="none" w:sz="0" w:space="0" w:color="auto"/>
        <w:left w:val="none" w:sz="0" w:space="0" w:color="auto"/>
        <w:bottom w:val="none" w:sz="0" w:space="0" w:color="auto"/>
        <w:right w:val="none" w:sz="0" w:space="0" w:color="auto"/>
      </w:divBdr>
    </w:div>
    <w:div w:id="578755537">
      <w:bodyDiv w:val="1"/>
      <w:marLeft w:val="0"/>
      <w:marRight w:val="0"/>
      <w:marTop w:val="0"/>
      <w:marBottom w:val="0"/>
      <w:divBdr>
        <w:top w:val="none" w:sz="0" w:space="0" w:color="auto"/>
        <w:left w:val="none" w:sz="0" w:space="0" w:color="auto"/>
        <w:bottom w:val="none" w:sz="0" w:space="0" w:color="auto"/>
        <w:right w:val="none" w:sz="0" w:space="0" w:color="auto"/>
      </w:divBdr>
    </w:div>
    <w:div w:id="722484342">
      <w:bodyDiv w:val="1"/>
      <w:marLeft w:val="0"/>
      <w:marRight w:val="0"/>
      <w:marTop w:val="0"/>
      <w:marBottom w:val="0"/>
      <w:divBdr>
        <w:top w:val="none" w:sz="0" w:space="0" w:color="auto"/>
        <w:left w:val="none" w:sz="0" w:space="0" w:color="auto"/>
        <w:bottom w:val="none" w:sz="0" w:space="0" w:color="auto"/>
        <w:right w:val="none" w:sz="0" w:space="0" w:color="auto"/>
      </w:divBdr>
    </w:div>
    <w:div w:id="950556027">
      <w:bodyDiv w:val="1"/>
      <w:marLeft w:val="0"/>
      <w:marRight w:val="0"/>
      <w:marTop w:val="0"/>
      <w:marBottom w:val="0"/>
      <w:divBdr>
        <w:top w:val="none" w:sz="0" w:space="0" w:color="auto"/>
        <w:left w:val="none" w:sz="0" w:space="0" w:color="auto"/>
        <w:bottom w:val="none" w:sz="0" w:space="0" w:color="auto"/>
        <w:right w:val="none" w:sz="0" w:space="0" w:color="auto"/>
      </w:divBdr>
    </w:div>
    <w:div w:id="1154226920">
      <w:bodyDiv w:val="1"/>
      <w:marLeft w:val="0"/>
      <w:marRight w:val="0"/>
      <w:marTop w:val="0"/>
      <w:marBottom w:val="0"/>
      <w:divBdr>
        <w:top w:val="none" w:sz="0" w:space="0" w:color="auto"/>
        <w:left w:val="none" w:sz="0" w:space="0" w:color="auto"/>
        <w:bottom w:val="none" w:sz="0" w:space="0" w:color="auto"/>
        <w:right w:val="none" w:sz="0" w:space="0" w:color="auto"/>
      </w:divBdr>
    </w:div>
    <w:div w:id="1347364831">
      <w:bodyDiv w:val="1"/>
      <w:marLeft w:val="0"/>
      <w:marRight w:val="0"/>
      <w:marTop w:val="0"/>
      <w:marBottom w:val="0"/>
      <w:divBdr>
        <w:top w:val="none" w:sz="0" w:space="0" w:color="auto"/>
        <w:left w:val="none" w:sz="0" w:space="0" w:color="auto"/>
        <w:bottom w:val="none" w:sz="0" w:space="0" w:color="auto"/>
        <w:right w:val="none" w:sz="0" w:space="0" w:color="auto"/>
      </w:divBdr>
    </w:div>
    <w:div w:id="1728338214">
      <w:bodyDiv w:val="1"/>
      <w:marLeft w:val="0"/>
      <w:marRight w:val="0"/>
      <w:marTop w:val="0"/>
      <w:marBottom w:val="0"/>
      <w:divBdr>
        <w:top w:val="none" w:sz="0" w:space="0" w:color="auto"/>
        <w:left w:val="none" w:sz="0" w:space="0" w:color="auto"/>
        <w:bottom w:val="none" w:sz="0" w:space="0" w:color="auto"/>
        <w:right w:val="none" w:sz="0" w:space="0" w:color="auto"/>
      </w:divBdr>
    </w:div>
    <w:div w:id="1891380155">
      <w:bodyDiv w:val="1"/>
      <w:marLeft w:val="0"/>
      <w:marRight w:val="0"/>
      <w:marTop w:val="0"/>
      <w:marBottom w:val="0"/>
      <w:divBdr>
        <w:top w:val="none" w:sz="0" w:space="0" w:color="auto"/>
        <w:left w:val="none" w:sz="0" w:space="0" w:color="auto"/>
        <w:bottom w:val="none" w:sz="0" w:space="0" w:color="auto"/>
        <w:right w:val="none" w:sz="0" w:space="0" w:color="auto"/>
      </w:divBdr>
    </w:div>
    <w:div w:id="1904676228">
      <w:bodyDiv w:val="1"/>
      <w:marLeft w:val="0"/>
      <w:marRight w:val="0"/>
      <w:marTop w:val="0"/>
      <w:marBottom w:val="0"/>
      <w:divBdr>
        <w:top w:val="none" w:sz="0" w:space="0" w:color="auto"/>
        <w:left w:val="none" w:sz="0" w:space="0" w:color="auto"/>
        <w:bottom w:val="none" w:sz="0" w:space="0" w:color="auto"/>
        <w:right w:val="none" w:sz="0" w:space="0" w:color="auto"/>
      </w:divBdr>
    </w:div>
    <w:div w:id="1942832118">
      <w:bodyDiv w:val="1"/>
      <w:marLeft w:val="0"/>
      <w:marRight w:val="0"/>
      <w:marTop w:val="0"/>
      <w:marBottom w:val="0"/>
      <w:divBdr>
        <w:top w:val="none" w:sz="0" w:space="0" w:color="auto"/>
        <w:left w:val="none" w:sz="0" w:space="0" w:color="auto"/>
        <w:bottom w:val="none" w:sz="0" w:space="0" w:color="auto"/>
        <w:right w:val="none" w:sz="0" w:space="0" w:color="auto"/>
      </w:divBdr>
    </w:div>
    <w:div w:id="2096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im://16/968191?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council\InfoCouncil_Report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3D116E-3652-4CF8-85FF-6678D1445CA2}"/>
      </w:docPartPr>
      <w:docPartBody>
        <w:p w:rsidR="00B66A40" w:rsidRDefault="00812FFF">
          <w:r w:rsidRPr="00160CD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1AA341D-BD41-4E70-A230-835566192AAC}"/>
      </w:docPartPr>
      <w:docPartBody>
        <w:p w:rsidR="002D6178" w:rsidRDefault="00B35C63">
          <w:r w:rsidRPr="007A220A">
            <w:rPr>
              <w:rStyle w:val="PlaceholderText"/>
            </w:rPr>
            <w:t>Click or tap here to enter text.</w:t>
          </w:r>
        </w:p>
      </w:docPartBody>
    </w:docPart>
    <w:docPart>
      <w:docPartPr>
        <w:name w:val="761DD04A355942D8A5CA56C31816C5F2"/>
        <w:category>
          <w:name w:val="General"/>
          <w:gallery w:val="placeholder"/>
        </w:category>
        <w:types>
          <w:type w:val="bbPlcHdr"/>
        </w:types>
        <w:behaviors>
          <w:behavior w:val="content"/>
        </w:behaviors>
        <w:guid w:val="{7968334C-DCF3-4F01-80A0-D77A63A8EEBD}"/>
      </w:docPartPr>
      <w:docPartBody>
        <w:p w:rsidR="00E97F2A" w:rsidRDefault="00B47E30" w:rsidP="00B47E30">
          <w:pPr>
            <w:pStyle w:val="761DD04A355942D8A5CA56C31816C5F24"/>
          </w:pPr>
          <w:r>
            <w:rPr>
              <w:sz w:val="24"/>
            </w:rPr>
            <w:t xml:space="preserve"> </w:t>
          </w:r>
          <w:r>
            <w:rPr>
              <w:rStyle w:val="PlaceholderText"/>
            </w:rPr>
            <w:t>Presenter name(s) and title(s)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A1"/>
    <w:rsid w:val="000339E4"/>
    <w:rsid w:val="00065D5E"/>
    <w:rsid w:val="00186870"/>
    <w:rsid w:val="002D6178"/>
    <w:rsid w:val="003B66A6"/>
    <w:rsid w:val="0045661B"/>
    <w:rsid w:val="004955C2"/>
    <w:rsid w:val="004C3973"/>
    <w:rsid w:val="00562AD2"/>
    <w:rsid w:val="005C69F7"/>
    <w:rsid w:val="006B686F"/>
    <w:rsid w:val="007D189D"/>
    <w:rsid w:val="00812FFF"/>
    <w:rsid w:val="008C13F3"/>
    <w:rsid w:val="00933A3B"/>
    <w:rsid w:val="009C189C"/>
    <w:rsid w:val="00B35C63"/>
    <w:rsid w:val="00B47E30"/>
    <w:rsid w:val="00B53DA1"/>
    <w:rsid w:val="00B66A40"/>
    <w:rsid w:val="00C40B9C"/>
    <w:rsid w:val="00C970A9"/>
    <w:rsid w:val="00E97F2A"/>
    <w:rsid w:val="00F81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E30"/>
    <w:rPr>
      <w:color w:val="808080"/>
    </w:rPr>
  </w:style>
  <w:style w:type="paragraph" w:customStyle="1" w:styleId="46E1B89F43D74E10BC66AE8F4EFE40AF">
    <w:name w:val="46E1B89F43D74E10BC66AE8F4EFE40AF"/>
    <w:rsid w:val="00B53DA1"/>
    <w:pPr>
      <w:spacing w:after="0" w:line="240" w:lineRule="auto"/>
    </w:pPr>
    <w:rPr>
      <w:rFonts w:ascii="Calibri" w:eastAsia="Times New Roman" w:hAnsi="Calibri" w:cs="Times New Roman"/>
      <w:szCs w:val="24"/>
      <w:lang w:val="en-NZ" w:eastAsia="en-GB"/>
    </w:rPr>
  </w:style>
  <w:style w:type="paragraph" w:customStyle="1" w:styleId="362BAC79FB364D18924740395A063B79">
    <w:name w:val="362BAC79FB364D18924740395A063B79"/>
    <w:rsid w:val="00B53DA1"/>
    <w:pPr>
      <w:spacing w:after="0" w:line="240" w:lineRule="auto"/>
    </w:pPr>
    <w:rPr>
      <w:rFonts w:ascii="Calibri" w:eastAsia="Times New Roman" w:hAnsi="Calibri" w:cs="Times New Roman"/>
      <w:szCs w:val="24"/>
      <w:lang w:val="en-NZ" w:eastAsia="en-GB"/>
    </w:rPr>
  </w:style>
  <w:style w:type="paragraph" w:customStyle="1" w:styleId="DDAA29A9E7C140949AF15B69F2B07848">
    <w:name w:val="DDAA29A9E7C140949AF15B69F2B07848"/>
    <w:rsid w:val="00B53DA1"/>
    <w:pPr>
      <w:spacing w:after="0" w:line="240" w:lineRule="auto"/>
    </w:pPr>
    <w:rPr>
      <w:rFonts w:ascii="Calibri" w:eastAsia="Times New Roman" w:hAnsi="Calibri" w:cs="Times New Roman"/>
      <w:szCs w:val="24"/>
      <w:lang w:val="en-NZ" w:eastAsia="en-GB"/>
    </w:rPr>
  </w:style>
  <w:style w:type="paragraph" w:customStyle="1" w:styleId="46E1B89F43D74E10BC66AE8F4EFE40AF1">
    <w:name w:val="46E1B89F43D74E10BC66AE8F4EFE40AF1"/>
    <w:rsid w:val="00B53DA1"/>
    <w:pPr>
      <w:spacing w:after="0" w:line="240" w:lineRule="auto"/>
    </w:pPr>
    <w:rPr>
      <w:rFonts w:ascii="Calibri" w:eastAsia="Times New Roman" w:hAnsi="Calibri" w:cs="Times New Roman"/>
      <w:szCs w:val="24"/>
      <w:lang w:val="en-NZ" w:eastAsia="en-GB"/>
    </w:rPr>
  </w:style>
  <w:style w:type="paragraph" w:customStyle="1" w:styleId="362BAC79FB364D18924740395A063B791">
    <w:name w:val="362BAC79FB364D18924740395A063B791"/>
    <w:rsid w:val="00B53DA1"/>
    <w:pPr>
      <w:spacing w:after="0" w:line="240" w:lineRule="auto"/>
    </w:pPr>
    <w:rPr>
      <w:rFonts w:ascii="Calibri" w:eastAsia="Times New Roman" w:hAnsi="Calibri" w:cs="Times New Roman"/>
      <w:szCs w:val="24"/>
      <w:lang w:val="en-NZ" w:eastAsia="en-GB"/>
    </w:rPr>
  </w:style>
  <w:style w:type="paragraph" w:customStyle="1" w:styleId="DDAA29A9E7C140949AF15B69F2B078481">
    <w:name w:val="DDAA29A9E7C140949AF15B69F2B078481"/>
    <w:rsid w:val="00B53DA1"/>
    <w:pPr>
      <w:spacing w:after="0" w:line="240" w:lineRule="auto"/>
    </w:pPr>
    <w:rPr>
      <w:rFonts w:ascii="Calibri" w:eastAsia="Times New Roman" w:hAnsi="Calibri" w:cs="Times New Roman"/>
      <w:szCs w:val="24"/>
      <w:lang w:val="en-NZ" w:eastAsia="en-GB"/>
    </w:rPr>
  </w:style>
  <w:style w:type="paragraph" w:customStyle="1" w:styleId="46E1B89F43D74E10BC66AE8F4EFE40AF2">
    <w:name w:val="46E1B89F43D74E10BC66AE8F4EFE40AF2"/>
    <w:rsid w:val="004C3973"/>
    <w:pPr>
      <w:spacing w:after="0" w:line="240" w:lineRule="auto"/>
    </w:pPr>
    <w:rPr>
      <w:rFonts w:ascii="Calibri" w:eastAsia="Times New Roman" w:hAnsi="Calibri" w:cs="Times New Roman"/>
      <w:szCs w:val="24"/>
      <w:lang w:val="en-NZ" w:eastAsia="en-GB"/>
    </w:rPr>
  </w:style>
  <w:style w:type="paragraph" w:customStyle="1" w:styleId="362BAC79FB364D18924740395A063B792">
    <w:name w:val="362BAC79FB364D18924740395A063B792"/>
    <w:rsid w:val="004C3973"/>
    <w:pPr>
      <w:spacing w:after="0" w:line="240" w:lineRule="auto"/>
    </w:pPr>
    <w:rPr>
      <w:rFonts w:ascii="Calibri" w:eastAsia="Times New Roman" w:hAnsi="Calibri" w:cs="Times New Roman"/>
      <w:szCs w:val="24"/>
      <w:lang w:val="en-NZ" w:eastAsia="en-GB"/>
    </w:rPr>
  </w:style>
  <w:style w:type="paragraph" w:customStyle="1" w:styleId="DDAA29A9E7C140949AF15B69F2B078482">
    <w:name w:val="DDAA29A9E7C140949AF15B69F2B078482"/>
    <w:rsid w:val="004C3973"/>
    <w:pPr>
      <w:spacing w:after="0" w:line="240" w:lineRule="auto"/>
    </w:pPr>
    <w:rPr>
      <w:rFonts w:ascii="Calibri" w:eastAsia="Times New Roman" w:hAnsi="Calibri" w:cs="Times New Roman"/>
      <w:szCs w:val="24"/>
      <w:lang w:val="en-NZ" w:eastAsia="en-GB"/>
    </w:rPr>
  </w:style>
  <w:style w:type="paragraph" w:customStyle="1" w:styleId="46E1B89F43D74E10BC66AE8F4EFE40AF3">
    <w:name w:val="46E1B89F43D74E10BC66AE8F4EFE40AF3"/>
    <w:rsid w:val="009C189C"/>
    <w:pPr>
      <w:spacing w:after="0" w:line="240" w:lineRule="auto"/>
    </w:pPr>
    <w:rPr>
      <w:rFonts w:ascii="Calibri" w:eastAsia="Times New Roman" w:hAnsi="Calibri" w:cs="Times New Roman"/>
      <w:szCs w:val="24"/>
      <w:lang w:val="en-NZ" w:eastAsia="en-GB"/>
    </w:rPr>
  </w:style>
  <w:style w:type="paragraph" w:customStyle="1" w:styleId="362BAC79FB364D18924740395A063B793">
    <w:name w:val="362BAC79FB364D18924740395A063B793"/>
    <w:rsid w:val="009C189C"/>
    <w:pPr>
      <w:spacing w:after="0" w:line="240" w:lineRule="auto"/>
    </w:pPr>
    <w:rPr>
      <w:rFonts w:ascii="Calibri" w:eastAsia="Times New Roman" w:hAnsi="Calibri" w:cs="Times New Roman"/>
      <w:szCs w:val="24"/>
      <w:lang w:val="en-NZ" w:eastAsia="en-GB"/>
    </w:rPr>
  </w:style>
  <w:style w:type="paragraph" w:customStyle="1" w:styleId="DDAA29A9E7C140949AF15B69F2B078483">
    <w:name w:val="DDAA29A9E7C140949AF15B69F2B078483"/>
    <w:rsid w:val="009C189C"/>
    <w:pPr>
      <w:spacing w:after="0" w:line="240" w:lineRule="auto"/>
    </w:pPr>
    <w:rPr>
      <w:rFonts w:ascii="Calibri" w:eastAsia="Times New Roman" w:hAnsi="Calibri" w:cs="Times New Roman"/>
      <w:szCs w:val="24"/>
      <w:lang w:val="en-NZ" w:eastAsia="en-GB"/>
    </w:rPr>
  </w:style>
  <w:style w:type="paragraph" w:customStyle="1" w:styleId="46E1B89F43D74E10BC66AE8F4EFE40AF4">
    <w:name w:val="46E1B89F43D74E10BC66AE8F4EFE40AF4"/>
    <w:rsid w:val="009C189C"/>
    <w:pPr>
      <w:spacing w:after="0" w:line="240" w:lineRule="auto"/>
    </w:pPr>
    <w:rPr>
      <w:rFonts w:ascii="Calibri" w:eastAsia="Times New Roman" w:hAnsi="Calibri" w:cs="Times New Roman"/>
      <w:szCs w:val="24"/>
      <w:lang w:val="en-NZ" w:eastAsia="en-GB"/>
    </w:rPr>
  </w:style>
  <w:style w:type="paragraph" w:customStyle="1" w:styleId="362BAC79FB364D18924740395A063B794">
    <w:name w:val="362BAC79FB364D18924740395A063B794"/>
    <w:rsid w:val="009C189C"/>
    <w:pPr>
      <w:spacing w:after="0" w:line="240" w:lineRule="auto"/>
    </w:pPr>
    <w:rPr>
      <w:rFonts w:ascii="Calibri" w:eastAsia="Times New Roman" w:hAnsi="Calibri" w:cs="Times New Roman"/>
      <w:szCs w:val="24"/>
      <w:lang w:val="en-NZ" w:eastAsia="en-GB"/>
    </w:rPr>
  </w:style>
  <w:style w:type="paragraph" w:customStyle="1" w:styleId="DDAA29A9E7C140949AF15B69F2B078484">
    <w:name w:val="DDAA29A9E7C140949AF15B69F2B078484"/>
    <w:rsid w:val="009C189C"/>
    <w:pPr>
      <w:spacing w:after="0" w:line="240" w:lineRule="auto"/>
    </w:pPr>
    <w:rPr>
      <w:rFonts w:ascii="Calibri" w:eastAsia="Times New Roman" w:hAnsi="Calibri" w:cs="Times New Roman"/>
      <w:szCs w:val="24"/>
      <w:lang w:val="en-NZ" w:eastAsia="en-GB"/>
    </w:rPr>
  </w:style>
  <w:style w:type="paragraph" w:customStyle="1" w:styleId="46E1B89F43D74E10BC66AE8F4EFE40AF5">
    <w:name w:val="46E1B89F43D74E10BC66AE8F4EFE40AF5"/>
    <w:rsid w:val="009C189C"/>
    <w:pPr>
      <w:spacing w:after="0" w:line="240" w:lineRule="auto"/>
    </w:pPr>
    <w:rPr>
      <w:rFonts w:ascii="Calibri" w:eastAsia="Times New Roman" w:hAnsi="Calibri" w:cs="Times New Roman"/>
      <w:szCs w:val="24"/>
      <w:lang w:val="en-NZ" w:eastAsia="en-GB"/>
    </w:rPr>
  </w:style>
  <w:style w:type="paragraph" w:customStyle="1" w:styleId="362BAC79FB364D18924740395A063B795">
    <w:name w:val="362BAC79FB364D18924740395A063B795"/>
    <w:rsid w:val="009C189C"/>
    <w:pPr>
      <w:spacing w:after="0" w:line="240" w:lineRule="auto"/>
    </w:pPr>
    <w:rPr>
      <w:rFonts w:ascii="Calibri" w:eastAsia="Times New Roman" w:hAnsi="Calibri" w:cs="Times New Roman"/>
      <w:szCs w:val="24"/>
      <w:lang w:val="en-NZ" w:eastAsia="en-GB"/>
    </w:rPr>
  </w:style>
  <w:style w:type="paragraph" w:customStyle="1" w:styleId="DDAA29A9E7C140949AF15B69F2B078485">
    <w:name w:val="DDAA29A9E7C140949AF15B69F2B078485"/>
    <w:rsid w:val="009C189C"/>
    <w:pPr>
      <w:spacing w:after="0" w:line="240" w:lineRule="auto"/>
    </w:pPr>
    <w:rPr>
      <w:rFonts w:ascii="Calibri" w:eastAsia="Times New Roman" w:hAnsi="Calibri" w:cs="Times New Roman"/>
      <w:szCs w:val="24"/>
      <w:lang w:val="en-NZ" w:eastAsia="en-GB"/>
    </w:rPr>
  </w:style>
  <w:style w:type="paragraph" w:customStyle="1" w:styleId="46E1B89F43D74E10BC66AE8F4EFE40AF6">
    <w:name w:val="46E1B89F43D74E10BC66AE8F4EFE40AF6"/>
    <w:rsid w:val="009C189C"/>
    <w:pPr>
      <w:spacing w:after="0" w:line="240" w:lineRule="auto"/>
    </w:pPr>
    <w:rPr>
      <w:rFonts w:ascii="Calibri" w:eastAsia="Times New Roman" w:hAnsi="Calibri" w:cs="Times New Roman"/>
      <w:szCs w:val="24"/>
      <w:lang w:val="en-NZ" w:eastAsia="en-GB"/>
    </w:rPr>
  </w:style>
  <w:style w:type="paragraph" w:customStyle="1" w:styleId="362BAC79FB364D18924740395A063B796">
    <w:name w:val="362BAC79FB364D18924740395A063B796"/>
    <w:rsid w:val="009C189C"/>
    <w:pPr>
      <w:spacing w:after="0" w:line="240" w:lineRule="auto"/>
    </w:pPr>
    <w:rPr>
      <w:rFonts w:ascii="Calibri" w:eastAsia="Times New Roman" w:hAnsi="Calibri" w:cs="Times New Roman"/>
      <w:szCs w:val="24"/>
      <w:lang w:val="en-NZ" w:eastAsia="en-GB"/>
    </w:rPr>
  </w:style>
  <w:style w:type="paragraph" w:customStyle="1" w:styleId="DDAA29A9E7C140949AF15B69F2B078486">
    <w:name w:val="DDAA29A9E7C140949AF15B69F2B078486"/>
    <w:rsid w:val="009C189C"/>
    <w:pPr>
      <w:spacing w:after="0" w:line="240" w:lineRule="auto"/>
    </w:pPr>
    <w:rPr>
      <w:rFonts w:ascii="Calibri" w:eastAsia="Times New Roman" w:hAnsi="Calibri" w:cs="Times New Roman"/>
      <w:szCs w:val="24"/>
      <w:lang w:val="en-NZ" w:eastAsia="en-GB"/>
    </w:rPr>
  </w:style>
  <w:style w:type="paragraph" w:customStyle="1" w:styleId="46E1B89F43D74E10BC66AE8F4EFE40AF7">
    <w:name w:val="46E1B89F43D74E10BC66AE8F4EFE40AF7"/>
    <w:rsid w:val="00C970A9"/>
    <w:pPr>
      <w:spacing w:after="0" w:line="240" w:lineRule="auto"/>
    </w:pPr>
    <w:rPr>
      <w:rFonts w:ascii="Calibri" w:eastAsia="Times New Roman" w:hAnsi="Calibri" w:cs="Times New Roman"/>
      <w:szCs w:val="24"/>
      <w:lang w:val="en-NZ" w:eastAsia="en-GB"/>
    </w:rPr>
  </w:style>
  <w:style w:type="paragraph" w:customStyle="1" w:styleId="362BAC79FB364D18924740395A063B797">
    <w:name w:val="362BAC79FB364D18924740395A063B797"/>
    <w:rsid w:val="00C970A9"/>
    <w:pPr>
      <w:spacing w:after="0" w:line="240" w:lineRule="auto"/>
    </w:pPr>
    <w:rPr>
      <w:rFonts w:ascii="Calibri" w:eastAsia="Times New Roman" w:hAnsi="Calibri" w:cs="Times New Roman"/>
      <w:szCs w:val="24"/>
      <w:lang w:val="en-NZ" w:eastAsia="en-GB"/>
    </w:rPr>
  </w:style>
  <w:style w:type="paragraph" w:customStyle="1" w:styleId="DDAA29A9E7C140949AF15B69F2B078487">
    <w:name w:val="DDAA29A9E7C140949AF15B69F2B078487"/>
    <w:rsid w:val="00C970A9"/>
    <w:pPr>
      <w:spacing w:after="0" w:line="240" w:lineRule="auto"/>
    </w:pPr>
    <w:rPr>
      <w:rFonts w:ascii="Calibri" w:eastAsia="Times New Roman" w:hAnsi="Calibri" w:cs="Times New Roman"/>
      <w:szCs w:val="24"/>
      <w:lang w:val="en-NZ" w:eastAsia="en-GB"/>
    </w:rPr>
  </w:style>
  <w:style w:type="paragraph" w:customStyle="1" w:styleId="46E1B89F43D74E10BC66AE8F4EFE40AF8">
    <w:name w:val="46E1B89F43D74E10BC66AE8F4EFE40AF8"/>
    <w:rsid w:val="00812FFF"/>
    <w:pPr>
      <w:spacing w:after="0" w:line="240" w:lineRule="auto"/>
    </w:pPr>
    <w:rPr>
      <w:rFonts w:ascii="Calibri" w:eastAsia="Times New Roman" w:hAnsi="Calibri" w:cs="Times New Roman"/>
      <w:szCs w:val="24"/>
      <w:lang w:val="en-NZ" w:eastAsia="en-GB"/>
    </w:rPr>
  </w:style>
  <w:style w:type="paragraph" w:customStyle="1" w:styleId="362BAC79FB364D18924740395A063B798">
    <w:name w:val="362BAC79FB364D18924740395A063B798"/>
    <w:rsid w:val="00812FFF"/>
    <w:pPr>
      <w:spacing w:after="0" w:line="240" w:lineRule="auto"/>
    </w:pPr>
    <w:rPr>
      <w:rFonts w:ascii="Calibri" w:eastAsia="Times New Roman" w:hAnsi="Calibri" w:cs="Times New Roman"/>
      <w:szCs w:val="24"/>
      <w:lang w:val="en-NZ" w:eastAsia="en-GB"/>
    </w:rPr>
  </w:style>
  <w:style w:type="paragraph" w:customStyle="1" w:styleId="DDAA29A9E7C140949AF15B69F2B078488">
    <w:name w:val="DDAA29A9E7C140949AF15B69F2B078488"/>
    <w:rsid w:val="00812FFF"/>
    <w:pPr>
      <w:spacing w:after="0" w:line="240" w:lineRule="auto"/>
    </w:pPr>
    <w:rPr>
      <w:rFonts w:ascii="Calibri" w:eastAsia="Times New Roman" w:hAnsi="Calibri" w:cs="Times New Roman"/>
      <w:szCs w:val="24"/>
      <w:lang w:val="en-NZ" w:eastAsia="en-GB"/>
    </w:rPr>
  </w:style>
  <w:style w:type="paragraph" w:customStyle="1" w:styleId="46E1B89F43D74E10BC66AE8F4EFE40AF9">
    <w:name w:val="46E1B89F43D74E10BC66AE8F4EFE40AF9"/>
    <w:rsid w:val="00B66A40"/>
    <w:pPr>
      <w:spacing w:after="0" w:line="240" w:lineRule="auto"/>
    </w:pPr>
    <w:rPr>
      <w:rFonts w:ascii="Calibri" w:eastAsia="Times New Roman" w:hAnsi="Calibri" w:cs="Times New Roman"/>
      <w:szCs w:val="24"/>
      <w:lang w:val="en-NZ" w:eastAsia="en-GB"/>
    </w:rPr>
  </w:style>
  <w:style w:type="paragraph" w:customStyle="1" w:styleId="362BAC79FB364D18924740395A063B799">
    <w:name w:val="362BAC79FB364D18924740395A063B799"/>
    <w:rsid w:val="00B66A40"/>
    <w:pPr>
      <w:spacing w:after="0" w:line="240" w:lineRule="auto"/>
    </w:pPr>
    <w:rPr>
      <w:rFonts w:ascii="Calibri" w:eastAsia="Times New Roman" w:hAnsi="Calibri" w:cs="Times New Roman"/>
      <w:szCs w:val="24"/>
      <w:lang w:val="en-NZ" w:eastAsia="en-GB"/>
    </w:rPr>
  </w:style>
  <w:style w:type="paragraph" w:customStyle="1" w:styleId="DDAA29A9E7C140949AF15B69F2B078489">
    <w:name w:val="DDAA29A9E7C140949AF15B69F2B078489"/>
    <w:rsid w:val="00B66A40"/>
    <w:pPr>
      <w:spacing w:after="0" w:line="240" w:lineRule="auto"/>
    </w:pPr>
    <w:rPr>
      <w:rFonts w:ascii="Calibri" w:eastAsia="Times New Roman" w:hAnsi="Calibri" w:cs="Times New Roman"/>
      <w:szCs w:val="24"/>
      <w:lang w:val="en-NZ" w:eastAsia="en-GB"/>
    </w:rPr>
  </w:style>
  <w:style w:type="paragraph" w:customStyle="1" w:styleId="46E1B89F43D74E10BC66AE8F4EFE40AF10">
    <w:name w:val="46E1B89F43D74E10BC66AE8F4EFE40AF10"/>
    <w:rsid w:val="00F8146D"/>
    <w:pPr>
      <w:spacing w:after="0" w:line="240" w:lineRule="auto"/>
    </w:pPr>
    <w:rPr>
      <w:rFonts w:ascii="Calibri" w:eastAsia="Times New Roman" w:hAnsi="Calibri" w:cs="Times New Roman"/>
      <w:szCs w:val="24"/>
      <w:lang w:val="en-NZ" w:eastAsia="en-GB"/>
    </w:rPr>
  </w:style>
  <w:style w:type="paragraph" w:customStyle="1" w:styleId="362BAC79FB364D18924740395A063B7910">
    <w:name w:val="362BAC79FB364D18924740395A063B7910"/>
    <w:rsid w:val="00F8146D"/>
    <w:pPr>
      <w:spacing w:after="0" w:line="240" w:lineRule="auto"/>
    </w:pPr>
    <w:rPr>
      <w:rFonts w:ascii="Calibri" w:eastAsia="Times New Roman" w:hAnsi="Calibri" w:cs="Times New Roman"/>
      <w:szCs w:val="24"/>
      <w:lang w:val="en-NZ" w:eastAsia="en-GB"/>
    </w:rPr>
  </w:style>
  <w:style w:type="paragraph" w:customStyle="1" w:styleId="DDAA29A9E7C140949AF15B69F2B0784810">
    <w:name w:val="DDAA29A9E7C140949AF15B69F2B0784810"/>
    <w:rsid w:val="00F8146D"/>
    <w:pPr>
      <w:spacing w:after="0" w:line="240" w:lineRule="auto"/>
    </w:pPr>
    <w:rPr>
      <w:rFonts w:ascii="Calibri" w:eastAsia="Times New Roman" w:hAnsi="Calibri" w:cs="Times New Roman"/>
      <w:szCs w:val="24"/>
      <w:lang w:val="en-NZ" w:eastAsia="en-GB"/>
    </w:rPr>
  </w:style>
  <w:style w:type="paragraph" w:customStyle="1" w:styleId="46E1B89F43D74E10BC66AE8F4EFE40AF11">
    <w:name w:val="46E1B89F43D74E10BC66AE8F4EFE40AF11"/>
    <w:rsid w:val="00B35C63"/>
    <w:pPr>
      <w:spacing w:after="0" w:line="240" w:lineRule="auto"/>
    </w:pPr>
    <w:rPr>
      <w:rFonts w:ascii="Calibri" w:eastAsia="Times New Roman" w:hAnsi="Calibri" w:cs="Times New Roman"/>
      <w:szCs w:val="24"/>
      <w:lang w:val="en-NZ" w:eastAsia="en-GB"/>
    </w:rPr>
  </w:style>
  <w:style w:type="paragraph" w:customStyle="1" w:styleId="362BAC79FB364D18924740395A063B7911">
    <w:name w:val="362BAC79FB364D18924740395A063B7911"/>
    <w:rsid w:val="00B35C63"/>
    <w:pPr>
      <w:spacing w:after="0" w:line="240" w:lineRule="auto"/>
    </w:pPr>
    <w:rPr>
      <w:rFonts w:ascii="Calibri" w:eastAsia="Times New Roman" w:hAnsi="Calibri" w:cs="Times New Roman"/>
      <w:szCs w:val="24"/>
      <w:lang w:val="en-NZ" w:eastAsia="en-GB"/>
    </w:rPr>
  </w:style>
  <w:style w:type="paragraph" w:customStyle="1" w:styleId="DDAA29A9E7C140949AF15B69F2B0784811">
    <w:name w:val="DDAA29A9E7C140949AF15B69F2B0784811"/>
    <w:rsid w:val="00B35C63"/>
    <w:pPr>
      <w:spacing w:after="0" w:line="240" w:lineRule="auto"/>
    </w:pPr>
    <w:rPr>
      <w:rFonts w:ascii="Calibri" w:eastAsia="Times New Roman" w:hAnsi="Calibri" w:cs="Times New Roman"/>
      <w:szCs w:val="24"/>
      <w:lang w:val="en-NZ" w:eastAsia="en-GB"/>
    </w:rPr>
  </w:style>
  <w:style w:type="paragraph" w:customStyle="1" w:styleId="46E1B89F43D74E10BC66AE8F4EFE40AF12">
    <w:name w:val="46E1B89F43D74E10BC66AE8F4EFE40AF12"/>
    <w:rsid w:val="00C40B9C"/>
    <w:pPr>
      <w:spacing w:after="0" w:line="240" w:lineRule="auto"/>
    </w:pPr>
    <w:rPr>
      <w:rFonts w:ascii="Calibri" w:eastAsia="Times New Roman" w:hAnsi="Calibri" w:cs="Times New Roman"/>
      <w:szCs w:val="24"/>
      <w:lang w:val="en-NZ" w:eastAsia="en-GB"/>
    </w:rPr>
  </w:style>
  <w:style w:type="paragraph" w:customStyle="1" w:styleId="362BAC79FB364D18924740395A063B7912">
    <w:name w:val="362BAC79FB364D18924740395A063B7912"/>
    <w:rsid w:val="00C40B9C"/>
    <w:pPr>
      <w:spacing w:after="0" w:line="240" w:lineRule="auto"/>
    </w:pPr>
    <w:rPr>
      <w:rFonts w:ascii="Calibri" w:eastAsia="Times New Roman" w:hAnsi="Calibri" w:cs="Times New Roman"/>
      <w:szCs w:val="24"/>
      <w:lang w:val="en-NZ" w:eastAsia="en-GB"/>
    </w:rPr>
  </w:style>
  <w:style w:type="paragraph" w:customStyle="1" w:styleId="DDAA29A9E7C140949AF15B69F2B0784812">
    <w:name w:val="DDAA29A9E7C140949AF15B69F2B0784812"/>
    <w:rsid w:val="00C40B9C"/>
    <w:pPr>
      <w:spacing w:after="0" w:line="240" w:lineRule="auto"/>
    </w:pPr>
    <w:rPr>
      <w:rFonts w:ascii="Calibri" w:eastAsia="Times New Roman" w:hAnsi="Calibri" w:cs="Times New Roman"/>
      <w:szCs w:val="24"/>
      <w:lang w:val="en-NZ" w:eastAsia="en-GB"/>
    </w:rPr>
  </w:style>
  <w:style w:type="paragraph" w:customStyle="1" w:styleId="46E1B89F43D74E10BC66AE8F4EFE40AF13">
    <w:name w:val="46E1B89F43D74E10BC66AE8F4EFE40AF13"/>
    <w:rsid w:val="0045661B"/>
    <w:pPr>
      <w:spacing w:after="0" w:line="240" w:lineRule="auto"/>
    </w:pPr>
    <w:rPr>
      <w:rFonts w:ascii="Calibri" w:eastAsia="Times New Roman" w:hAnsi="Calibri" w:cs="Times New Roman"/>
      <w:szCs w:val="24"/>
      <w:lang w:val="en-NZ" w:eastAsia="en-GB"/>
    </w:rPr>
  </w:style>
  <w:style w:type="paragraph" w:customStyle="1" w:styleId="362BAC79FB364D18924740395A063B7913">
    <w:name w:val="362BAC79FB364D18924740395A063B7913"/>
    <w:rsid w:val="0045661B"/>
    <w:pPr>
      <w:spacing w:after="0" w:line="240" w:lineRule="auto"/>
    </w:pPr>
    <w:rPr>
      <w:rFonts w:ascii="Calibri" w:eastAsia="Times New Roman" w:hAnsi="Calibri" w:cs="Times New Roman"/>
      <w:szCs w:val="24"/>
      <w:lang w:val="en-NZ" w:eastAsia="en-GB"/>
    </w:rPr>
  </w:style>
  <w:style w:type="paragraph" w:customStyle="1" w:styleId="DDAA29A9E7C140949AF15B69F2B0784813">
    <w:name w:val="DDAA29A9E7C140949AF15B69F2B0784813"/>
    <w:rsid w:val="0045661B"/>
    <w:pPr>
      <w:spacing w:after="0" w:line="240" w:lineRule="auto"/>
    </w:pPr>
    <w:rPr>
      <w:rFonts w:ascii="Calibri" w:eastAsia="Times New Roman" w:hAnsi="Calibri" w:cs="Times New Roman"/>
      <w:szCs w:val="24"/>
      <w:lang w:val="en-NZ" w:eastAsia="en-GB"/>
    </w:rPr>
  </w:style>
  <w:style w:type="paragraph" w:customStyle="1" w:styleId="761DD04A355942D8A5CA56C31816C5F2">
    <w:name w:val="761DD04A355942D8A5CA56C31816C5F2"/>
    <w:rsid w:val="005C69F7"/>
    <w:pPr>
      <w:spacing w:after="160" w:line="259" w:lineRule="auto"/>
    </w:pPr>
    <w:rPr>
      <w:lang w:val="en-NZ" w:eastAsia="en-NZ"/>
    </w:rPr>
  </w:style>
  <w:style w:type="paragraph" w:customStyle="1" w:styleId="C2FC3A74A81A4A37AD3FE158F2BCAE45">
    <w:name w:val="C2FC3A74A81A4A37AD3FE158F2BCAE45"/>
    <w:rsid w:val="005C69F7"/>
    <w:pPr>
      <w:spacing w:after="160" w:line="259" w:lineRule="auto"/>
    </w:pPr>
    <w:rPr>
      <w:lang w:val="en-NZ" w:eastAsia="en-NZ"/>
    </w:rPr>
  </w:style>
  <w:style w:type="paragraph" w:customStyle="1" w:styleId="908E4D230841462CB94564D944EE52DB">
    <w:name w:val="908E4D230841462CB94564D944EE52DB"/>
    <w:rsid w:val="005C69F7"/>
    <w:pPr>
      <w:spacing w:after="160" w:line="259" w:lineRule="auto"/>
    </w:pPr>
    <w:rPr>
      <w:lang w:val="en-NZ" w:eastAsia="en-NZ"/>
    </w:rPr>
  </w:style>
  <w:style w:type="paragraph" w:customStyle="1" w:styleId="761DD04A355942D8A5CA56C31816C5F21">
    <w:name w:val="761DD04A355942D8A5CA56C31816C5F21"/>
    <w:rsid w:val="00E97F2A"/>
    <w:pPr>
      <w:spacing w:after="0" w:line="240" w:lineRule="auto"/>
    </w:pPr>
    <w:rPr>
      <w:rFonts w:ascii="Calibri" w:eastAsia="Times New Roman" w:hAnsi="Calibri" w:cs="Times New Roman"/>
      <w:szCs w:val="24"/>
      <w:lang w:val="en-NZ" w:eastAsia="en-GB"/>
    </w:rPr>
  </w:style>
  <w:style w:type="paragraph" w:customStyle="1" w:styleId="761DD04A355942D8A5CA56C31816C5F22">
    <w:name w:val="761DD04A355942D8A5CA56C31816C5F22"/>
    <w:rsid w:val="00E97F2A"/>
    <w:pPr>
      <w:spacing w:after="0" w:line="240" w:lineRule="auto"/>
    </w:pPr>
    <w:rPr>
      <w:rFonts w:ascii="Calibri" w:eastAsia="Times New Roman" w:hAnsi="Calibri" w:cs="Times New Roman"/>
      <w:szCs w:val="24"/>
      <w:lang w:val="en-NZ" w:eastAsia="en-GB"/>
    </w:rPr>
  </w:style>
  <w:style w:type="paragraph" w:customStyle="1" w:styleId="761DD04A355942D8A5CA56C31816C5F23">
    <w:name w:val="761DD04A355942D8A5CA56C31816C5F23"/>
    <w:rsid w:val="00B47E30"/>
    <w:pPr>
      <w:spacing w:after="0" w:line="240" w:lineRule="auto"/>
    </w:pPr>
    <w:rPr>
      <w:rFonts w:ascii="Calibri" w:eastAsia="Times New Roman" w:hAnsi="Calibri" w:cs="Times New Roman"/>
      <w:szCs w:val="24"/>
      <w:lang w:val="en-NZ" w:eastAsia="en-GB"/>
    </w:rPr>
  </w:style>
  <w:style w:type="paragraph" w:customStyle="1" w:styleId="761DD04A355942D8A5CA56C31816C5F24">
    <w:name w:val="761DD04A355942D8A5CA56C31816C5F24"/>
    <w:rsid w:val="00B47E30"/>
    <w:pPr>
      <w:spacing w:after="0" w:line="240" w:lineRule="auto"/>
    </w:pPr>
    <w:rPr>
      <w:rFonts w:ascii="Calibri" w:eastAsia="Times New Roman" w:hAnsi="Calibri" w:cs="Times New Roman"/>
      <w:szCs w:val="24"/>
      <w:lang w:val="en-NZ"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EC99-1773-4F9D-A9DE-822687CC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InfoCouncil_Reports.dot</Template>
  <TotalTime>0</TotalTime>
  <Pages>4</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Linwood-Central-Heathcote Community Board - 14 November 2018</vt:lpstr>
    </vt:vector>
  </TitlesOfParts>
  <Company>Christchurch</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Linwood-Central-Heathcote Community Board - 14 November 2018</dc:title>
  <dc:subject>Community Development Approach to Street-Based Sex Work Project - Quarterly Progress Report</dc:subject>
  <dc:creator>Amy Hart</dc:creator>
  <cp:keywords>Community Development Approach to Street-Based Sex Work Project - Quarterly Progress Report 18/1120241</cp:keywords>
  <cp:lastModifiedBy>Boult, Matt</cp:lastModifiedBy>
  <cp:revision>4</cp:revision>
  <cp:lastPrinted>2018-03-14T23:20:00Z</cp:lastPrinted>
  <dcterms:created xsi:type="dcterms:W3CDTF">2018-10-26T07:17:00Z</dcterms:created>
  <dcterms:modified xsi:type="dcterms:W3CDTF">2018-11-07T22:38:00Z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1,6,7,8</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DefaultTabStop">
    <vt:lpwstr>1</vt:lpwstr>
  </property>
  <property fmtid="{D5CDD505-2E9C-101B-9397-08002B2CF9AE}" pid="10" name="DocumentChanged">
    <vt:lpwstr>0</vt:lpwstr>
  </property>
  <property fmtid="{D5CDD505-2E9C-101B-9397-08002B2CF9AE}" pid="11" name="DoNotCheckIn">
    <vt:lpwstr>0</vt:lpwstr>
  </property>
  <property fmtid="{D5CDD505-2E9C-101B-9397-08002B2CF9AE}" pid="12" name="PreventEDMSFormFromDisplaying">
    <vt:lpwstr>0</vt:lpwstr>
  </property>
  <property fmtid="{D5CDD505-2E9C-101B-9397-08002B2CF9AE}" pid="13" name="HoldAttachment">
    <vt:lpwstr>[Title]ý0ýýýý[File]ýFalseýFalseýFalseý0ý[File]ý0ýFalseý0ýFalseýýýýTrueýTrueýTrueýTrue</vt:lpwstr>
  </property>
  <property fmtid="{D5CDD505-2E9C-101B-9397-08002B2CF9AE}" pid="14" name="InfocouncilDocumentType">
    <vt:lpwstr>Report</vt:lpwstr>
  </property>
  <property fmtid="{D5CDD505-2E9C-101B-9397-08002B2CF9AE}" pid="15" name="UpdateDatabase">
    <vt:lpwstr>0</vt:lpwstr>
  </property>
  <property fmtid="{D5CDD505-2E9C-101B-9397-08002B2CF9AE}" pid="16" name="OrigRecommendationLength">
    <vt:lpwstr>0</vt:lpwstr>
  </property>
  <property fmtid="{D5CDD505-2E9C-101B-9397-08002B2CF9AE}" pid="17" name="ConfidentialType">
    <vt:lpwstr>P</vt:lpwstr>
  </property>
  <property fmtid="{D5CDD505-2E9C-101B-9397-08002B2CF9AE}" pid="18" name="ConfidentialText">
    <vt:lpwstr> </vt:lpwstr>
  </property>
  <property fmtid="{D5CDD505-2E9C-101B-9397-08002B2CF9AE}" pid="19" name="SequenceNumber">
    <vt:lpwstr>7</vt:lpwstr>
  </property>
  <property fmtid="{D5CDD505-2E9C-101B-9397-08002B2CF9AE}" pid="20" name="MasterSequenceNumber">
    <vt:lpwstr>7</vt:lpwstr>
  </property>
  <property fmtid="{D5CDD505-2E9C-101B-9397-08002B2CF9AE}" pid="21" name="FileName">
    <vt:lpwstr>LCHB20181114_1400_2606_1.DOCX</vt:lpwstr>
  </property>
  <property fmtid="{D5CDD505-2E9C-101B-9397-08002B2CF9AE}" pid="22" name="ItemNumberMasked">
    <vt:lpwstr>13</vt:lpwstr>
  </property>
  <property fmtid="{D5CDD505-2E9C-101B-9397-08002B2CF9AE}" pid="23" name="ItemNumber">
    <vt:lpwstr>13</vt:lpwstr>
  </property>
  <property fmtid="{D5CDD505-2E9C-101B-9397-08002B2CF9AE}" pid="24" name="FileRevisionNotRetained">
    <vt:lpwstr>0</vt:lpwstr>
  </property>
  <property fmtid="{D5CDD505-2E9C-101B-9397-08002B2CF9AE}" pid="25" name="FirstTime">
    <vt:lpwstr>No</vt:lpwstr>
  </property>
  <property fmtid="{D5CDD505-2E9C-101B-9397-08002B2CF9AE}" pid="26" name="NewDoc">
    <vt:lpwstr> </vt:lpwstr>
  </property>
  <property fmtid="{D5CDD505-2E9C-101B-9397-08002B2CF9AE}" pid="27" name="CommitteeID">
    <vt:lpwstr>147</vt:lpwstr>
  </property>
  <property fmtid="{D5CDD505-2E9C-101B-9397-08002B2CF9AE}" pid="28" name="Committee">
    <vt:lpwstr>Linwood-Central-Heathcote Community Board</vt:lpwstr>
  </property>
  <property fmtid="{D5CDD505-2E9C-101B-9397-08002B2CF9AE}" pid="29" name="CommitteeName">
    <vt:lpwstr>Waikura/Linwood-Central-Heathcote Community Board</vt:lpwstr>
  </property>
  <property fmtid="{D5CDD505-2E9C-101B-9397-08002B2CF9AE}" pid="30" name="CommitteeAbbreviation">
    <vt:lpwstr>LCHB</vt:lpwstr>
  </property>
  <property fmtid="{D5CDD505-2E9C-101B-9397-08002B2CF9AE}" pid="31" name="CommitteeEmailAddress">
    <vt:lpwstr>matthew.mclintock@ccc.govt.nz</vt:lpwstr>
  </property>
  <property fmtid="{D5CDD505-2E9C-101B-9397-08002B2CF9AE}" pid="32" name="CommitteeQuorum">
    <vt:lpwstr> </vt:lpwstr>
  </property>
  <property fmtid="{D5CDD505-2E9C-101B-9397-08002B2CF9AE}" pid="33" name="CommitteeReportId">
    <vt:lpwstr>0</vt:lpwstr>
  </property>
  <property fmtid="{D5CDD505-2E9C-101B-9397-08002B2CF9AE}" pid="34" name="DateMeeting">
    <vt:lpwstr>14 November 2018</vt:lpwstr>
  </property>
  <property fmtid="{D5CDD505-2E9C-101B-9397-08002B2CF9AE}" pid="35" name="DateMeetingDisplay">
    <vt:lpwstr>14 November 2018</vt:lpwstr>
  </property>
  <property fmtid="{D5CDD505-2E9C-101B-9397-08002B2CF9AE}" pid="36" name="DateMeetingId">
    <vt:lpwstr>2606</vt:lpwstr>
  </property>
  <property fmtid="{D5CDD505-2E9C-101B-9397-08002B2CF9AE}" pid="37" name="SpecialFlag">
    <vt:lpwstr>False</vt:lpwstr>
  </property>
  <property fmtid="{D5CDD505-2E9C-101B-9397-08002B2CF9AE}" pid="38" name="DivisionID">
    <vt:lpwstr>14</vt:lpwstr>
  </property>
  <property fmtid="{D5CDD505-2E9C-101B-9397-08002B2CF9AE}" pid="39" name="DivisionHeadName">
    <vt:lpwstr>Mary Richardson</vt:lpwstr>
  </property>
  <property fmtid="{D5CDD505-2E9C-101B-9397-08002B2CF9AE}" pid="40" name="DivisionName">
    <vt:lpwstr>Citizen &amp; Community Group</vt:lpwstr>
  </property>
  <property fmtid="{D5CDD505-2E9C-101B-9397-08002B2CF9AE}" pid="41" name="Date">
    <vt:lpwstr>24/10/2018</vt:lpwstr>
  </property>
  <property fmtid="{D5CDD505-2E9C-101B-9397-08002B2CF9AE}" pid="42" name="DateModified">
    <vt:lpwstr>26/10/2018</vt:lpwstr>
  </property>
  <property fmtid="{D5CDD505-2E9C-101B-9397-08002B2CF9AE}" pid="43" name="AgendaItemAbbreviation">
    <vt:lpwstr>STA</vt:lpwstr>
  </property>
  <property fmtid="{D5CDD505-2E9C-101B-9397-08002B2CF9AE}" pid="44" name="AgendaItemsID">
    <vt:lpwstr>26</vt:lpwstr>
  </property>
  <property fmtid="{D5CDD505-2E9C-101B-9397-08002B2CF9AE}" pid="45" name="AgendaItem">
    <vt:lpwstr>Status Report</vt:lpwstr>
  </property>
  <property fmtid="{D5CDD505-2E9C-101B-9397-08002B2CF9AE}" pid="46" name="AgendaSectionsID">
    <vt:lpwstr>23</vt:lpwstr>
  </property>
  <property fmtid="{D5CDD505-2E9C-101B-9397-08002B2CF9AE}" pid="47" name="AgendaSection">
    <vt:lpwstr>Reports</vt:lpwstr>
  </property>
  <property fmtid="{D5CDD505-2E9C-101B-9397-08002B2CF9AE}" pid="48" name="ActualAgendaSectionsId">
    <vt:lpwstr>23</vt:lpwstr>
  </property>
  <property fmtid="{D5CDD505-2E9C-101B-9397-08002B2CF9AE}" pid="49" name="ActualAgendaSection">
    <vt:lpwstr>Reports</vt:lpwstr>
  </property>
  <property fmtid="{D5CDD505-2E9C-101B-9397-08002B2CF9AE}" pid="50" name="Year">
    <vt:lpwstr>2018</vt:lpwstr>
  </property>
  <property fmtid="{D5CDD505-2E9C-101B-9397-08002B2CF9AE}" pid="51" name="ReassignFileName">
    <vt:lpwstr>False</vt:lpwstr>
  </property>
  <property fmtid="{D5CDD505-2E9C-101B-9397-08002B2CF9AE}" pid="52" name="ItemNumberMaskIdentifier">
    <vt:lpwstr> </vt:lpwstr>
  </property>
  <property fmtid="{D5CDD505-2E9C-101B-9397-08002B2CF9AE}" pid="53" name="Subject">
    <vt:lpwstr>Community Development Approach to Street-Based Sex Work Project - Quarterly Progress Report</vt:lpwstr>
  </property>
  <property fmtid="{D5CDD505-2E9C-101B-9397-08002B2CF9AE}" pid="54" name="SubjectWithSoftReturns">
    <vt:lpwstr>Community Development Approach to Street-Based Sex Work Project - Quarterly Progress Report</vt:lpwstr>
  </property>
  <property fmtid="{D5CDD505-2E9C-101B-9397-08002B2CF9AE}" pid="55" name="FileNumber">
    <vt:lpwstr>18/1120241</vt:lpwstr>
  </property>
  <property fmtid="{D5CDD505-2E9C-101B-9397-08002B2CF9AE}" pid="56" name="EDRMSAlternateFolderIds">
    <vt:lpwstr> </vt:lpwstr>
  </property>
  <property fmtid="{D5CDD505-2E9C-101B-9397-08002B2CF9AE}" pid="57" name="EDRMSDestinationFolderId">
    <vt:lpwstr> </vt:lpwstr>
  </property>
  <property fmtid="{D5CDD505-2E9C-101B-9397-08002B2CF9AE}" pid="58" name="ReportNumber">
    <vt:lpwstr>9</vt:lpwstr>
  </property>
  <property fmtid="{D5CDD505-2E9C-101B-9397-08002B2CF9AE}" pid="59" name="ReportTo">
    <vt:lpwstr>General Manager</vt:lpwstr>
  </property>
  <property fmtid="{D5CDD505-2E9C-101B-9397-08002B2CF9AE}" pid="60" name="ReportFrom">
    <vt:lpwstr>Manager Community Governance, Fendalton-Waimairi-Harewood</vt:lpwstr>
  </property>
  <property fmtid="{D5CDD505-2E9C-101B-9397-08002B2CF9AE}" pid="61" name="Supplementary">
    <vt:lpwstr>0</vt:lpwstr>
  </property>
  <property fmtid="{D5CDD505-2E9C-101B-9397-08002B2CF9AE}" pid="62" name="Title">
    <vt:lpwstr>General Manager - 14 00 2018</vt:lpwstr>
  </property>
  <property fmtid="{D5CDD505-2E9C-101B-9397-08002B2CF9AE}" pid="63" name="EDMSContainerID">
    <vt:lpwstr>FOLDER17/5481</vt:lpwstr>
  </property>
  <property fmtid="{D5CDD505-2E9C-101B-9397-08002B2CF9AE}" pid="64" name="Utility">
    <vt:lpwstr> </vt:lpwstr>
  </property>
  <property fmtid="{D5CDD505-2E9C-101B-9397-08002B2CF9AE}" pid="65" name="UtilityCheckbox">
    <vt:lpwstr>0</vt:lpwstr>
  </property>
  <property fmtid="{D5CDD505-2E9C-101B-9397-08002B2CF9AE}" pid="66" name="UtilityCheckbox2">
    <vt:lpwstr>0</vt:lpwstr>
  </property>
  <property fmtid="{D5CDD505-2E9C-101B-9397-08002B2CF9AE}" pid="67" name="RefCommittee">
    <vt:lpwstr> </vt:lpwstr>
  </property>
  <property fmtid="{D5CDD505-2E9C-101B-9397-08002B2CF9AE}" pid="68" name="RefCommitteeID">
    <vt:lpwstr>0</vt:lpwstr>
  </property>
  <property fmtid="{D5CDD505-2E9C-101B-9397-08002B2CF9AE}" pid="69" name="RefDateMeeting">
    <vt:lpwstr> </vt:lpwstr>
  </property>
  <property fmtid="{D5CDD505-2E9C-101B-9397-08002B2CF9AE}" pid="70" name="RefCommitteeDateID">
    <vt:lpwstr>0</vt:lpwstr>
  </property>
  <property fmtid="{D5CDD505-2E9C-101B-9397-08002B2CF9AE}" pid="71" name="RefSpecialFlag">
    <vt:lpwstr>False</vt:lpwstr>
  </property>
  <property fmtid="{D5CDD505-2E9C-101B-9397-08002B2CF9AE}" pid="72" name="RefCommitteeMinutesDocument">
    <vt:lpwstr> </vt:lpwstr>
  </property>
  <property fmtid="{D5CDD505-2E9C-101B-9397-08002B2CF9AE}" pid="73" name="Purpose">
    <vt:lpwstr>B</vt:lpwstr>
  </property>
  <property fmtid="{D5CDD505-2E9C-101B-9397-08002B2CF9AE}" pid="74" name="PurposeWithSoftReturns">
    <vt:lpwstr>B</vt:lpwstr>
  </property>
  <property fmtid="{D5CDD505-2E9C-101B-9397-08002B2CF9AE}" pid="75" name="ApproversArray">
    <vt:lpwstr>1822þ</vt:lpwstr>
  </property>
  <property fmtid="{D5CDD505-2E9C-101B-9397-08002B2CF9AE}" pid="76" name="Officers">
    <vt:lpwstr>Matthew McLintock</vt:lpwstr>
  </property>
  <property fmtid="{D5CDD505-2E9C-101B-9397-08002B2CF9AE}" pid="77" name="OfficersArray">
    <vt:lpwstr>Matthew McLintockýCitizen &amp; Community Groupþ</vt:lpwstr>
  </property>
  <property fmtid="{D5CDD505-2E9C-101B-9397-08002B2CF9AE}" pid="78" name="CurrentReferencesArray">
    <vt:lpwstr> </vt:lpwstr>
  </property>
  <property fmtid="{D5CDD505-2E9C-101B-9397-08002B2CF9AE}" pid="79" name="MasterProgramId">
    <vt:lpwstr>0</vt:lpwstr>
  </property>
  <property fmtid="{D5CDD505-2E9C-101B-9397-08002B2CF9AE}" pid="80" name="MasterProgramName">
    <vt:lpwstr> </vt:lpwstr>
  </property>
  <property fmtid="{D5CDD505-2E9C-101B-9397-08002B2CF9AE}" pid="81" name="MasterProgramItemsArray">
    <vt:lpwstr> </vt:lpwstr>
  </property>
  <property fmtid="{D5CDD505-2E9C-101B-9397-08002B2CF9AE}" pid="82" name="PresentationsArray">
    <vt:lpwstr> </vt:lpwstr>
  </property>
  <property fmtid="{D5CDD505-2E9C-101B-9397-08002B2CF9AE}" pid="83" name="OldPresentationsArray">
    <vt:lpwstr> </vt:lpwstr>
  </property>
  <property fmtid="{D5CDD505-2E9C-101B-9397-08002B2CF9AE}" pid="84" name="PresentationsChanged">
    <vt:lpwstr>0</vt:lpwstr>
  </property>
  <property fmtid="{D5CDD505-2E9C-101B-9397-08002B2CF9AE}" pid="85" name="PresentationsRequired">
    <vt:lpwstr>0</vt:lpwstr>
  </property>
  <property fmtid="{D5CDD505-2E9C-101B-9397-08002B2CF9AE}" pid="86" name="PreviousItemsArray">
    <vt:lpwstr> </vt:lpwstr>
  </property>
  <property fmtid="{D5CDD505-2E9C-101B-9397-08002B2CF9AE}" pid="87" name="PreviousItemsChanged">
    <vt:lpwstr>0</vt:lpwstr>
  </property>
  <property fmtid="{D5CDD505-2E9C-101B-9397-08002B2CF9AE}" pid="88" name="OldChairmansCommitteeArray">
    <vt:lpwstr> </vt:lpwstr>
  </property>
  <property fmtid="{D5CDD505-2E9C-101B-9397-08002B2CF9AE}" pid="89" name="ChairmansCommitteeArray">
    <vt:lpwstr> </vt:lpwstr>
  </property>
  <property fmtid="{D5CDD505-2E9C-101B-9397-08002B2CF9AE}" pid="90" name="RequestorsArray">
    <vt:lpwstr> </vt:lpwstr>
  </property>
  <property fmtid="{D5CDD505-2E9C-101B-9397-08002B2CF9AE}" pid="91" name="Requestors">
    <vt:lpwstr> </vt:lpwstr>
  </property>
  <property fmtid="{D5CDD505-2E9C-101B-9397-08002B2CF9AE}" pid="92" name="Requestors2Array">
    <vt:lpwstr> </vt:lpwstr>
  </property>
  <property fmtid="{D5CDD505-2E9C-101B-9397-08002B2CF9AE}" pid="93" name="ReportName">
    <vt:lpwstr>ITEM 13/18 Community Development Approach to Street-Based Sex Work Project - Quarterly Progress Report</vt:lpwstr>
  </property>
  <property fmtid="{D5CDD505-2E9C-101B-9397-08002B2CF9AE}" pid="94" name="DAApplicant">
    <vt:lpwstr> </vt:lpwstr>
  </property>
  <property fmtid="{D5CDD505-2E9C-101B-9397-08002B2CF9AE}" pid="95" name="DAOwner">
    <vt:lpwstr> </vt:lpwstr>
  </property>
  <property fmtid="{D5CDD505-2E9C-101B-9397-08002B2CF9AE}" pid="96" name="ForAction">
    <vt:lpwstr>1</vt:lpwstr>
  </property>
  <property fmtid="{D5CDD505-2E9C-101B-9397-08002B2CF9AE}" pid="97" name="ForActionCompletionDate">
    <vt:lpwstr> </vt:lpwstr>
  </property>
  <property fmtid="{D5CDD505-2E9C-101B-9397-08002B2CF9AE}" pid="98" name="MinutedForMayor">
    <vt:lpwstr>0</vt:lpwstr>
  </property>
  <property fmtid="{D5CDD505-2E9C-101B-9397-08002B2CF9AE}" pid="99" name="MinutedForName">
    <vt:lpwstr> </vt:lpwstr>
  </property>
  <property fmtid="{D5CDD505-2E9C-101B-9397-08002B2CF9AE}" pid="100" name="MinutedForTitle">
    <vt:lpwstr> </vt:lpwstr>
  </property>
  <property fmtid="{D5CDD505-2E9C-101B-9397-08002B2CF9AE}" pid="101" name="CouncilId">
    <vt:lpwstr>0</vt:lpwstr>
  </property>
  <property fmtid="{D5CDD505-2E9C-101B-9397-08002B2CF9AE}" pid="102" name="CouncilText">
    <vt:lpwstr> </vt:lpwstr>
  </property>
  <property fmtid="{D5CDD505-2E9C-101B-9397-08002B2CF9AE}" pid="103" name="RelatedReportId">
    <vt:lpwstr>0</vt:lpwstr>
  </property>
  <property fmtid="{D5CDD505-2E9C-101B-9397-08002B2CF9AE}" pid="104" name="DocumentTypeName">
    <vt:lpwstr>Report</vt:lpwstr>
  </property>
  <property fmtid="{D5CDD505-2E9C-101B-9397-08002B2CF9AE}" pid="105" name="Authors">
    <vt:lpwstr>Amy Hart</vt:lpwstr>
  </property>
  <property fmtid="{D5CDD505-2E9C-101B-9397-08002B2CF9AE}" pid="106" name="AuthorsArray">
    <vt:lpwstr>1400þ</vt:lpwstr>
  </property>
  <property fmtid="{D5CDD505-2E9C-101B-9397-08002B2CF9AE}" pid="107" name="AuthorsNameInitials">
    <vt:lpwstr> </vt:lpwstr>
  </property>
  <property fmtid="{D5CDD505-2E9C-101B-9397-08002B2CF9AE}" pid="108" name="AuthorID">
    <vt:lpwstr>1400</vt:lpwstr>
  </property>
  <property fmtid="{D5CDD505-2E9C-101B-9397-08002B2CF9AE}" pid="109" name="Author">
    <vt:lpwstr>Amy Hart</vt:lpwstr>
  </property>
  <property fmtid="{D5CDD505-2E9C-101B-9397-08002B2CF9AE}" pid="110" name="AuthorTitle">
    <vt:lpwstr>Community Development Advisor</vt:lpwstr>
  </property>
  <property fmtid="{D5CDD505-2E9C-101B-9397-08002B2CF9AE}" pid="111" name="AuthorPhone">
    <vt:lpwstr>941 5640</vt:lpwstr>
  </property>
  <property fmtid="{D5CDD505-2E9C-101B-9397-08002B2CF9AE}" pid="112" name="TypistInitials">
    <vt:lpwstr>AH</vt:lpwstr>
  </property>
  <property fmtid="{D5CDD505-2E9C-101B-9397-08002B2CF9AE}" pid="113" name="AuthorID2">
    <vt:lpwstr> </vt:lpwstr>
  </property>
  <property fmtid="{D5CDD505-2E9C-101B-9397-08002B2CF9AE}" pid="114" name="Author2">
    <vt:lpwstr> </vt:lpwstr>
  </property>
  <property fmtid="{D5CDD505-2E9C-101B-9397-08002B2CF9AE}" pid="115" name="AuthorTitle2">
    <vt:lpwstr> </vt:lpwstr>
  </property>
  <property fmtid="{D5CDD505-2E9C-101B-9397-08002B2CF9AE}" pid="116" name="AuthorID3">
    <vt:lpwstr> </vt:lpwstr>
  </property>
  <property fmtid="{D5CDD505-2E9C-101B-9397-08002B2CF9AE}" pid="117" name="Author3">
    <vt:lpwstr> </vt:lpwstr>
  </property>
  <property fmtid="{D5CDD505-2E9C-101B-9397-08002B2CF9AE}" pid="118" name="AuthorTitle3">
    <vt:lpwstr> </vt:lpwstr>
  </property>
  <property fmtid="{D5CDD505-2E9C-101B-9397-08002B2CF9AE}" pid="119" name="RecommendedMeetingScheduleId">
    <vt:lpwstr>0</vt:lpwstr>
  </property>
  <property fmtid="{D5CDD505-2E9C-101B-9397-08002B2CF9AE}" pid="120" name="RecommendedMeetingDate">
    <vt:lpwstr>30 December 1899</vt:lpwstr>
  </property>
  <property fmtid="{D5CDD505-2E9C-101B-9397-08002B2CF9AE}" pid="121" name="RecommendedCommitteeId">
    <vt:lpwstr>0</vt:lpwstr>
  </property>
  <property fmtid="{D5CDD505-2E9C-101B-9397-08002B2CF9AE}" pid="122" name="RecommendedCommitteeName">
    <vt:lpwstr> </vt:lpwstr>
  </property>
  <property fmtid="{D5CDD505-2E9C-101B-9397-08002B2CF9AE}" pid="123" name="PlanningApplicationDocument">
    <vt:lpwstr> </vt:lpwstr>
  </property>
  <property fmtid="{D5CDD505-2E9C-101B-9397-08002B2CF9AE}" pid="124" name="SummarySection">
    <vt:lpwstr>0</vt:lpwstr>
  </property>
  <property fmtid="{D5CDD505-2E9C-101B-9397-08002B2CF9AE}" pid="125" name="AuthorEmail">
    <vt:lpwstr>Amy.Hart@ccc.govt.nz</vt:lpwstr>
  </property>
  <property fmtid="{D5CDD505-2E9C-101B-9397-08002B2CF9AE}" pid="126" name="DateMeetingFormatted">
    <vt:lpwstr>14 November 2018</vt:lpwstr>
  </property>
  <property fmtid="{D5CDD505-2E9C-101B-9397-08002B2CF9AE}" pid="127" name="Chairname">
    <vt:lpwstr>Chairperson</vt:lpwstr>
  </property>
  <property fmtid="{D5CDD505-2E9C-101B-9397-08002B2CF9AE}" pid="128" name="RegisterNumber">
    <vt:lpwstr>1</vt:lpwstr>
  </property>
  <property fmtid="{D5CDD505-2E9C-101B-9397-08002B2CF9AE}" pid="129" name="CorroID">
    <vt:lpwstr>20989</vt:lpwstr>
  </property>
  <property fmtid="{D5CDD505-2E9C-101B-9397-08002B2CF9AE}" pid="130" name="OrigSectionCount">
    <vt:lpwstr>1</vt:lpwstr>
  </property>
  <property fmtid="{D5CDD505-2E9C-101B-9397-08002B2CF9AE}" pid="131" name="HPTRIM_Ignore">
    <vt:bool>true</vt:bool>
  </property>
  <property fmtid="{D5CDD505-2E9C-101B-9397-08002B2CF9AE}" pid="132" name="ForceRevision">
    <vt:lpwstr>0</vt:lpwstr>
  </property>
  <property fmtid="{D5CDD505-2E9C-101B-9397-08002B2CF9AE}" pid="133" name="EDMSContainerTitle">
    <vt:lpwstr>Minutes and Agenda 2018 - Linwood-Central-Heathcote</vt:lpwstr>
  </property>
  <property fmtid="{D5CDD505-2E9C-101B-9397-08002B2CF9AE}" pid="134" name="EDRMSDestinationFolderTitle">
    <vt:lpwstr> </vt:lpwstr>
  </property>
  <property fmtid="{D5CDD505-2E9C-101B-9397-08002B2CF9AE}" pid="135" name="FilePath">
    <vt:lpwstr>\\ccity.biz\Fileserver\Infocouncil\PROD\Checkout\&lt;LOGIN&gt;</vt:lpwstr>
  </property>
  <property fmtid="{D5CDD505-2E9C-101B-9397-08002B2CF9AE}" pid="136" name="Version">
    <vt:lpwstr>01</vt:lpwstr>
  </property>
  <property fmtid="{D5CDD505-2E9C-101B-9397-08002B2CF9AE}" pid="137" name="LastSecurityLogins">
    <vt:lpwstr> </vt:lpwstr>
  </property>
  <property fmtid="{D5CDD505-2E9C-101B-9397-08002B2CF9AE}" pid="138" name="RecordIdAlternate">
    <vt:lpwstr>18/1120241</vt:lpwstr>
  </property>
  <property fmtid="{D5CDD505-2E9C-101B-9397-08002B2CF9AE}" pid="139" name="ClosedStatusChanged">
    <vt:lpwstr>False</vt:lpwstr>
  </property>
  <property fmtid="{D5CDD505-2E9C-101B-9397-08002B2CF9AE}" pid="140" name="AttachmentsArray">
    <vt:lpwstr>Council Resolution on Community Development Approach to Sex Worký0ýýýýýFalseýFalseýFalseý1ý18/679017ý0ýFalseý16654ýFalseýýýýTrueýTrueýTrueýFalseþWorking Group Membershipý0ýýýýýFalseýFalseýFalseý1ý18/660398ý0ýFalseý16655ýFalseýýýýTrueýTrueýTrueýFalseþQuart</vt:lpwstr>
  </property>
  <property fmtid="{D5CDD505-2E9C-101B-9397-08002B2CF9AE}" pid="141" name="AttachmentsChanged">
    <vt:lpwstr>0</vt:lpwstr>
  </property>
  <property fmtid="{D5CDD505-2E9C-101B-9397-08002B2CF9AE}" pid="142" name="Approved">
    <vt:lpwstr>False</vt:lpwstr>
  </property>
  <property fmtid="{D5CDD505-2E9C-101B-9397-08002B2CF9AE}" pid="143" name="OrderNumber">
    <vt:lpwstr>16</vt:lpwstr>
  </property>
  <property fmtid="{D5CDD505-2E9C-101B-9397-08002B2CF9AE}" pid="144" name="DeferredFromDate">
    <vt:lpwstr>12:00:00 a.m.</vt:lpwstr>
  </property>
  <property fmtid="{D5CDD505-2E9C-101B-9397-08002B2CF9AE}" pid="145" name="ReferredFromCommitteeID">
    <vt:lpwstr>0</vt:lpwstr>
  </property>
  <property fmtid="{D5CDD505-2E9C-101B-9397-08002B2CF9AE}" pid="146" name="DeferredFromSpecialFlag">
    <vt:lpwstr>False</vt:lpwstr>
  </property>
  <property fmtid="{D5CDD505-2E9C-101B-9397-08002B2CF9AE}" pid="147" name="DeferredFromMeetingId">
    <vt:lpwstr>0</vt:lpwstr>
  </property>
  <property fmtid="{D5CDD505-2E9C-101B-9397-08002B2CF9AE}" pid="148" name="AttachmentCount">
    <vt:lpwstr>4</vt:lpwstr>
  </property>
  <property fmtid="{D5CDD505-2E9C-101B-9397-08002B2CF9AE}" pid="149" name="AttachmentPages">
    <vt:lpwstr>0</vt:lpwstr>
  </property>
  <property fmtid="{D5CDD505-2E9C-101B-9397-08002B2CF9AE}" pid="150" name="AttachmentConfidentialFlag">
    <vt:lpwstr>False</vt:lpwstr>
  </property>
  <property fmtid="{D5CDD505-2E9C-101B-9397-08002B2CF9AE}" pid="151" name="CommitteeNameNoPE">
    <vt:lpwstr>Waikura/Linwood-Central-Heathcote Community Board</vt:lpwstr>
  </property>
</Properties>
</file>