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DD523" w14:textId="77777777" w:rsidR="00784BA7" w:rsidRPr="009C1CD4" w:rsidRDefault="00784BA7" w:rsidP="00351734">
      <w:pPr>
        <w:rPr>
          <w:rFonts w:asciiTheme="minorHAnsi" w:hAnsiTheme="minorHAnsi" w:cstheme="minorHAnsi"/>
          <w:sz w:val="22"/>
          <w:szCs w:val="22"/>
        </w:rPr>
      </w:pPr>
    </w:p>
    <w:p w14:paraId="45C68DDC" w14:textId="643DB561" w:rsidR="00784BA7" w:rsidRPr="009C1CD4" w:rsidRDefault="00AA27FB" w:rsidP="00CD6699">
      <w:pPr>
        <w:contextualSpacing/>
        <w:rPr>
          <w:rFonts w:asciiTheme="minorHAnsi" w:hAnsiTheme="minorHAnsi" w:cstheme="minorHAnsi"/>
          <w:sz w:val="22"/>
          <w:szCs w:val="22"/>
        </w:rPr>
      </w:pPr>
      <w:r w:rsidRPr="009C1CD4">
        <w:rPr>
          <w:rFonts w:asciiTheme="minorHAnsi" w:hAnsiTheme="minorHAnsi" w:cstheme="minorHAnsi"/>
          <w:noProof/>
          <w:sz w:val="22"/>
          <w:szCs w:val="22"/>
        </w:rPr>
        <w:fldChar w:fldCharType="begin"/>
      </w:r>
      <w:r w:rsidRPr="009C1CD4">
        <w:rPr>
          <w:rFonts w:asciiTheme="minorHAnsi" w:hAnsiTheme="minorHAnsi" w:cstheme="minorHAnsi"/>
          <w:noProof/>
          <w:sz w:val="22"/>
          <w:szCs w:val="22"/>
        </w:rPr>
        <w:instrText xml:space="preserve"> DATE  \@ "dd MMMM yyyy"  \* MERGEFORMAT </w:instrText>
      </w:r>
      <w:r w:rsidRPr="009C1CD4">
        <w:rPr>
          <w:rFonts w:asciiTheme="minorHAnsi" w:hAnsiTheme="minorHAnsi" w:cstheme="minorHAnsi"/>
          <w:noProof/>
          <w:sz w:val="22"/>
          <w:szCs w:val="22"/>
        </w:rPr>
        <w:fldChar w:fldCharType="separate"/>
      </w:r>
      <w:r w:rsidR="00AA35C1">
        <w:rPr>
          <w:rFonts w:asciiTheme="minorHAnsi" w:hAnsiTheme="minorHAnsi" w:cstheme="minorHAnsi"/>
          <w:noProof/>
          <w:sz w:val="22"/>
          <w:szCs w:val="22"/>
        </w:rPr>
        <w:t>13 June 2019</w:t>
      </w:r>
      <w:r w:rsidRPr="009C1CD4">
        <w:rPr>
          <w:rFonts w:asciiTheme="minorHAnsi" w:hAnsiTheme="minorHAnsi" w:cstheme="minorHAnsi"/>
          <w:noProof/>
          <w:sz w:val="22"/>
          <w:szCs w:val="22"/>
        </w:rPr>
        <w:fldChar w:fldCharType="end"/>
      </w:r>
    </w:p>
    <w:p w14:paraId="6D3D0B35" w14:textId="77777777" w:rsidR="00784BA7" w:rsidRPr="009C1CD4" w:rsidRDefault="00784BA7" w:rsidP="00CD6699">
      <w:pPr>
        <w:contextualSpacing/>
        <w:rPr>
          <w:rFonts w:asciiTheme="minorHAnsi" w:hAnsiTheme="minorHAnsi" w:cstheme="minorHAnsi"/>
          <w:sz w:val="22"/>
          <w:szCs w:val="22"/>
        </w:rPr>
      </w:pPr>
    </w:p>
    <w:p w14:paraId="59E3EBBC" w14:textId="77777777" w:rsidR="009C1CD4" w:rsidRPr="0089432A" w:rsidRDefault="009C1CD4" w:rsidP="009C1CD4">
      <w:pPr>
        <w:contextualSpacing/>
        <w:rPr>
          <w:rFonts w:ascii="Calibri" w:hAnsi="Calibri" w:cs="Calibri"/>
        </w:rPr>
      </w:pPr>
      <w:r>
        <w:rPr>
          <w:rFonts w:ascii="Calibri" w:hAnsi="Calibri" w:cs="Calibri"/>
        </w:rPr>
        <w:t>David Lawson</w:t>
      </w:r>
    </w:p>
    <w:p w14:paraId="17D77253" w14:textId="77777777" w:rsidR="009C1CD4" w:rsidRPr="002533EE" w:rsidRDefault="00A87CFF" w:rsidP="009C1CD4">
      <w:pPr>
        <w:pStyle w:val="PlainText"/>
        <w:rPr>
          <w:rFonts w:eastAsiaTheme="minorHAnsi" w:cstheme="minorBidi"/>
        </w:rPr>
      </w:pPr>
      <w:hyperlink r:id="rId11" w:history="1">
        <w:r w:rsidR="009C1CD4">
          <w:rPr>
            <w:rStyle w:val="Hyperlink"/>
          </w:rPr>
          <w:t>fyi-request-10281-b3a8ae99@requests.fyi.org.nz</w:t>
        </w:r>
      </w:hyperlink>
    </w:p>
    <w:p w14:paraId="3F49AAA0" w14:textId="77777777" w:rsidR="00784BA7" w:rsidRPr="009C1CD4" w:rsidRDefault="00784BA7" w:rsidP="00CD6699">
      <w:pPr>
        <w:contextualSpacing/>
        <w:rPr>
          <w:rFonts w:asciiTheme="minorHAnsi" w:hAnsiTheme="minorHAnsi" w:cstheme="minorHAnsi"/>
          <w:sz w:val="22"/>
          <w:szCs w:val="22"/>
        </w:rPr>
      </w:pPr>
    </w:p>
    <w:p w14:paraId="0823991D" w14:textId="77777777" w:rsidR="00784BA7" w:rsidRPr="009C1CD4" w:rsidRDefault="00294D23" w:rsidP="00CD6699">
      <w:pPr>
        <w:contextualSpacing/>
        <w:rPr>
          <w:rFonts w:asciiTheme="minorHAnsi" w:hAnsiTheme="minorHAnsi" w:cstheme="minorHAnsi"/>
          <w:sz w:val="22"/>
          <w:szCs w:val="22"/>
        </w:rPr>
      </w:pPr>
      <w:r w:rsidRPr="009C1CD4">
        <w:rPr>
          <w:rFonts w:asciiTheme="minorHAnsi" w:hAnsiTheme="minorHAnsi" w:cstheme="minorHAnsi"/>
          <w:sz w:val="22"/>
          <w:szCs w:val="22"/>
        </w:rPr>
        <w:tab/>
      </w:r>
    </w:p>
    <w:p w14:paraId="58B5B0F8" w14:textId="77777777" w:rsidR="0058367B" w:rsidRPr="009C1CD4" w:rsidRDefault="009C1CD4" w:rsidP="00CD6699">
      <w:pPr>
        <w:contextualSpacing/>
        <w:rPr>
          <w:rFonts w:ascii="Calibri" w:hAnsi="Calibri" w:cs="Calibri"/>
        </w:rPr>
      </w:pPr>
      <w:proofErr w:type="spellStart"/>
      <w:r w:rsidRPr="0089432A">
        <w:rPr>
          <w:rFonts w:ascii="Calibri" w:hAnsi="Calibri" w:cs="Calibri"/>
          <w:lang w:val="en-US"/>
        </w:rPr>
        <w:t>Tēnā</w:t>
      </w:r>
      <w:proofErr w:type="spellEnd"/>
      <w:r w:rsidRPr="0089432A">
        <w:rPr>
          <w:rFonts w:ascii="Calibri" w:hAnsi="Calibri" w:cs="Calibri"/>
          <w:lang w:val="en-US"/>
        </w:rPr>
        <w:t xml:space="preserve"> koe </w:t>
      </w:r>
      <w:r>
        <w:rPr>
          <w:rFonts w:ascii="Calibri" w:hAnsi="Calibri" w:cs="Calibri"/>
          <w:lang w:val="en-US"/>
        </w:rPr>
        <w:t>David</w:t>
      </w:r>
    </w:p>
    <w:p w14:paraId="4D530637" w14:textId="77777777" w:rsidR="00CD6699" w:rsidRPr="009C1CD4" w:rsidRDefault="00AD556B" w:rsidP="00AD556B">
      <w:pPr>
        <w:tabs>
          <w:tab w:val="left" w:pos="2472"/>
        </w:tabs>
        <w:contextualSpacing/>
        <w:rPr>
          <w:rFonts w:asciiTheme="minorHAnsi" w:hAnsiTheme="minorHAnsi" w:cstheme="minorHAnsi"/>
          <w:b/>
          <w:sz w:val="22"/>
          <w:szCs w:val="22"/>
        </w:rPr>
      </w:pPr>
      <w:r w:rsidRPr="009C1CD4">
        <w:rPr>
          <w:rFonts w:asciiTheme="minorHAnsi" w:hAnsiTheme="minorHAnsi" w:cstheme="minorHAnsi"/>
          <w:b/>
          <w:sz w:val="22"/>
          <w:szCs w:val="22"/>
        </w:rPr>
        <w:tab/>
      </w:r>
    </w:p>
    <w:p w14:paraId="052249F2" w14:textId="77777777" w:rsidR="0058367B" w:rsidRPr="009C1CD4" w:rsidRDefault="003C32E9" w:rsidP="00CD6699">
      <w:pPr>
        <w:contextualSpacing/>
        <w:rPr>
          <w:rFonts w:asciiTheme="minorHAnsi" w:hAnsiTheme="minorHAnsi" w:cstheme="minorHAnsi"/>
          <w:b/>
          <w:sz w:val="22"/>
          <w:szCs w:val="22"/>
        </w:rPr>
      </w:pPr>
      <w:r w:rsidRPr="009C1CD4">
        <w:rPr>
          <w:rFonts w:asciiTheme="minorHAnsi" w:hAnsiTheme="minorHAnsi" w:cstheme="minorHAnsi"/>
          <w:b/>
          <w:sz w:val="22"/>
          <w:szCs w:val="22"/>
        </w:rPr>
        <w:t>Your Official Information Act r</w:t>
      </w:r>
      <w:r w:rsidR="0058367B" w:rsidRPr="009C1CD4">
        <w:rPr>
          <w:rFonts w:asciiTheme="minorHAnsi" w:hAnsiTheme="minorHAnsi" w:cstheme="minorHAnsi"/>
          <w:b/>
          <w:sz w:val="22"/>
          <w:szCs w:val="22"/>
        </w:rPr>
        <w:t>equest</w:t>
      </w:r>
      <w:r w:rsidR="00D54025" w:rsidRPr="009C1CD4">
        <w:rPr>
          <w:rFonts w:asciiTheme="minorHAnsi" w:hAnsiTheme="minorHAnsi" w:cstheme="minorHAnsi"/>
          <w:b/>
          <w:sz w:val="22"/>
          <w:szCs w:val="22"/>
        </w:rPr>
        <w:t>, reference</w:t>
      </w:r>
      <w:r w:rsidR="00240383" w:rsidRPr="009C1CD4">
        <w:rPr>
          <w:rFonts w:asciiTheme="minorHAnsi" w:hAnsiTheme="minorHAnsi" w:cstheme="minorHAnsi"/>
          <w:b/>
          <w:sz w:val="22"/>
          <w:szCs w:val="22"/>
        </w:rPr>
        <w:t xml:space="preserve">: </w:t>
      </w:r>
      <w:sdt>
        <w:sdtPr>
          <w:rPr>
            <w:rFonts w:asciiTheme="minorHAnsi" w:hAnsiTheme="minorHAnsi" w:cstheme="minorHAnsi"/>
            <w:b/>
            <w:sz w:val="22"/>
            <w:szCs w:val="22"/>
          </w:rPr>
          <w:alias w:val="ACC Reference"/>
          <w:tag w:val=""/>
          <w:id w:val="-1882786601"/>
          <w:lock w:val="sdtLocked"/>
          <w:placeholder>
            <w:docPart w:val="64761AB81DDB4CD6B577C56F25E44DAA"/>
          </w:placeholder>
          <w:dataBinding w:prefixMappings="xmlns:ns0='http://purl.org/dc/elements/1.1/' xmlns:ns1='http://schemas.openxmlformats.org/package/2006/metadata/core-properties' " w:xpath="/ns1:coreProperties[1]/ns1:contentStatus[1]" w:storeItemID="{6C3C8BC8-F283-45AE-878A-BAB7291924A1}"/>
          <w15:color w:val="FF0000"/>
          <w:text/>
        </w:sdtPr>
        <w:sdtEndPr/>
        <w:sdtContent>
          <w:r w:rsidR="009C1CD4">
            <w:rPr>
              <w:rFonts w:asciiTheme="minorHAnsi" w:hAnsiTheme="minorHAnsi" w:cstheme="minorHAnsi"/>
              <w:b/>
              <w:sz w:val="22"/>
              <w:szCs w:val="22"/>
            </w:rPr>
            <w:t>GOV-000050</w:t>
          </w:r>
        </w:sdtContent>
      </w:sdt>
    </w:p>
    <w:p w14:paraId="0F7B73DA" w14:textId="08821675" w:rsidR="009C1CD4" w:rsidRPr="009C1CD4" w:rsidRDefault="009C1CD4" w:rsidP="009C1CD4">
      <w:pPr>
        <w:contextualSpacing/>
        <w:rPr>
          <w:rFonts w:asciiTheme="minorHAnsi" w:hAnsiTheme="minorHAnsi" w:cstheme="minorHAnsi"/>
          <w:sz w:val="22"/>
          <w:szCs w:val="22"/>
        </w:rPr>
      </w:pPr>
      <w:r w:rsidRPr="009C1CD4">
        <w:rPr>
          <w:rFonts w:asciiTheme="minorHAnsi" w:hAnsiTheme="minorHAnsi" w:cstheme="minorHAnsi"/>
          <w:sz w:val="22"/>
          <w:szCs w:val="22"/>
        </w:rPr>
        <w:t xml:space="preserve">Thank you for your email of 10 May 2019, asking for the following information about the Medical Issues Working Group </w:t>
      </w:r>
      <w:r w:rsidR="00AC0D92">
        <w:rPr>
          <w:rFonts w:asciiTheme="minorHAnsi" w:hAnsiTheme="minorHAnsi" w:cstheme="minorHAnsi"/>
          <w:sz w:val="22"/>
          <w:szCs w:val="22"/>
        </w:rPr>
        <w:t xml:space="preserve">(MIWG) </w:t>
      </w:r>
      <w:r w:rsidRPr="009C1CD4">
        <w:rPr>
          <w:rFonts w:asciiTheme="minorHAnsi" w:hAnsiTheme="minorHAnsi" w:cstheme="minorHAnsi"/>
          <w:sz w:val="22"/>
          <w:szCs w:val="22"/>
        </w:rPr>
        <w:t>under the Official Information Act 1982 (the Act).</w:t>
      </w:r>
    </w:p>
    <w:p w14:paraId="0E1828BF" w14:textId="77777777" w:rsidR="009C1CD4" w:rsidRPr="009C1CD4" w:rsidRDefault="009C1CD4" w:rsidP="009C1CD4">
      <w:pPr>
        <w:contextualSpacing/>
        <w:rPr>
          <w:rFonts w:asciiTheme="minorHAnsi" w:hAnsiTheme="minorHAnsi" w:cstheme="minorHAnsi"/>
          <w:sz w:val="22"/>
          <w:szCs w:val="22"/>
        </w:rPr>
      </w:pPr>
    </w:p>
    <w:p w14:paraId="4FDFE3DA" w14:textId="77777777" w:rsidR="009C1CD4" w:rsidRPr="009C1CD4" w:rsidRDefault="009C1CD4" w:rsidP="009C1CD4">
      <w:pPr>
        <w:contextualSpacing/>
        <w:rPr>
          <w:rFonts w:asciiTheme="minorHAnsi" w:hAnsiTheme="minorHAnsi" w:cstheme="minorHAnsi"/>
          <w:sz w:val="22"/>
          <w:szCs w:val="22"/>
        </w:rPr>
      </w:pPr>
      <w:r w:rsidRPr="009C1CD4">
        <w:rPr>
          <w:rFonts w:asciiTheme="minorHAnsi" w:hAnsiTheme="minorHAnsi" w:cstheme="minorHAnsi"/>
          <w:sz w:val="22"/>
          <w:szCs w:val="22"/>
        </w:rPr>
        <w:t>On 17 May 2019, you clarified your request to be for the following:</w:t>
      </w:r>
    </w:p>
    <w:p w14:paraId="5B351270" w14:textId="77777777" w:rsidR="009C1CD4" w:rsidRPr="009C1CD4" w:rsidRDefault="009C1CD4" w:rsidP="009C1CD4">
      <w:pPr>
        <w:contextualSpacing/>
        <w:rPr>
          <w:rFonts w:asciiTheme="minorHAnsi" w:hAnsiTheme="minorHAnsi" w:cstheme="minorHAnsi"/>
          <w:sz w:val="22"/>
          <w:szCs w:val="22"/>
        </w:rPr>
      </w:pPr>
    </w:p>
    <w:p w14:paraId="1E113046" w14:textId="77777777" w:rsidR="009C1CD4" w:rsidRPr="009C1CD4" w:rsidRDefault="009C1CD4" w:rsidP="009C1CD4">
      <w:pPr>
        <w:pStyle w:val="PlainText"/>
        <w:numPr>
          <w:ilvl w:val="0"/>
          <w:numId w:val="25"/>
        </w:numPr>
        <w:rPr>
          <w:rFonts w:asciiTheme="minorHAnsi" w:hAnsiTheme="minorHAnsi" w:cstheme="minorHAnsi"/>
          <w:i/>
          <w:szCs w:val="22"/>
        </w:rPr>
      </w:pPr>
      <w:r w:rsidRPr="009C1CD4">
        <w:rPr>
          <w:rFonts w:asciiTheme="minorHAnsi" w:hAnsiTheme="minorHAnsi" w:cstheme="minorHAnsi"/>
          <w:i/>
          <w:szCs w:val="22"/>
        </w:rPr>
        <w:t>“official information associated with both the development of an agreed set of actions by the Medical Issues Working Group</w:t>
      </w:r>
    </w:p>
    <w:p w14:paraId="1475C240" w14:textId="77777777" w:rsidR="009C1CD4" w:rsidRPr="009C1CD4" w:rsidRDefault="009C1CD4" w:rsidP="009C1CD4">
      <w:pPr>
        <w:pStyle w:val="PlainText"/>
        <w:numPr>
          <w:ilvl w:val="1"/>
          <w:numId w:val="26"/>
        </w:numPr>
        <w:rPr>
          <w:rFonts w:asciiTheme="minorHAnsi" w:hAnsiTheme="minorHAnsi" w:cstheme="minorHAnsi"/>
          <w:i/>
          <w:szCs w:val="22"/>
        </w:rPr>
      </w:pPr>
      <w:r w:rsidRPr="009C1CD4">
        <w:rPr>
          <w:rFonts w:asciiTheme="minorHAnsi" w:hAnsiTheme="minorHAnsi" w:cstheme="minorHAnsi"/>
          <w:i/>
          <w:szCs w:val="22"/>
        </w:rPr>
        <w:t>the names of the individuals, organisations and entities that were involved in the development of an agreed set of actions by the Medical Issues Working Group.</w:t>
      </w:r>
    </w:p>
    <w:p w14:paraId="04A9DC68" w14:textId="77777777" w:rsidR="009C1CD4" w:rsidRPr="009C1CD4" w:rsidRDefault="009C1CD4" w:rsidP="009C1CD4">
      <w:pPr>
        <w:pStyle w:val="PlainText"/>
        <w:ind w:left="284"/>
        <w:rPr>
          <w:rFonts w:asciiTheme="minorHAnsi" w:hAnsiTheme="minorHAnsi" w:cstheme="minorHAnsi"/>
          <w:i/>
          <w:szCs w:val="22"/>
        </w:rPr>
      </w:pPr>
    </w:p>
    <w:p w14:paraId="03793C61" w14:textId="77777777" w:rsidR="009C1CD4" w:rsidRPr="009C1CD4" w:rsidRDefault="009C1CD4" w:rsidP="009C1CD4">
      <w:pPr>
        <w:pStyle w:val="PlainText"/>
        <w:numPr>
          <w:ilvl w:val="1"/>
          <w:numId w:val="26"/>
        </w:numPr>
        <w:rPr>
          <w:rFonts w:asciiTheme="minorHAnsi" w:hAnsiTheme="minorHAnsi" w:cstheme="minorHAnsi"/>
          <w:i/>
          <w:szCs w:val="22"/>
        </w:rPr>
      </w:pPr>
      <w:r w:rsidRPr="009C1CD4">
        <w:rPr>
          <w:rFonts w:asciiTheme="minorHAnsi" w:hAnsiTheme="minorHAnsi" w:cstheme="minorHAnsi"/>
          <w:i/>
          <w:szCs w:val="22"/>
        </w:rPr>
        <w:t>Briefing Papers (BP) to the minister that proceed the BP dated 12 December 2018 Briefing Paper No: BP 18-040 to the Minister and Associate minister of ACC which reference the development of an agreed set of actions by the Medical Issues Working Group.</w:t>
      </w:r>
    </w:p>
    <w:p w14:paraId="5D0E0A5C" w14:textId="77777777" w:rsidR="009C1CD4" w:rsidRPr="009C1CD4" w:rsidRDefault="009C1CD4" w:rsidP="009C1CD4">
      <w:pPr>
        <w:pStyle w:val="PlainText"/>
        <w:ind w:left="284"/>
        <w:rPr>
          <w:rFonts w:asciiTheme="minorHAnsi" w:hAnsiTheme="minorHAnsi" w:cstheme="minorHAnsi"/>
          <w:i/>
          <w:szCs w:val="22"/>
        </w:rPr>
      </w:pPr>
    </w:p>
    <w:p w14:paraId="7EB0634E" w14:textId="77777777" w:rsidR="009C1CD4" w:rsidRPr="009C1CD4" w:rsidRDefault="009C1CD4" w:rsidP="009C1CD4">
      <w:pPr>
        <w:pStyle w:val="PlainText"/>
        <w:numPr>
          <w:ilvl w:val="1"/>
          <w:numId w:val="26"/>
        </w:numPr>
        <w:rPr>
          <w:rFonts w:asciiTheme="minorHAnsi" w:hAnsiTheme="minorHAnsi" w:cstheme="minorHAnsi"/>
          <w:i/>
          <w:szCs w:val="22"/>
        </w:rPr>
      </w:pPr>
      <w:r w:rsidRPr="009C1CD4">
        <w:rPr>
          <w:rFonts w:asciiTheme="minorHAnsi" w:hAnsiTheme="minorHAnsi" w:cstheme="minorHAnsi"/>
          <w:i/>
          <w:szCs w:val="22"/>
        </w:rPr>
        <w:t>submissions and papers that have been contributed to the development of an agreed set of actions by the Medical Issues Working Group from the individuals, organisations and entities named in response to OIA Request 3 Clarification (a), (</w:t>
      </w:r>
      <w:proofErr w:type="spellStart"/>
      <w:r w:rsidRPr="009C1CD4">
        <w:rPr>
          <w:rFonts w:asciiTheme="minorHAnsi" w:hAnsiTheme="minorHAnsi" w:cstheme="minorHAnsi"/>
          <w:i/>
          <w:szCs w:val="22"/>
        </w:rPr>
        <w:t>i</w:t>
      </w:r>
      <w:proofErr w:type="spellEnd"/>
      <w:r w:rsidRPr="009C1CD4">
        <w:rPr>
          <w:rFonts w:asciiTheme="minorHAnsi" w:hAnsiTheme="minorHAnsi" w:cstheme="minorHAnsi"/>
          <w:i/>
          <w:szCs w:val="22"/>
        </w:rPr>
        <w:t>).</w:t>
      </w:r>
    </w:p>
    <w:p w14:paraId="4FDE9927" w14:textId="77777777" w:rsidR="009C1CD4" w:rsidRPr="009C1CD4" w:rsidRDefault="009C1CD4" w:rsidP="009C1CD4">
      <w:pPr>
        <w:pStyle w:val="PlainText"/>
        <w:ind w:left="284"/>
        <w:rPr>
          <w:rFonts w:asciiTheme="minorHAnsi" w:hAnsiTheme="minorHAnsi" w:cstheme="minorHAnsi"/>
          <w:i/>
          <w:szCs w:val="22"/>
        </w:rPr>
      </w:pPr>
    </w:p>
    <w:p w14:paraId="29A643B6" w14:textId="77777777" w:rsidR="009C1CD4" w:rsidRPr="009C1CD4" w:rsidRDefault="009C1CD4" w:rsidP="009C1CD4">
      <w:pPr>
        <w:pStyle w:val="PlainText"/>
        <w:numPr>
          <w:ilvl w:val="0"/>
          <w:numId w:val="25"/>
        </w:numPr>
        <w:rPr>
          <w:rFonts w:asciiTheme="minorHAnsi" w:hAnsiTheme="minorHAnsi" w:cstheme="minorHAnsi"/>
          <w:i/>
          <w:szCs w:val="22"/>
        </w:rPr>
      </w:pPr>
      <w:r w:rsidRPr="009C1CD4">
        <w:rPr>
          <w:rFonts w:asciiTheme="minorHAnsi" w:hAnsiTheme="minorHAnsi" w:cstheme="minorHAnsi"/>
          <w:i/>
          <w:szCs w:val="22"/>
        </w:rPr>
        <w:t>official information associated with..........and the Medical Issues Working Group themselves.</w:t>
      </w:r>
    </w:p>
    <w:p w14:paraId="6A806F16" w14:textId="77777777" w:rsidR="009C1CD4" w:rsidRPr="009C1CD4" w:rsidRDefault="009C1CD4" w:rsidP="009C1CD4">
      <w:pPr>
        <w:pStyle w:val="PlainText"/>
        <w:ind w:left="284"/>
        <w:rPr>
          <w:rFonts w:asciiTheme="minorHAnsi" w:hAnsiTheme="minorHAnsi" w:cstheme="minorHAnsi"/>
          <w:i/>
          <w:szCs w:val="22"/>
        </w:rPr>
      </w:pPr>
    </w:p>
    <w:p w14:paraId="5C329441" w14:textId="77777777" w:rsidR="009C1CD4" w:rsidRPr="009C1CD4" w:rsidRDefault="009C1CD4" w:rsidP="009C1CD4">
      <w:pPr>
        <w:pStyle w:val="PlainText"/>
        <w:numPr>
          <w:ilvl w:val="1"/>
          <w:numId w:val="25"/>
        </w:numPr>
        <w:rPr>
          <w:rFonts w:asciiTheme="minorHAnsi" w:hAnsiTheme="minorHAnsi" w:cstheme="minorHAnsi"/>
          <w:i/>
          <w:szCs w:val="22"/>
        </w:rPr>
      </w:pPr>
      <w:r w:rsidRPr="009C1CD4">
        <w:rPr>
          <w:rFonts w:asciiTheme="minorHAnsi" w:hAnsiTheme="minorHAnsi" w:cstheme="minorHAnsi"/>
          <w:i/>
          <w:szCs w:val="22"/>
        </w:rPr>
        <w:t>The Briefing Papers to the Minister of ACC advising him of the formation of the and the Medical Issues Working Group themselves, and the internal documentation between MBIE, and the medical working group...or those associated with the creation and formation of the group.</w:t>
      </w:r>
    </w:p>
    <w:p w14:paraId="1B6E65B8" w14:textId="77777777" w:rsidR="009C1CD4" w:rsidRPr="009C1CD4" w:rsidRDefault="009C1CD4" w:rsidP="009C1CD4">
      <w:pPr>
        <w:pStyle w:val="PlainText"/>
        <w:ind w:left="284"/>
        <w:rPr>
          <w:rFonts w:asciiTheme="minorHAnsi" w:hAnsiTheme="minorHAnsi" w:cstheme="minorHAnsi"/>
          <w:i/>
          <w:szCs w:val="22"/>
        </w:rPr>
      </w:pPr>
    </w:p>
    <w:p w14:paraId="75411118" w14:textId="77777777" w:rsidR="009C1CD4" w:rsidRPr="009C1CD4" w:rsidRDefault="009C1CD4" w:rsidP="009C1CD4">
      <w:pPr>
        <w:pStyle w:val="PlainText"/>
        <w:numPr>
          <w:ilvl w:val="1"/>
          <w:numId w:val="25"/>
        </w:numPr>
        <w:rPr>
          <w:rFonts w:asciiTheme="minorHAnsi" w:hAnsiTheme="minorHAnsi" w:cstheme="minorHAnsi"/>
          <w:i/>
          <w:szCs w:val="22"/>
        </w:rPr>
      </w:pPr>
      <w:r w:rsidRPr="009C1CD4">
        <w:rPr>
          <w:rFonts w:asciiTheme="minorHAnsi" w:hAnsiTheme="minorHAnsi" w:cstheme="minorHAnsi"/>
          <w:i/>
          <w:szCs w:val="22"/>
        </w:rPr>
        <w:t xml:space="preserve">confirmation as to the date when the Medical Issues Working Group was </w:t>
      </w:r>
      <w:proofErr w:type="gramStart"/>
      <w:r w:rsidRPr="009C1CD4">
        <w:rPr>
          <w:rFonts w:asciiTheme="minorHAnsi" w:hAnsiTheme="minorHAnsi" w:cstheme="minorHAnsi"/>
          <w:i/>
          <w:szCs w:val="22"/>
        </w:rPr>
        <w:t>actually formed</w:t>
      </w:r>
      <w:proofErr w:type="gramEnd"/>
      <w:r w:rsidRPr="009C1CD4">
        <w:rPr>
          <w:rFonts w:asciiTheme="minorHAnsi" w:hAnsiTheme="minorHAnsi" w:cstheme="minorHAnsi"/>
          <w:i/>
          <w:szCs w:val="22"/>
        </w:rPr>
        <w:t>.</w:t>
      </w:r>
    </w:p>
    <w:p w14:paraId="5C39A9F9" w14:textId="77777777" w:rsidR="009C1CD4" w:rsidRPr="009C1CD4" w:rsidRDefault="009C1CD4" w:rsidP="009C1CD4">
      <w:pPr>
        <w:pStyle w:val="PlainText"/>
        <w:ind w:left="284"/>
        <w:rPr>
          <w:rFonts w:asciiTheme="minorHAnsi" w:hAnsiTheme="minorHAnsi" w:cstheme="minorHAnsi"/>
          <w:i/>
          <w:szCs w:val="22"/>
        </w:rPr>
      </w:pPr>
    </w:p>
    <w:p w14:paraId="2B3A90CC" w14:textId="77777777" w:rsidR="009C1CD4" w:rsidRPr="009C1CD4" w:rsidRDefault="009C1CD4" w:rsidP="009C1CD4">
      <w:pPr>
        <w:pStyle w:val="PlainText"/>
        <w:numPr>
          <w:ilvl w:val="1"/>
          <w:numId w:val="25"/>
        </w:numPr>
        <w:rPr>
          <w:rFonts w:asciiTheme="minorHAnsi" w:hAnsiTheme="minorHAnsi" w:cstheme="minorHAnsi"/>
          <w:i/>
          <w:szCs w:val="22"/>
        </w:rPr>
      </w:pPr>
      <w:r w:rsidRPr="009C1CD4">
        <w:rPr>
          <w:rFonts w:asciiTheme="minorHAnsi" w:hAnsiTheme="minorHAnsi" w:cstheme="minorHAnsi"/>
          <w:i/>
          <w:szCs w:val="22"/>
        </w:rPr>
        <w:t xml:space="preserve">copies of the internal ACC and MBIE documentation that details who the group is answerable to, the structure and number of </w:t>
      </w:r>
      <w:proofErr w:type="spellStart"/>
      <w:r w:rsidRPr="009C1CD4">
        <w:rPr>
          <w:rFonts w:asciiTheme="minorHAnsi" w:hAnsiTheme="minorHAnsi" w:cstheme="minorHAnsi"/>
          <w:i/>
          <w:szCs w:val="22"/>
        </w:rPr>
        <w:t>memebers</w:t>
      </w:r>
      <w:proofErr w:type="spellEnd"/>
      <w:r w:rsidRPr="009C1CD4">
        <w:rPr>
          <w:rFonts w:asciiTheme="minorHAnsi" w:hAnsiTheme="minorHAnsi" w:cstheme="minorHAnsi"/>
          <w:i/>
          <w:szCs w:val="22"/>
        </w:rPr>
        <w:t xml:space="preserve"> in the group, and whether this group has any </w:t>
      </w:r>
      <w:proofErr w:type="gramStart"/>
      <w:r w:rsidRPr="009C1CD4">
        <w:rPr>
          <w:rFonts w:asciiTheme="minorHAnsi" w:hAnsiTheme="minorHAnsi" w:cstheme="minorHAnsi"/>
          <w:i/>
          <w:szCs w:val="22"/>
        </w:rPr>
        <w:t>obligation's</w:t>
      </w:r>
      <w:proofErr w:type="gramEnd"/>
      <w:r w:rsidRPr="009C1CD4">
        <w:rPr>
          <w:rFonts w:asciiTheme="minorHAnsi" w:hAnsiTheme="minorHAnsi" w:cstheme="minorHAnsi"/>
          <w:i/>
          <w:szCs w:val="22"/>
        </w:rPr>
        <w:t xml:space="preserve"> to consult with ACC claimant advocacy groups and or ACC claimant lead feedback groups or organisations.</w:t>
      </w:r>
    </w:p>
    <w:p w14:paraId="00D1A5B3" w14:textId="77777777" w:rsidR="009C1CD4" w:rsidRPr="009C1CD4" w:rsidRDefault="009C1CD4" w:rsidP="009C1CD4">
      <w:pPr>
        <w:pStyle w:val="PlainText"/>
        <w:ind w:left="284"/>
        <w:rPr>
          <w:rFonts w:asciiTheme="minorHAnsi" w:hAnsiTheme="minorHAnsi" w:cstheme="minorHAnsi"/>
          <w:i/>
          <w:szCs w:val="22"/>
        </w:rPr>
      </w:pPr>
    </w:p>
    <w:p w14:paraId="05CE715D" w14:textId="77777777" w:rsidR="009C1CD4" w:rsidRPr="009C1CD4" w:rsidRDefault="009C1CD4" w:rsidP="009C1CD4">
      <w:pPr>
        <w:pStyle w:val="PlainText"/>
        <w:numPr>
          <w:ilvl w:val="1"/>
          <w:numId w:val="25"/>
        </w:numPr>
        <w:rPr>
          <w:rFonts w:asciiTheme="minorHAnsi" w:hAnsiTheme="minorHAnsi" w:cstheme="minorHAnsi"/>
          <w:szCs w:val="22"/>
        </w:rPr>
      </w:pPr>
      <w:r w:rsidRPr="009C1CD4">
        <w:rPr>
          <w:rFonts w:asciiTheme="minorHAnsi" w:hAnsiTheme="minorHAnsi" w:cstheme="minorHAnsi"/>
          <w:i/>
          <w:szCs w:val="22"/>
        </w:rPr>
        <w:t xml:space="preserve">the minutes and </w:t>
      </w:r>
      <w:proofErr w:type="spellStart"/>
      <w:proofErr w:type="gramStart"/>
      <w:r w:rsidRPr="009C1CD4">
        <w:rPr>
          <w:rFonts w:asciiTheme="minorHAnsi" w:hAnsiTheme="minorHAnsi" w:cstheme="minorHAnsi"/>
          <w:i/>
          <w:szCs w:val="22"/>
        </w:rPr>
        <w:t>agenda's</w:t>
      </w:r>
      <w:proofErr w:type="spellEnd"/>
      <w:proofErr w:type="gramEnd"/>
      <w:r w:rsidRPr="009C1CD4">
        <w:rPr>
          <w:rFonts w:asciiTheme="minorHAnsi" w:hAnsiTheme="minorHAnsi" w:cstheme="minorHAnsi"/>
          <w:i/>
          <w:szCs w:val="22"/>
        </w:rPr>
        <w:t xml:space="preserve"> of all of the Medical Working Group's meetings and communications with ACC and or MBIE.”</w:t>
      </w:r>
    </w:p>
    <w:p w14:paraId="5BDFAC24" w14:textId="77777777" w:rsidR="009C1CD4" w:rsidRPr="009C1CD4" w:rsidRDefault="009C1CD4" w:rsidP="009C1CD4">
      <w:pPr>
        <w:contextualSpacing/>
        <w:rPr>
          <w:rFonts w:asciiTheme="minorHAnsi" w:hAnsiTheme="minorHAnsi" w:cstheme="minorHAnsi"/>
          <w:sz w:val="22"/>
          <w:szCs w:val="22"/>
        </w:rPr>
      </w:pPr>
    </w:p>
    <w:p w14:paraId="2EDBBE9F" w14:textId="77777777" w:rsidR="009C1CD4" w:rsidRPr="009C1CD4" w:rsidRDefault="009C1CD4" w:rsidP="009C1CD4">
      <w:pPr>
        <w:contextualSpacing/>
        <w:rPr>
          <w:rFonts w:asciiTheme="minorHAnsi" w:hAnsiTheme="minorHAnsi" w:cstheme="minorHAnsi"/>
          <w:sz w:val="22"/>
          <w:szCs w:val="22"/>
        </w:rPr>
      </w:pPr>
      <w:r w:rsidRPr="009C1CD4">
        <w:rPr>
          <w:rFonts w:asciiTheme="minorHAnsi" w:hAnsiTheme="minorHAnsi" w:cstheme="minorHAnsi"/>
          <w:sz w:val="22"/>
          <w:szCs w:val="22"/>
        </w:rPr>
        <w:t>On 22 May 2019</w:t>
      </w:r>
      <w:r w:rsidR="009D4DB9">
        <w:rPr>
          <w:rFonts w:asciiTheme="minorHAnsi" w:hAnsiTheme="minorHAnsi" w:cstheme="minorHAnsi"/>
          <w:sz w:val="22"/>
          <w:szCs w:val="22"/>
        </w:rPr>
        <w:t>,</w:t>
      </w:r>
      <w:r w:rsidRPr="009C1CD4">
        <w:rPr>
          <w:rFonts w:asciiTheme="minorHAnsi" w:hAnsiTheme="minorHAnsi" w:cstheme="minorHAnsi"/>
          <w:sz w:val="22"/>
          <w:szCs w:val="22"/>
        </w:rPr>
        <w:t xml:space="preserve"> we informed you that the below parts of your request were transferred to the Ministry of Business, Innovation &amp; Employment (MBIE) for response:</w:t>
      </w:r>
    </w:p>
    <w:p w14:paraId="3F2CB6AC" w14:textId="77777777" w:rsidR="009C1CD4" w:rsidRPr="009C1CD4" w:rsidRDefault="009C1CD4" w:rsidP="009C1CD4">
      <w:pPr>
        <w:contextualSpacing/>
        <w:rPr>
          <w:rFonts w:asciiTheme="minorHAnsi" w:hAnsiTheme="minorHAnsi" w:cstheme="minorHAnsi"/>
          <w:sz w:val="22"/>
          <w:szCs w:val="22"/>
        </w:rPr>
      </w:pPr>
    </w:p>
    <w:p w14:paraId="3168C751" w14:textId="77777777" w:rsidR="009C1CD4" w:rsidRPr="009C1CD4" w:rsidRDefault="009C1CD4" w:rsidP="009C1CD4">
      <w:pPr>
        <w:pStyle w:val="ListParagraph"/>
        <w:numPr>
          <w:ilvl w:val="0"/>
          <w:numId w:val="27"/>
        </w:numPr>
        <w:contextualSpacing/>
        <w:rPr>
          <w:rFonts w:asciiTheme="minorHAnsi" w:eastAsia="Times New Roman" w:hAnsiTheme="minorHAnsi" w:cstheme="minorHAnsi"/>
          <w:lang w:val="en-GB"/>
        </w:rPr>
      </w:pPr>
      <w:r w:rsidRPr="009C1CD4">
        <w:rPr>
          <w:rFonts w:asciiTheme="minorHAnsi" w:eastAsia="Times New Roman" w:hAnsiTheme="minorHAnsi" w:cstheme="minorHAnsi"/>
          <w:i/>
          <w:lang w:val="en-GB"/>
        </w:rPr>
        <w:t>… the internal documentation between MBIE, and the medical working group…or those associated with the creation and formation of the group.</w:t>
      </w:r>
    </w:p>
    <w:p w14:paraId="1BB3384F" w14:textId="77777777" w:rsidR="009C1CD4" w:rsidRPr="009C1CD4" w:rsidRDefault="009C1CD4" w:rsidP="009C1CD4">
      <w:pPr>
        <w:pStyle w:val="ListParagraph"/>
        <w:numPr>
          <w:ilvl w:val="0"/>
          <w:numId w:val="27"/>
        </w:numPr>
        <w:contextualSpacing/>
        <w:rPr>
          <w:rFonts w:asciiTheme="minorHAnsi" w:eastAsia="Times New Roman" w:hAnsiTheme="minorHAnsi" w:cstheme="minorHAnsi"/>
          <w:lang w:val="en-GB"/>
        </w:rPr>
      </w:pPr>
      <w:r w:rsidRPr="009C1CD4">
        <w:rPr>
          <w:rFonts w:asciiTheme="minorHAnsi" w:eastAsia="Times New Roman" w:hAnsiTheme="minorHAnsi" w:cstheme="minorHAnsi"/>
          <w:i/>
          <w:lang w:val="en-GB"/>
        </w:rPr>
        <w:t xml:space="preserve">Copies of the internal MBIE documentation that details who the group is answerable to, the structure and </w:t>
      </w:r>
      <w:r w:rsidRPr="009C1CD4">
        <w:rPr>
          <w:rFonts w:asciiTheme="minorHAnsi" w:hAnsiTheme="minorHAnsi" w:cstheme="minorHAnsi"/>
          <w:i/>
        </w:rPr>
        <w:t xml:space="preserve">number of members in the group, and whether this group has any </w:t>
      </w:r>
      <w:proofErr w:type="gramStart"/>
      <w:r w:rsidRPr="009C1CD4">
        <w:rPr>
          <w:rFonts w:asciiTheme="minorHAnsi" w:hAnsiTheme="minorHAnsi" w:cstheme="minorHAnsi"/>
          <w:i/>
        </w:rPr>
        <w:t>obligation's</w:t>
      </w:r>
      <w:proofErr w:type="gramEnd"/>
      <w:r w:rsidRPr="009C1CD4">
        <w:rPr>
          <w:rFonts w:asciiTheme="minorHAnsi" w:hAnsiTheme="minorHAnsi" w:cstheme="minorHAnsi"/>
          <w:i/>
        </w:rPr>
        <w:t xml:space="preserve"> to </w:t>
      </w:r>
      <w:r w:rsidRPr="009C1CD4">
        <w:rPr>
          <w:rFonts w:asciiTheme="minorHAnsi" w:hAnsiTheme="minorHAnsi" w:cstheme="minorHAnsi"/>
          <w:i/>
        </w:rPr>
        <w:lastRenderedPageBreak/>
        <w:t>consult with ACC claimant advocacy groups and or ACC claimant lead feedback groups or organisations.</w:t>
      </w:r>
    </w:p>
    <w:p w14:paraId="4583E5EC" w14:textId="77777777" w:rsidR="009C1CD4" w:rsidRPr="009C1CD4" w:rsidRDefault="009C1CD4" w:rsidP="009C1CD4">
      <w:pPr>
        <w:rPr>
          <w:rFonts w:asciiTheme="minorHAnsi" w:hAnsiTheme="minorHAnsi" w:cstheme="minorHAnsi"/>
          <w:sz w:val="22"/>
          <w:szCs w:val="22"/>
        </w:rPr>
      </w:pPr>
    </w:p>
    <w:p w14:paraId="7018638D" w14:textId="6DF1AD68" w:rsidR="009C1CD4" w:rsidRPr="009C1CD4" w:rsidRDefault="009C1CD4" w:rsidP="009C1CD4">
      <w:pPr>
        <w:rPr>
          <w:rFonts w:asciiTheme="minorHAnsi" w:hAnsiTheme="minorHAnsi" w:cstheme="minorHAnsi"/>
          <w:sz w:val="22"/>
          <w:szCs w:val="22"/>
        </w:rPr>
      </w:pPr>
      <w:r w:rsidRPr="009C1CD4">
        <w:rPr>
          <w:rFonts w:asciiTheme="minorHAnsi" w:hAnsiTheme="minorHAnsi" w:cstheme="minorHAnsi"/>
          <w:sz w:val="22"/>
          <w:szCs w:val="22"/>
        </w:rPr>
        <w:t xml:space="preserve">You can expect a response from MBIE with regards to these questions </w:t>
      </w:r>
      <w:r w:rsidR="00AC0D92">
        <w:rPr>
          <w:rFonts w:asciiTheme="minorHAnsi" w:hAnsiTheme="minorHAnsi" w:cstheme="minorHAnsi"/>
          <w:sz w:val="22"/>
          <w:szCs w:val="22"/>
        </w:rPr>
        <w:t>in due course</w:t>
      </w:r>
      <w:r w:rsidRPr="009C1CD4">
        <w:rPr>
          <w:rFonts w:asciiTheme="minorHAnsi" w:hAnsiTheme="minorHAnsi" w:cstheme="minorHAnsi"/>
          <w:sz w:val="22"/>
          <w:szCs w:val="22"/>
        </w:rPr>
        <w:t xml:space="preserve">. </w:t>
      </w:r>
    </w:p>
    <w:p w14:paraId="72B009BC" w14:textId="77777777" w:rsidR="009C1CD4" w:rsidRPr="009C1CD4" w:rsidRDefault="009C1CD4" w:rsidP="009C1CD4">
      <w:pPr>
        <w:contextualSpacing/>
        <w:rPr>
          <w:rFonts w:asciiTheme="minorHAnsi" w:hAnsiTheme="minorHAnsi" w:cstheme="minorHAnsi"/>
          <w:b/>
          <w:sz w:val="22"/>
          <w:szCs w:val="22"/>
          <w:lang w:eastAsia="en-GB"/>
        </w:rPr>
      </w:pPr>
    </w:p>
    <w:p w14:paraId="667278B1" w14:textId="77777777" w:rsidR="009C1CD4" w:rsidRPr="009C1CD4" w:rsidRDefault="009C1CD4" w:rsidP="009C1CD4">
      <w:pPr>
        <w:contextualSpacing/>
        <w:rPr>
          <w:rFonts w:asciiTheme="minorHAnsi" w:hAnsiTheme="minorHAnsi" w:cstheme="minorHAnsi"/>
          <w:b/>
          <w:sz w:val="22"/>
          <w:szCs w:val="22"/>
          <w:lang w:eastAsia="en-GB"/>
        </w:rPr>
      </w:pPr>
      <w:r w:rsidRPr="009C1CD4">
        <w:rPr>
          <w:rFonts w:asciiTheme="minorHAnsi" w:hAnsiTheme="minorHAnsi" w:cstheme="minorHAnsi"/>
          <w:b/>
          <w:sz w:val="22"/>
          <w:szCs w:val="22"/>
          <w:lang w:eastAsia="en-GB"/>
        </w:rPr>
        <w:t>Our decision on your request</w:t>
      </w:r>
    </w:p>
    <w:p w14:paraId="508D00D5" w14:textId="2ECAD84F" w:rsidR="009C1CD4" w:rsidRPr="009C1CD4" w:rsidRDefault="00AC0D92" w:rsidP="009C1CD4">
      <w:pPr>
        <w:contextualSpacing/>
        <w:rPr>
          <w:rFonts w:asciiTheme="minorHAnsi" w:hAnsiTheme="minorHAnsi" w:cstheme="minorHAnsi"/>
          <w:sz w:val="22"/>
          <w:szCs w:val="22"/>
          <w:lang w:eastAsia="en-GB"/>
        </w:rPr>
      </w:pPr>
      <w:r>
        <w:rPr>
          <w:rFonts w:asciiTheme="minorHAnsi" w:hAnsiTheme="minorHAnsi" w:cstheme="minorHAnsi"/>
          <w:sz w:val="22"/>
          <w:szCs w:val="22"/>
          <w:lang w:eastAsia="en-GB"/>
        </w:rPr>
        <w:t xml:space="preserve">Due to the consultation required with all </w:t>
      </w:r>
      <w:r w:rsidR="006C2E8C">
        <w:rPr>
          <w:rFonts w:asciiTheme="minorHAnsi" w:hAnsiTheme="minorHAnsi" w:cstheme="minorHAnsi"/>
          <w:sz w:val="22"/>
          <w:szCs w:val="22"/>
          <w:lang w:eastAsia="en-GB"/>
        </w:rPr>
        <w:t xml:space="preserve">42 </w:t>
      </w:r>
      <w:r>
        <w:rPr>
          <w:rFonts w:asciiTheme="minorHAnsi" w:hAnsiTheme="minorHAnsi" w:cstheme="minorHAnsi"/>
          <w:sz w:val="22"/>
          <w:szCs w:val="22"/>
          <w:lang w:eastAsia="en-GB"/>
        </w:rPr>
        <w:t xml:space="preserve">members of the </w:t>
      </w:r>
      <w:r w:rsidRPr="00AC0D92">
        <w:rPr>
          <w:rFonts w:asciiTheme="minorHAnsi" w:hAnsiTheme="minorHAnsi" w:cstheme="minorHAnsi"/>
          <w:sz w:val="22"/>
          <w:szCs w:val="22"/>
          <w:lang w:eastAsia="en-GB"/>
        </w:rPr>
        <w:t>MIWG</w:t>
      </w:r>
      <w:r>
        <w:rPr>
          <w:rFonts w:asciiTheme="minorHAnsi" w:hAnsiTheme="minorHAnsi" w:cstheme="minorHAnsi"/>
          <w:sz w:val="22"/>
          <w:szCs w:val="22"/>
          <w:lang w:eastAsia="en-GB"/>
        </w:rPr>
        <w:t xml:space="preserve">, </w:t>
      </w:r>
      <w:r w:rsidR="009C1CD4" w:rsidRPr="009C1CD4">
        <w:rPr>
          <w:rFonts w:asciiTheme="minorHAnsi" w:hAnsiTheme="minorHAnsi" w:cstheme="minorHAnsi"/>
          <w:sz w:val="22"/>
          <w:szCs w:val="22"/>
          <w:lang w:eastAsia="en-GB"/>
        </w:rPr>
        <w:t xml:space="preserve">we are not </w:t>
      </w:r>
      <w:r w:rsidR="009156E8" w:rsidRPr="009C1CD4">
        <w:rPr>
          <w:rFonts w:asciiTheme="minorHAnsi" w:hAnsiTheme="minorHAnsi" w:cstheme="minorHAnsi"/>
          <w:sz w:val="22"/>
          <w:szCs w:val="22"/>
          <w:lang w:eastAsia="en-GB"/>
        </w:rPr>
        <w:t>able to</w:t>
      </w:r>
      <w:r w:rsidR="009C1CD4" w:rsidRPr="009C1CD4">
        <w:rPr>
          <w:rFonts w:asciiTheme="minorHAnsi" w:hAnsiTheme="minorHAnsi" w:cstheme="minorHAnsi"/>
          <w:sz w:val="22"/>
          <w:szCs w:val="22"/>
          <w:lang w:eastAsia="en-GB"/>
        </w:rPr>
        <w:t xml:space="preserve"> provide you with our final response </w:t>
      </w:r>
      <w:proofErr w:type="gramStart"/>
      <w:r w:rsidR="009C1CD4" w:rsidRPr="009C1CD4">
        <w:rPr>
          <w:rFonts w:asciiTheme="minorHAnsi" w:hAnsiTheme="minorHAnsi" w:cstheme="minorHAnsi"/>
          <w:sz w:val="22"/>
          <w:szCs w:val="22"/>
          <w:lang w:eastAsia="en-GB"/>
        </w:rPr>
        <w:t>at this time</w:t>
      </w:r>
      <w:proofErr w:type="gramEnd"/>
      <w:r>
        <w:rPr>
          <w:rFonts w:asciiTheme="minorHAnsi" w:hAnsiTheme="minorHAnsi" w:cstheme="minorHAnsi"/>
          <w:sz w:val="22"/>
          <w:szCs w:val="22"/>
          <w:lang w:eastAsia="en-GB"/>
        </w:rPr>
        <w:t>.</w:t>
      </w:r>
      <w:r w:rsidR="009C1CD4" w:rsidRPr="009C1CD4">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W</w:t>
      </w:r>
      <w:r w:rsidR="009C1CD4" w:rsidRPr="009C1CD4">
        <w:rPr>
          <w:rFonts w:asciiTheme="minorHAnsi" w:hAnsiTheme="minorHAnsi" w:cstheme="minorHAnsi"/>
          <w:sz w:val="22"/>
          <w:szCs w:val="22"/>
          <w:lang w:eastAsia="en-GB"/>
        </w:rPr>
        <w:t xml:space="preserve">e can </w:t>
      </w:r>
      <w:r>
        <w:rPr>
          <w:rFonts w:asciiTheme="minorHAnsi" w:hAnsiTheme="minorHAnsi" w:cstheme="minorHAnsi"/>
          <w:sz w:val="22"/>
          <w:szCs w:val="22"/>
          <w:lang w:eastAsia="en-GB"/>
        </w:rPr>
        <w:t xml:space="preserve">however, </w:t>
      </w:r>
      <w:r w:rsidR="009C1CD4" w:rsidRPr="009C1CD4">
        <w:rPr>
          <w:rFonts w:asciiTheme="minorHAnsi" w:hAnsiTheme="minorHAnsi" w:cstheme="minorHAnsi"/>
          <w:sz w:val="22"/>
          <w:szCs w:val="22"/>
          <w:lang w:eastAsia="en-GB"/>
        </w:rPr>
        <w:t>advise you of our decision on your request, as follows</w:t>
      </w:r>
      <w:r>
        <w:rPr>
          <w:rFonts w:asciiTheme="minorHAnsi" w:hAnsiTheme="minorHAnsi" w:cstheme="minorHAnsi"/>
          <w:sz w:val="22"/>
          <w:szCs w:val="22"/>
          <w:lang w:eastAsia="en-GB"/>
        </w:rPr>
        <w:t>:</w:t>
      </w:r>
    </w:p>
    <w:p w14:paraId="4C65BFBF" w14:textId="77777777" w:rsidR="009C1CD4" w:rsidRPr="009C1CD4" w:rsidRDefault="009C1CD4" w:rsidP="009C1CD4">
      <w:pPr>
        <w:contextualSpacing/>
        <w:rPr>
          <w:rFonts w:asciiTheme="minorHAnsi" w:hAnsiTheme="minorHAnsi" w:cstheme="minorHAnsi"/>
          <w:sz w:val="22"/>
          <w:szCs w:val="22"/>
          <w:lang w:eastAsia="en-GB"/>
        </w:rPr>
      </w:pPr>
    </w:p>
    <w:p w14:paraId="7679F074" w14:textId="663CF2DC" w:rsidR="009C1CD4" w:rsidRPr="009C1CD4" w:rsidRDefault="009C1CD4" w:rsidP="009C1CD4">
      <w:pPr>
        <w:pStyle w:val="ListParagraph"/>
        <w:numPr>
          <w:ilvl w:val="0"/>
          <w:numId w:val="28"/>
        </w:numPr>
        <w:contextualSpacing/>
        <w:rPr>
          <w:rFonts w:asciiTheme="minorHAnsi" w:eastAsia="Times New Roman" w:hAnsiTheme="minorHAnsi" w:cstheme="minorHAnsi"/>
          <w:lang w:eastAsia="en-GB"/>
        </w:rPr>
      </w:pPr>
      <w:r w:rsidRPr="009C1CD4">
        <w:rPr>
          <w:rFonts w:asciiTheme="minorHAnsi" w:eastAsia="Times New Roman" w:hAnsiTheme="minorHAnsi" w:cstheme="minorHAnsi"/>
          <w:lang w:eastAsia="en-GB"/>
        </w:rPr>
        <w:t xml:space="preserve">We will provide you with the names of the individuals and organisations that were involved in the MIWG, as well as information </w:t>
      </w:r>
      <w:r w:rsidR="009156E8">
        <w:rPr>
          <w:rFonts w:asciiTheme="minorHAnsi" w:eastAsia="Times New Roman" w:hAnsiTheme="minorHAnsi" w:cstheme="minorHAnsi"/>
          <w:lang w:eastAsia="en-GB"/>
        </w:rPr>
        <w:t>regarding</w:t>
      </w:r>
      <w:r w:rsidR="009156E8" w:rsidRPr="009C1CD4">
        <w:rPr>
          <w:rFonts w:asciiTheme="minorHAnsi" w:eastAsia="Times New Roman" w:hAnsiTheme="minorHAnsi" w:cstheme="minorHAnsi"/>
          <w:lang w:eastAsia="en-GB"/>
        </w:rPr>
        <w:t xml:space="preserve"> </w:t>
      </w:r>
      <w:r w:rsidRPr="009C1CD4">
        <w:rPr>
          <w:rFonts w:asciiTheme="minorHAnsi" w:eastAsia="Times New Roman" w:hAnsiTheme="minorHAnsi" w:cstheme="minorHAnsi"/>
          <w:lang w:eastAsia="en-GB"/>
        </w:rPr>
        <w:t xml:space="preserve">who the MIWG is answerable to and the structure of the group. </w:t>
      </w:r>
    </w:p>
    <w:p w14:paraId="3F0A8BD3" w14:textId="77777777" w:rsidR="009C1CD4" w:rsidRPr="009C1CD4" w:rsidRDefault="009C1CD4" w:rsidP="009C1CD4">
      <w:pPr>
        <w:pStyle w:val="ListParagraph"/>
        <w:numPr>
          <w:ilvl w:val="0"/>
          <w:numId w:val="28"/>
        </w:numPr>
        <w:contextualSpacing/>
        <w:rPr>
          <w:rFonts w:asciiTheme="minorHAnsi" w:eastAsia="Times New Roman" w:hAnsiTheme="minorHAnsi" w:cstheme="minorHAnsi"/>
          <w:lang w:eastAsia="en-GB"/>
        </w:rPr>
      </w:pPr>
      <w:r w:rsidRPr="009C1CD4">
        <w:rPr>
          <w:rFonts w:asciiTheme="minorHAnsi" w:eastAsia="Times New Roman" w:hAnsiTheme="minorHAnsi" w:cstheme="minorHAnsi"/>
          <w:lang w:eastAsia="en-GB"/>
        </w:rPr>
        <w:t>We will provide you with the briefing paper that preceded briefing paper BP18-040, dated 12 December 2018.</w:t>
      </w:r>
    </w:p>
    <w:p w14:paraId="12A2F6E5" w14:textId="77777777" w:rsidR="009C1CD4" w:rsidRPr="009C1CD4" w:rsidRDefault="009C1CD4" w:rsidP="009C1CD4">
      <w:pPr>
        <w:pStyle w:val="ListParagraph"/>
        <w:numPr>
          <w:ilvl w:val="0"/>
          <w:numId w:val="28"/>
        </w:numPr>
        <w:contextualSpacing/>
        <w:rPr>
          <w:rFonts w:asciiTheme="minorHAnsi" w:eastAsia="Times New Roman" w:hAnsiTheme="minorHAnsi" w:cstheme="minorHAnsi"/>
          <w:lang w:eastAsia="en-GB"/>
        </w:rPr>
      </w:pPr>
      <w:r w:rsidRPr="009C1CD4">
        <w:rPr>
          <w:rFonts w:asciiTheme="minorHAnsi" w:eastAsia="Times New Roman" w:hAnsiTheme="minorHAnsi" w:cstheme="minorHAnsi"/>
          <w:lang w:eastAsia="en-GB"/>
        </w:rPr>
        <w:t>We will provide you with the minutes and agendas of all the MIWG’s meetings,</w:t>
      </w:r>
    </w:p>
    <w:p w14:paraId="10E66F7C" w14:textId="0A952A82" w:rsidR="009C1CD4" w:rsidRPr="009C1CD4" w:rsidRDefault="009C1CD4" w:rsidP="009C1CD4">
      <w:pPr>
        <w:pStyle w:val="ListParagraph"/>
        <w:numPr>
          <w:ilvl w:val="0"/>
          <w:numId w:val="28"/>
        </w:numPr>
        <w:contextualSpacing/>
        <w:rPr>
          <w:rFonts w:asciiTheme="minorHAnsi" w:eastAsia="Times New Roman" w:hAnsiTheme="minorHAnsi" w:cstheme="minorHAnsi"/>
          <w:lang w:eastAsia="en-GB"/>
        </w:rPr>
      </w:pPr>
      <w:r w:rsidRPr="009C1CD4">
        <w:rPr>
          <w:rFonts w:asciiTheme="minorHAnsi" w:eastAsia="Times New Roman" w:hAnsiTheme="minorHAnsi" w:cstheme="minorHAnsi"/>
          <w:lang w:eastAsia="en-GB"/>
        </w:rPr>
        <w:t xml:space="preserve">We </w:t>
      </w:r>
      <w:r w:rsidR="00AC0D92">
        <w:rPr>
          <w:rFonts w:asciiTheme="minorHAnsi" w:eastAsia="Times New Roman" w:hAnsiTheme="minorHAnsi" w:cstheme="minorHAnsi"/>
          <w:lang w:eastAsia="en-GB"/>
        </w:rPr>
        <w:t>are refusing your request for</w:t>
      </w:r>
      <w:r w:rsidRPr="009C1CD4">
        <w:rPr>
          <w:rFonts w:asciiTheme="minorHAnsi" w:eastAsia="Times New Roman" w:hAnsiTheme="minorHAnsi" w:cstheme="minorHAnsi"/>
          <w:lang w:eastAsia="en-GB"/>
        </w:rPr>
        <w:t xml:space="preserve"> the submissions and papers that have contributed to the agreed set of actions by the MIWG under section 18(e) of the Act, as the documents you have requested do not exist. </w:t>
      </w:r>
    </w:p>
    <w:p w14:paraId="734F95AD" w14:textId="797F82FB" w:rsidR="009C1CD4" w:rsidRPr="009C1CD4" w:rsidRDefault="009C1CD4" w:rsidP="009C1CD4">
      <w:pPr>
        <w:pStyle w:val="ListParagraph"/>
        <w:numPr>
          <w:ilvl w:val="0"/>
          <w:numId w:val="28"/>
        </w:numPr>
        <w:contextualSpacing/>
        <w:rPr>
          <w:rFonts w:asciiTheme="minorHAnsi" w:eastAsia="Times New Roman" w:hAnsiTheme="minorHAnsi" w:cstheme="minorHAnsi"/>
          <w:lang w:eastAsia="en-GB"/>
        </w:rPr>
      </w:pPr>
      <w:r w:rsidRPr="009C1CD4">
        <w:rPr>
          <w:rFonts w:asciiTheme="minorHAnsi" w:eastAsia="Times New Roman" w:hAnsiTheme="minorHAnsi" w:cstheme="minorHAnsi"/>
          <w:lang w:eastAsia="en-GB"/>
        </w:rPr>
        <w:t xml:space="preserve">We </w:t>
      </w:r>
      <w:r w:rsidR="00AC0D92">
        <w:rPr>
          <w:rFonts w:asciiTheme="minorHAnsi" w:eastAsia="Times New Roman" w:hAnsiTheme="minorHAnsi" w:cstheme="minorHAnsi"/>
          <w:lang w:eastAsia="en-GB"/>
        </w:rPr>
        <w:t>are refusing your request for the</w:t>
      </w:r>
      <w:r w:rsidRPr="009C1CD4">
        <w:rPr>
          <w:rFonts w:asciiTheme="minorHAnsi" w:eastAsia="Times New Roman" w:hAnsiTheme="minorHAnsi" w:cstheme="minorHAnsi"/>
          <w:lang w:eastAsia="en-GB"/>
        </w:rPr>
        <w:t xml:space="preserve"> groups communications under section 18(f)</w:t>
      </w:r>
      <w:r w:rsidR="009156E8">
        <w:rPr>
          <w:rFonts w:asciiTheme="minorHAnsi" w:eastAsia="Times New Roman" w:hAnsiTheme="minorHAnsi" w:cstheme="minorHAnsi"/>
          <w:lang w:eastAsia="en-GB"/>
        </w:rPr>
        <w:t xml:space="preserve"> of t</w:t>
      </w:r>
      <w:bookmarkStart w:id="0" w:name="_GoBack"/>
      <w:bookmarkEnd w:id="0"/>
      <w:r w:rsidR="009156E8">
        <w:rPr>
          <w:rFonts w:asciiTheme="minorHAnsi" w:eastAsia="Times New Roman" w:hAnsiTheme="minorHAnsi" w:cstheme="minorHAnsi"/>
          <w:lang w:eastAsia="en-GB"/>
        </w:rPr>
        <w:t>he Act</w:t>
      </w:r>
      <w:r w:rsidRPr="009C1CD4">
        <w:rPr>
          <w:rFonts w:asciiTheme="minorHAnsi" w:eastAsia="Times New Roman" w:hAnsiTheme="minorHAnsi" w:cstheme="minorHAnsi"/>
          <w:lang w:eastAsia="en-GB"/>
        </w:rPr>
        <w:t>, as to collate these would require substantial collation and research.</w:t>
      </w:r>
    </w:p>
    <w:p w14:paraId="4F2DFF70" w14:textId="77777777" w:rsidR="009C1CD4" w:rsidRPr="009C1CD4" w:rsidRDefault="009C1CD4" w:rsidP="009C1CD4">
      <w:pPr>
        <w:rPr>
          <w:rFonts w:asciiTheme="minorHAnsi" w:hAnsiTheme="minorHAnsi" w:cstheme="minorHAnsi"/>
          <w:sz w:val="22"/>
          <w:szCs w:val="22"/>
          <w:lang w:eastAsia="en-GB"/>
        </w:rPr>
      </w:pPr>
    </w:p>
    <w:p w14:paraId="32AD539D" w14:textId="77777777" w:rsidR="009C1CD4" w:rsidRPr="009C1CD4" w:rsidRDefault="009C1CD4" w:rsidP="009C1CD4">
      <w:pPr>
        <w:rPr>
          <w:rFonts w:asciiTheme="minorHAnsi" w:hAnsiTheme="minorHAnsi" w:cstheme="minorHAnsi"/>
          <w:sz w:val="22"/>
          <w:szCs w:val="22"/>
          <w:lang w:eastAsia="en-GB"/>
        </w:rPr>
      </w:pPr>
      <w:r w:rsidRPr="009C1CD4">
        <w:rPr>
          <w:rFonts w:asciiTheme="minorHAnsi" w:hAnsiTheme="minorHAnsi" w:cstheme="minorHAnsi"/>
          <w:sz w:val="22"/>
          <w:szCs w:val="22"/>
          <w:lang w:eastAsia="en-GB"/>
        </w:rPr>
        <w:t>Our decision, as set out above, complies with our obligations under section 15 of the Act, which requires that decisions on requests are made within the timeframes allowed under the Act.</w:t>
      </w:r>
    </w:p>
    <w:p w14:paraId="3E6D8567" w14:textId="77777777" w:rsidR="009C1CD4" w:rsidRPr="009C1CD4" w:rsidRDefault="009C1CD4" w:rsidP="009C1CD4">
      <w:pPr>
        <w:shd w:val="clear" w:color="auto" w:fill="FFFFFF"/>
        <w:contextualSpacing/>
        <w:rPr>
          <w:rFonts w:asciiTheme="minorHAnsi" w:hAnsiTheme="minorHAnsi" w:cstheme="minorHAnsi"/>
          <w:sz w:val="22"/>
          <w:szCs w:val="22"/>
          <w:lang w:val="en-US"/>
        </w:rPr>
      </w:pPr>
    </w:p>
    <w:p w14:paraId="0AA39251" w14:textId="77777777" w:rsidR="009C1CD4" w:rsidRPr="009C1CD4" w:rsidRDefault="009C1CD4" w:rsidP="009C1CD4">
      <w:pPr>
        <w:shd w:val="clear" w:color="auto" w:fill="FFFFFF"/>
        <w:contextualSpacing/>
        <w:outlineLvl w:val="2"/>
        <w:rPr>
          <w:rFonts w:asciiTheme="minorHAnsi" w:hAnsiTheme="minorHAnsi" w:cstheme="minorHAnsi"/>
          <w:b/>
          <w:color w:val="000000"/>
          <w:sz w:val="22"/>
          <w:szCs w:val="22"/>
        </w:rPr>
      </w:pPr>
      <w:r w:rsidRPr="009C1CD4">
        <w:rPr>
          <w:rFonts w:asciiTheme="minorHAnsi" w:hAnsiTheme="minorHAnsi" w:cstheme="minorHAnsi"/>
          <w:b/>
          <w:color w:val="000000"/>
          <w:sz w:val="22"/>
          <w:szCs w:val="22"/>
        </w:rPr>
        <w:t>Questions about this letter</w:t>
      </w:r>
    </w:p>
    <w:p w14:paraId="4030F55B" w14:textId="77777777" w:rsidR="009C1CD4" w:rsidRPr="009C1CD4" w:rsidRDefault="009C1CD4" w:rsidP="009C1CD4">
      <w:pPr>
        <w:contextualSpacing/>
        <w:rPr>
          <w:rFonts w:asciiTheme="minorHAnsi" w:hAnsiTheme="minorHAnsi" w:cstheme="minorHAnsi"/>
          <w:sz w:val="22"/>
          <w:szCs w:val="22"/>
        </w:rPr>
      </w:pPr>
      <w:r w:rsidRPr="009C1CD4">
        <w:rPr>
          <w:rFonts w:asciiTheme="minorHAnsi" w:hAnsiTheme="minorHAnsi" w:cstheme="minorHAnsi"/>
          <w:sz w:val="22"/>
          <w:szCs w:val="22"/>
        </w:rPr>
        <w:t xml:space="preserve">If you have any questions, you can email me at </w:t>
      </w:r>
      <w:hyperlink r:id="rId12" w:history="1">
        <w:r w:rsidRPr="009C1CD4">
          <w:rPr>
            <w:rFonts w:asciiTheme="minorHAnsi" w:hAnsiTheme="minorHAnsi" w:cstheme="minorHAnsi"/>
            <w:color w:val="0000FF"/>
            <w:sz w:val="22"/>
            <w:szCs w:val="22"/>
            <w:u w:val="single"/>
          </w:rPr>
          <w:t>GovernmentServices@acc.co.nz</w:t>
        </w:r>
      </w:hyperlink>
      <w:r w:rsidRPr="009C1CD4">
        <w:rPr>
          <w:rFonts w:asciiTheme="minorHAnsi" w:hAnsiTheme="minorHAnsi" w:cstheme="minorHAnsi"/>
          <w:color w:val="000000"/>
          <w:sz w:val="22"/>
          <w:szCs w:val="22"/>
        </w:rPr>
        <w:t>.</w:t>
      </w:r>
    </w:p>
    <w:p w14:paraId="31418C49" w14:textId="77777777" w:rsidR="009C1CD4" w:rsidRPr="009C1CD4" w:rsidRDefault="009C1CD4" w:rsidP="009C1CD4">
      <w:pPr>
        <w:contextualSpacing/>
        <w:rPr>
          <w:rFonts w:asciiTheme="minorHAnsi" w:hAnsiTheme="minorHAnsi" w:cstheme="minorHAnsi"/>
          <w:sz w:val="22"/>
          <w:szCs w:val="22"/>
        </w:rPr>
      </w:pPr>
    </w:p>
    <w:p w14:paraId="3AAF9966" w14:textId="77777777" w:rsidR="009C1CD4" w:rsidRPr="009C1CD4" w:rsidRDefault="009C1CD4" w:rsidP="009C1CD4">
      <w:pPr>
        <w:keepNext/>
        <w:contextualSpacing/>
        <w:rPr>
          <w:rFonts w:asciiTheme="minorHAnsi" w:hAnsiTheme="minorHAnsi" w:cstheme="minorHAnsi"/>
          <w:sz w:val="22"/>
          <w:szCs w:val="22"/>
          <w:lang w:eastAsia="en-GB"/>
        </w:rPr>
      </w:pPr>
      <w:r w:rsidRPr="009C1CD4">
        <w:rPr>
          <w:rFonts w:asciiTheme="minorHAnsi" w:hAnsiTheme="minorHAnsi" w:cstheme="minorHAnsi"/>
          <w:sz w:val="22"/>
          <w:szCs w:val="22"/>
          <w:lang w:eastAsia="en-GB"/>
        </w:rPr>
        <w:t xml:space="preserve">If you are not happy with this response, you have the right to make a complaint to the Ombudsman. Information about how to do this is available at </w:t>
      </w:r>
      <w:hyperlink r:id="rId13" w:history="1">
        <w:r w:rsidRPr="009C1CD4">
          <w:rPr>
            <w:rFonts w:asciiTheme="minorHAnsi" w:hAnsiTheme="minorHAnsi" w:cstheme="minorHAnsi"/>
            <w:color w:val="0000FF"/>
            <w:sz w:val="22"/>
            <w:szCs w:val="22"/>
            <w:u w:val="single"/>
            <w:lang w:eastAsia="en-GB"/>
          </w:rPr>
          <w:t>www.ombudsman.parliament.nz</w:t>
        </w:r>
      </w:hyperlink>
      <w:r w:rsidRPr="009C1CD4">
        <w:rPr>
          <w:rFonts w:asciiTheme="minorHAnsi" w:hAnsiTheme="minorHAnsi" w:cstheme="minorHAnsi"/>
          <w:sz w:val="22"/>
          <w:szCs w:val="22"/>
          <w:lang w:eastAsia="en-GB"/>
        </w:rPr>
        <w:t xml:space="preserve"> or by phoning 0800 802 602.</w:t>
      </w:r>
    </w:p>
    <w:p w14:paraId="7D9C9F77" w14:textId="77777777" w:rsidR="009C1CD4" w:rsidRPr="009C1CD4" w:rsidRDefault="009C1CD4" w:rsidP="009C1CD4">
      <w:pPr>
        <w:contextualSpacing/>
        <w:rPr>
          <w:rFonts w:asciiTheme="minorHAnsi" w:hAnsiTheme="minorHAnsi" w:cstheme="minorHAnsi"/>
          <w:color w:val="FF0000"/>
          <w:sz w:val="22"/>
          <w:szCs w:val="22"/>
        </w:rPr>
      </w:pPr>
    </w:p>
    <w:p w14:paraId="7C9E8805" w14:textId="77777777" w:rsidR="009C1CD4" w:rsidRPr="009C1CD4" w:rsidRDefault="009C1CD4" w:rsidP="009C1CD4">
      <w:pPr>
        <w:keepNext/>
        <w:contextualSpacing/>
        <w:rPr>
          <w:rFonts w:asciiTheme="minorHAnsi" w:hAnsiTheme="minorHAnsi" w:cstheme="minorHAnsi"/>
          <w:sz w:val="22"/>
          <w:szCs w:val="22"/>
          <w:lang w:eastAsia="en-GB"/>
        </w:rPr>
      </w:pPr>
      <w:r w:rsidRPr="009C1CD4">
        <w:rPr>
          <w:rFonts w:asciiTheme="minorHAnsi" w:hAnsiTheme="minorHAnsi" w:cstheme="minorHAnsi"/>
          <w:sz w:val="22"/>
          <w:szCs w:val="22"/>
          <w:lang w:eastAsia="en-GB"/>
        </w:rPr>
        <w:t>Nāku iti noa, nā</w:t>
      </w:r>
    </w:p>
    <w:p w14:paraId="68D52851" w14:textId="77777777" w:rsidR="009C1CD4" w:rsidRPr="009C1CD4" w:rsidRDefault="009C1CD4" w:rsidP="009C1CD4">
      <w:pPr>
        <w:contextualSpacing/>
        <w:rPr>
          <w:rFonts w:asciiTheme="minorHAnsi" w:hAnsiTheme="minorHAnsi" w:cstheme="minorHAnsi"/>
          <w:sz w:val="22"/>
          <w:szCs w:val="22"/>
          <w:lang w:eastAsia="en-GB"/>
        </w:rPr>
      </w:pPr>
      <w:r w:rsidRPr="009C1CD4">
        <w:rPr>
          <w:rFonts w:asciiTheme="minorHAnsi" w:hAnsiTheme="minorHAnsi" w:cstheme="minorHAnsi"/>
          <w:noProof/>
          <w:sz w:val="22"/>
          <w:szCs w:val="22"/>
          <w:lang w:val="en-NZ" w:eastAsia="en-NZ"/>
        </w:rPr>
        <w:drawing>
          <wp:anchor distT="0" distB="0" distL="114300" distR="114300" simplePos="0" relativeHeight="251659264" behindDoc="1" locked="0" layoutInCell="1" allowOverlap="1" wp14:anchorId="738965AF" wp14:editId="790EEF58">
            <wp:simplePos x="0" y="0"/>
            <wp:positionH relativeFrom="margin">
              <wp:align>left</wp:align>
            </wp:positionH>
            <wp:positionV relativeFrom="paragraph">
              <wp:posOffset>61595</wp:posOffset>
            </wp:positionV>
            <wp:extent cx="1153795" cy="93472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379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8990C" w14:textId="77777777" w:rsidR="009C1CD4" w:rsidRPr="009C1CD4" w:rsidRDefault="009C1CD4" w:rsidP="009C1CD4">
      <w:pPr>
        <w:contextualSpacing/>
        <w:rPr>
          <w:rFonts w:asciiTheme="minorHAnsi" w:hAnsiTheme="minorHAnsi" w:cstheme="minorHAnsi"/>
          <w:sz w:val="22"/>
          <w:szCs w:val="22"/>
          <w:lang w:eastAsia="en-GB"/>
        </w:rPr>
      </w:pPr>
    </w:p>
    <w:p w14:paraId="3194313C" w14:textId="77777777" w:rsidR="009C1CD4" w:rsidRPr="009C1CD4" w:rsidRDefault="009C1CD4" w:rsidP="009C1CD4">
      <w:pPr>
        <w:contextualSpacing/>
        <w:rPr>
          <w:rFonts w:asciiTheme="minorHAnsi" w:hAnsiTheme="minorHAnsi" w:cstheme="minorHAnsi"/>
          <w:sz w:val="22"/>
          <w:szCs w:val="22"/>
          <w:lang w:eastAsia="en-GB"/>
        </w:rPr>
      </w:pPr>
    </w:p>
    <w:p w14:paraId="1D319667" w14:textId="77777777" w:rsidR="009C1CD4" w:rsidRPr="009C1CD4" w:rsidRDefault="009C1CD4" w:rsidP="009C1CD4">
      <w:pPr>
        <w:contextualSpacing/>
        <w:rPr>
          <w:rFonts w:asciiTheme="minorHAnsi" w:hAnsiTheme="minorHAnsi" w:cstheme="minorHAnsi"/>
          <w:sz w:val="22"/>
          <w:szCs w:val="22"/>
          <w:lang w:eastAsia="en-GB"/>
        </w:rPr>
      </w:pPr>
    </w:p>
    <w:p w14:paraId="1263AB76" w14:textId="77777777" w:rsidR="009C1CD4" w:rsidRPr="009C1CD4" w:rsidRDefault="009C1CD4" w:rsidP="009C1CD4">
      <w:pPr>
        <w:contextualSpacing/>
        <w:rPr>
          <w:rFonts w:asciiTheme="minorHAnsi" w:hAnsiTheme="minorHAnsi" w:cstheme="minorHAnsi"/>
          <w:sz w:val="22"/>
          <w:szCs w:val="22"/>
          <w:lang w:eastAsia="en-GB"/>
        </w:rPr>
      </w:pPr>
    </w:p>
    <w:p w14:paraId="14B590A2" w14:textId="77777777" w:rsidR="009C1CD4" w:rsidRPr="009C1CD4" w:rsidRDefault="009C1CD4" w:rsidP="009C1CD4">
      <w:pPr>
        <w:contextualSpacing/>
        <w:rPr>
          <w:rFonts w:asciiTheme="minorHAnsi" w:hAnsiTheme="minorHAnsi" w:cstheme="minorHAnsi"/>
          <w:sz w:val="22"/>
          <w:szCs w:val="22"/>
          <w:lang w:eastAsia="en-GB"/>
        </w:rPr>
      </w:pPr>
    </w:p>
    <w:p w14:paraId="147A4443" w14:textId="77777777" w:rsidR="009C1CD4" w:rsidRPr="009C1CD4" w:rsidRDefault="009C1CD4" w:rsidP="009C1CD4">
      <w:pPr>
        <w:contextualSpacing/>
        <w:rPr>
          <w:rFonts w:asciiTheme="minorHAnsi" w:hAnsiTheme="minorHAnsi" w:cstheme="minorHAnsi"/>
          <w:sz w:val="22"/>
          <w:szCs w:val="22"/>
          <w:lang w:eastAsia="en-GB"/>
        </w:rPr>
      </w:pPr>
      <w:r w:rsidRPr="009C1CD4">
        <w:rPr>
          <w:rFonts w:asciiTheme="minorHAnsi" w:hAnsiTheme="minorHAnsi" w:cstheme="minorHAnsi"/>
          <w:sz w:val="22"/>
          <w:szCs w:val="22"/>
          <w:lang w:eastAsia="en-GB"/>
        </w:rPr>
        <w:t>Emma Coats</w:t>
      </w:r>
    </w:p>
    <w:p w14:paraId="319974AA" w14:textId="77777777" w:rsidR="009C1CD4" w:rsidRPr="009C1CD4" w:rsidRDefault="009C1CD4" w:rsidP="009C1CD4">
      <w:pPr>
        <w:contextualSpacing/>
        <w:rPr>
          <w:rFonts w:asciiTheme="minorHAnsi" w:hAnsiTheme="minorHAnsi" w:cstheme="minorHAnsi"/>
          <w:b/>
          <w:sz w:val="22"/>
          <w:szCs w:val="22"/>
          <w:lang w:eastAsia="en-GB"/>
        </w:rPr>
      </w:pPr>
      <w:r w:rsidRPr="009C1CD4">
        <w:rPr>
          <w:rFonts w:asciiTheme="minorHAnsi" w:hAnsiTheme="minorHAnsi" w:cstheme="minorHAnsi"/>
          <w:b/>
          <w:sz w:val="22"/>
          <w:szCs w:val="22"/>
          <w:lang w:eastAsia="en-GB"/>
        </w:rPr>
        <w:t>Manager Official Information Act Services</w:t>
      </w:r>
    </w:p>
    <w:p w14:paraId="671D6BAE" w14:textId="77777777" w:rsidR="009C6FE2" w:rsidRPr="009C1CD4" w:rsidRDefault="009C1CD4" w:rsidP="009C1CD4">
      <w:pPr>
        <w:rPr>
          <w:rFonts w:asciiTheme="minorHAnsi" w:hAnsiTheme="minorHAnsi" w:cstheme="minorHAnsi"/>
          <w:sz w:val="22"/>
          <w:szCs w:val="22"/>
        </w:rPr>
      </w:pPr>
      <w:r w:rsidRPr="009C1CD4">
        <w:rPr>
          <w:rFonts w:asciiTheme="minorHAnsi" w:hAnsiTheme="minorHAnsi" w:cstheme="minorHAnsi"/>
          <w:sz w:val="22"/>
          <w:szCs w:val="22"/>
          <w:lang w:eastAsia="en-GB"/>
        </w:rPr>
        <w:t>Government Engagement &amp; Support</w:t>
      </w:r>
    </w:p>
    <w:sectPr w:rsidR="009C6FE2" w:rsidRPr="009C1CD4" w:rsidSect="003632A4">
      <w:headerReference w:type="default" r:id="rId15"/>
      <w:footerReference w:type="even" r:id="rId16"/>
      <w:footerReference w:type="default" r:id="rId17"/>
      <w:headerReference w:type="first" r:id="rId18"/>
      <w:pgSz w:w="11907" w:h="16840" w:code="9"/>
      <w:pgMar w:top="1134" w:right="1134" w:bottom="993" w:left="1418" w:header="142" w:footer="247" w:gutter="0"/>
      <w:paperSrc w:first="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61090" w14:textId="77777777" w:rsidR="009C50A7" w:rsidRDefault="009C50A7">
      <w:r>
        <w:separator/>
      </w:r>
    </w:p>
  </w:endnote>
  <w:endnote w:type="continuationSeparator" w:id="0">
    <w:p w14:paraId="3EA61517" w14:textId="77777777" w:rsidR="009C50A7" w:rsidRDefault="009C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taPlusBold-Roman">
    <w:panose1 w:val="020B0800000000000000"/>
    <w:charset w:val="00"/>
    <w:family w:val="swiss"/>
    <w:pitch w:val="variable"/>
    <w:sig w:usb0="000000AF" w:usb1="10002048" w:usb2="00000000" w:usb3="00000000" w:csb0="00000001" w:csb1="00000000"/>
  </w:font>
  <w:font w:name="Berkeley">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87BEC" w14:textId="77777777" w:rsidR="00F86344" w:rsidRDefault="00F86344" w:rsidP="005E40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03D">
      <w:rPr>
        <w:rStyle w:val="PageNumber"/>
        <w:noProof/>
      </w:rPr>
      <w:t>2</w:t>
    </w:r>
    <w:r>
      <w:rPr>
        <w:rStyle w:val="PageNumber"/>
      </w:rPr>
      <w:fldChar w:fldCharType="end"/>
    </w:r>
  </w:p>
  <w:p w14:paraId="2EC6DF9B" w14:textId="77777777" w:rsidR="00F86344" w:rsidRDefault="00F86344" w:rsidP="00196B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5246"/>
    </w:tblGrid>
    <w:tr w:rsidR="00DD28B7" w14:paraId="52ED7464" w14:textId="77777777" w:rsidTr="00DD28B7">
      <w:tc>
        <w:tcPr>
          <w:tcW w:w="4956" w:type="dxa"/>
        </w:tcPr>
        <w:p w14:paraId="3F52A576" w14:textId="77777777" w:rsidR="00DD28B7" w:rsidRPr="00D4696F" w:rsidRDefault="00DD28B7" w:rsidP="007554C0">
          <w:pPr>
            <w:pStyle w:val="Footer"/>
            <w:spacing w:before="60"/>
            <w:rPr>
              <w:rFonts w:asciiTheme="minorHAnsi" w:hAnsiTheme="minorHAnsi" w:cstheme="minorHAnsi"/>
              <w:color w:val="00356C"/>
              <w:sz w:val="20"/>
              <w:szCs w:val="20"/>
            </w:rPr>
          </w:pPr>
          <w:r w:rsidRPr="00D4696F">
            <w:rPr>
              <w:rFonts w:asciiTheme="minorHAnsi" w:hAnsiTheme="minorHAnsi" w:cstheme="minorHAnsi"/>
              <w:color w:val="00356C"/>
              <w:sz w:val="20"/>
              <w:szCs w:val="20"/>
              <w:lang w:val="en-US"/>
            </w:rPr>
            <w:t>Accident Compensation Corporation</w:t>
          </w:r>
          <w:r w:rsidRPr="00D4696F">
            <w:rPr>
              <w:rFonts w:asciiTheme="minorHAnsi" w:hAnsiTheme="minorHAnsi" w:cstheme="minorHAnsi"/>
              <w:color w:val="00356C"/>
              <w:sz w:val="20"/>
              <w:szCs w:val="20"/>
            </w:rPr>
            <w:t xml:space="preserve"> </w:t>
          </w:r>
        </w:p>
      </w:tc>
      <w:tc>
        <w:tcPr>
          <w:tcW w:w="5246" w:type="dxa"/>
        </w:tcPr>
        <w:p w14:paraId="60A2719D" w14:textId="5E12A075" w:rsidR="00DD28B7" w:rsidRPr="00D4696F" w:rsidRDefault="00DD28B7" w:rsidP="007554C0">
          <w:pPr>
            <w:pStyle w:val="Footer"/>
            <w:spacing w:before="60"/>
            <w:ind w:right="37"/>
            <w:jc w:val="right"/>
            <w:rPr>
              <w:rFonts w:asciiTheme="minorHAnsi" w:hAnsiTheme="minorHAnsi" w:cstheme="minorHAnsi"/>
              <w:color w:val="00356C"/>
              <w:sz w:val="20"/>
              <w:szCs w:val="20"/>
            </w:rPr>
          </w:pPr>
          <w:r w:rsidRPr="00D4696F">
            <w:rPr>
              <w:rFonts w:asciiTheme="minorHAnsi" w:hAnsiTheme="minorHAnsi" w:cstheme="minorHAnsi"/>
              <w:color w:val="00356C"/>
              <w:sz w:val="20"/>
              <w:szCs w:val="20"/>
            </w:rPr>
            <w:t xml:space="preserve">Page </w:t>
          </w:r>
          <w:r w:rsidRPr="00D4696F">
            <w:rPr>
              <w:rFonts w:asciiTheme="minorHAnsi" w:hAnsiTheme="minorHAnsi" w:cstheme="minorHAnsi"/>
              <w:color w:val="00356C"/>
              <w:sz w:val="20"/>
              <w:szCs w:val="20"/>
            </w:rPr>
            <w:fldChar w:fldCharType="begin"/>
          </w:r>
          <w:r w:rsidRPr="00D4696F">
            <w:rPr>
              <w:rFonts w:asciiTheme="minorHAnsi" w:hAnsiTheme="minorHAnsi" w:cstheme="minorHAnsi"/>
              <w:color w:val="00356C"/>
              <w:sz w:val="20"/>
              <w:szCs w:val="20"/>
            </w:rPr>
            <w:instrText xml:space="preserve"> PAGE   \* MERGEFORMAT </w:instrText>
          </w:r>
          <w:r w:rsidRPr="00D4696F">
            <w:rPr>
              <w:rFonts w:asciiTheme="minorHAnsi" w:hAnsiTheme="minorHAnsi" w:cstheme="minorHAnsi"/>
              <w:color w:val="00356C"/>
              <w:sz w:val="20"/>
              <w:szCs w:val="20"/>
            </w:rPr>
            <w:fldChar w:fldCharType="separate"/>
          </w:r>
          <w:r w:rsidR="00AA35C1">
            <w:rPr>
              <w:rFonts w:asciiTheme="minorHAnsi" w:hAnsiTheme="minorHAnsi" w:cstheme="minorHAnsi"/>
              <w:noProof/>
              <w:color w:val="00356C"/>
              <w:sz w:val="20"/>
              <w:szCs w:val="20"/>
            </w:rPr>
            <w:t>2</w:t>
          </w:r>
          <w:r w:rsidRPr="00D4696F">
            <w:rPr>
              <w:rFonts w:asciiTheme="minorHAnsi" w:hAnsiTheme="minorHAnsi" w:cstheme="minorHAnsi"/>
              <w:color w:val="00356C"/>
              <w:sz w:val="20"/>
              <w:szCs w:val="20"/>
            </w:rPr>
            <w:fldChar w:fldCharType="end"/>
          </w:r>
          <w:r w:rsidRPr="00D4696F">
            <w:rPr>
              <w:rFonts w:asciiTheme="minorHAnsi" w:hAnsiTheme="minorHAnsi" w:cstheme="minorHAnsi"/>
              <w:color w:val="00356C"/>
              <w:sz w:val="20"/>
              <w:szCs w:val="20"/>
            </w:rPr>
            <w:t xml:space="preserve"> of </w:t>
          </w:r>
          <w:r w:rsidRPr="00D4696F">
            <w:rPr>
              <w:rFonts w:asciiTheme="minorHAnsi" w:hAnsiTheme="minorHAnsi" w:cstheme="minorHAnsi"/>
              <w:color w:val="00356C"/>
              <w:sz w:val="20"/>
              <w:szCs w:val="20"/>
            </w:rPr>
            <w:fldChar w:fldCharType="begin"/>
          </w:r>
          <w:r w:rsidRPr="00D4696F">
            <w:rPr>
              <w:rFonts w:asciiTheme="minorHAnsi" w:hAnsiTheme="minorHAnsi" w:cstheme="minorHAnsi"/>
              <w:color w:val="00356C"/>
              <w:sz w:val="20"/>
              <w:szCs w:val="20"/>
            </w:rPr>
            <w:instrText xml:space="preserve"> NUMPAGES   \* MERGEFORMAT </w:instrText>
          </w:r>
          <w:r w:rsidRPr="00D4696F">
            <w:rPr>
              <w:rFonts w:asciiTheme="minorHAnsi" w:hAnsiTheme="minorHAnsi" w:cstheme="minorHAnsi"/>
              <w:color w:val="00356C"/>
              <w:sz w:val="20"/>
              <w:szCs w:val="20"/>
            </w:rPr>
            <w:fldChar w:fldCharType="separate"/>
          </w:r>
          <w:r w:rsidR="00AA35C1">
            <w:rPr>
              <w:rFonts w:asciiTheme="minorHAnsi" w:hAnsiTheme="minorHAnsi" w:cstheme="minorHAnsi"/>
              <w:noProof/>
              <w:color w:val="00356C"/>
              <w:sz w:val="20"/>
              <w:szCs w:val="20"/>
            </w:rPr>
            <w:t>2</w:t>
          </w:r>
          <w:r w:rsidRPr="00D4696F">
            <w:rPr>
              <w:rFonts w:asciiTheme="minorHAnsi" w:hAnsiTheme="minorHAnsi" w:cstheme="minorHAnsi"/>
              <w:color w:val="00356C"/>
              <w:sz w:val="20"/>
              <w:szCs w:val="20"/>
            </w:rPr>
            <w:fldChar w:fldCharType="end"/>
          </w:r>
        </w:p>
      </w:tc>
    </w:tr>
  </w:tbl>
  <w:p w14:paraId="7A9710CB" w14:textId="77777777" w:rsidR="00EE75AD" w:rsidRDefault="00EE75AD" w:rsidP="00DD2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953AD" w14:textId="77777777" w:rsidR="009C50A7" w:rsidRDefault="009C50A7">
      <w:r>
        <w:separator/>
      </w:r>
    </w:p>
  </w:footnote>
  <w:footnote w:type="continuationSeparator" w:id="0">
    <w:p w14:paraId="28DBEA3E" w14:textId="77777777" w:rsidR="009C50A7" w:rsidRDefault="009C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A463" w14:textId="77777777" w:rsidR="00601C68" w:rsidRDefault="00601C68" w:rsidP="00EE75AD">
    <w:pPr>
      <w:pStyle w:val="Header"/>
      <w:ind w:right="-427"/>
      <w:jc w:val="right"/>
      <w:rPr>
        <w:rFonts w:asciiTheme="minorHAnsi" w:hAnsiTheme="minorHAnsi" w:cstheme="minorHAnsi"/>
        <w:b/>
        <w:sz w:val="22"/>
        <w:szCs w:val="22"/>
      </w:rPr>
    </w:pPr>
  </w:p>
  <w:tbl>
    <w:tblPr>
      <w:tblStyle w:val="TableGrid"/>
      <w:tblW w:w="1985" w:type="dxa"/>
      <w:tblInd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tblGrid>
    <w:tr w:rsidR="003632A4" w14:paraId="24417DAE" w14:textId="77777777" w:rsidTr="003632A4">
      <w:tc>
        <w:tcPr>
          <w:tcW w:w="1985" w:type="dxa"/>
          <w:vAlign w:val="center"/>
        </w:tcPr>
        <w:p w14:paraId="11E54980" w14:textId="275D8465" w:rsidR="003632A4" w:rsidRPr="00EC0BEF" w:rsidRDefault="00A87CFF" w:rsidP="00EC0BEF">
          <w:pPr>
            <w:rPr>
              <w:rFonts w:asciiTheme="minorHAnsi" w:hAnsiTheme="minorHAnsi" w:cstheme="minorHAnsi"/>
              <w:sz w:val="22"/>
              <w:szCs w:val="22"/>
            </w:rPr>
          </w:pPr>
          <w:sdt>
            <w:sdtPr>
              <w:rPr>
                <w:rFonts w:asciiTheme="minorHAnsi" w:hAnsiTheme="minorHAnsi" w:cstheme="minorHAnsi"/>
                <w:b/>
                <w:color w:val="00356C"/>
                <w:sz w:val="22"/>
                <w:szCs w:val="22"/>
              </w:rPr>
              <w:alias w:val="ACC Reference"/>
              <w:tag w:val="Needs to match with page 1"/>
              <w:id w:val="-623772805"/>
              <w:lock w:val="sdtLocked"/>
              <w:placeholder>
                <w:docPart w:val="2F025BAEABED4AE7B6593675E73E23B6"/>
              </w:placeholder>
              <w:dataBinding w:prefixMappings="xmlns:ns0='http://purl.org/dc/elements/1.1/' xmlns:ns1='http://schemas.openxmlformats.org/package/2006/metadata/core-properties' " w:xpath="/ns1:coreProperties[1]/ns1:contentStatus[1]" w:storeItemID="{6C3C8BC8-F283-45AE-878A-BAB7291924A1}"/>
              <w15:color w:val="FF0000"/>
              <w:text/>
            </w:sdtPr>
            <w:sdtEndPr/>
            <w:sdtContent>
              <w:r w:rsidR="009C1CD4">
                <w:rPr>
                  <w:rFonts w:asciiTheme="minorHAnsi" w:hAnsiTheme="minorHAnsi" w:cstheme="minorHAnsi"/>
                  <w:b/>
                  <w:color w:val="00356C"/>
                  <w:sz w:val="22"/>
                  <w:szCs w:val="22"/>
                </w:rPr>
                <w:t>GOV-000050</w:t>
              </w:r>
            </w:sdtContent>
          </w:sdt>
        </w:p>
      </w:tc>
    </w:tr>
  </w:tbl>
  <w:p w14:paraId="7F7F4F4E" w14:textId="77777777" w:rsidR="00097CFA" w:rsidRPr="003632A4" w:rsidRDefault="003C19F2" w:rsidP="003632A4">
    <w:pPr>
      <w:pStyle w:val="Header"/>
      <w:tabs>
        <w:tab w:val="clear" w:pos="4153"/>
        <w:tab w:val="clear" w:pos="8306"/>
        <w:tab w:val="right" w:pos="8931"/>
      </w:tabs>
      <w:spacing w:before="120"/>
      <w:ind w:right="-1"/>
      <w:rPr>
        <w:rFonts w:asciiTheme="minorHAnsi" w:hAnsiTheme="minorHAnsi" w:cstheme="minorHAnsi"/>
        <w:b/>
        <w:color w:val="0096DB"/>
        <w:sz w:val="16"/>
        <w:szCs w:val="22"/>
      </w:rPr>
    </w:pPr>
    <w:r w:rsidRPr="003C19F2">
      <w:rPr>
        <w:b/>
        <w:noProof/>
        <w:color w:val="0096DB"/>
        <w:sz w:val="40"/>
        <w:lang w:val="en-NZ" w:eastAsia="en-NZ"/>
      </w:rPr>
      <w:drawing>
        <wp:anchor distT="0" distB="0" distL="114300" distR="114300" simplePos="0" relativeHeight="251659262" behindDoc="1" locked="1" layoutInCell="1" allowOverlap="0" wp14:anchorId="31B8808D" wp14:editId="0E28712D">
          <wp:simplePos x="0" y="0"/>
          <wp:positionH relativeFrom="page">
            <wp:align>right</wp:align>
          </wp:positionH>
          <wp:positionV relativeFrom="margin">
            <wp:align>center</wp:align>
          </wp:positionV>
          <wp:extent cx="7558405" cy="1069086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Keyline-AC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10" cy="1069149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6A29E" w14:textId="77777777" w:rsidR="00C07EAE" w:rsidRDefault="00FC5446">
    <w:pPr>
      <w:pStyle w:val="Header"/>
    </w:pPr>
    <w:r>
      <w:rPr>
        <w:b/>
        <w:noProof/>
        <w:color w:val="000000" w:themeColor="text1"/>
        <w:sz w:val="40"/>
        <w:lang w:val="en-NZ" w:eastAsia="en-NZ"/>
      </w:rPr>
      <w:drawing>
        <wp:anchor distT="0" distB="0" distL="114300" distR="114300" simplePos="0" relativeHeight="251660287" behindDoc="1" locked="1" layoutInCell="1" allowOverlap="0" wp14:anchorId="4CD3BE1D" wp14:editId="72313680">
          <wp:simplePos x="0" y="0"/>
          <wp:positionH relativeFrom="page">
            <wp:posOffset>0</wp:posOffset>
          </wp:positionH>
          <wp:positionV relativeFrom="page">
            <wp:posOffset>19050</wp:posOffset>
          </wp:positionV>
          <wp:extent cx="7558405" cy="1069149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Keyline-AC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26F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6EC4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A27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D609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24F9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E6ED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268C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70D4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803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EF0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95867"/>
    <w:multiLevelType w:val="hybridMultilevel"/>
    <w:tmpl w:val="427CDD0C"/>
    <w:lvl w:ilvl="0" w:tplc="99968B74">
      <w:start w:val="1"/>
      <w:numFmt w:val="bullet"/>
      <w:pStyle w:val="ListBullet"/>
      <w:lvlText w:val=""/>
      <w:lvlJc w:val="left"/>
      <w:pPr>
        <w:tabs>
          <w:tab w:val="num" w:pos="170"/>
        </w:tabs>
        <w:ind w:left="170" w:hanging="17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150F1B"/>
    <w:multiLevelType w:val="hybridMultilevel"/>
    <w:tmpl w:val="1222E4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B1E2BFD"/>
    <w:multiLevelType w:val="hybridMultilevel"/>
    <w:tmpl w:val="8A546122"/>
    <w:lvl w:ilvl="0" w:tplc="E0DA9FB2">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DB5E0E"/>
    <w:multiLevelType w:val="hybridMultilevel"/>
    <w:tmpl w:val="0908C2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274C4C23"/>
    <w:multiLevelType w:val="multilevel"/>
    <w:tmpl w:val="141A9BF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9244B"/>
    <w:multiLevelType w:val="hybridMultilevel"/>
    <w:tmpl w:val="D90C3AA6"/>
    <w:lvl w:ilvl="0" w:tplc="45009C1A">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CB846BA"/>
    <w:multiLevelType w:val="hybridMultilevel"/>
    <w:tmpl w:val="141A9BF2"/>
    <w:lvl w:ilvl="0" w:tplc="BB06898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F1C11"/>
    <w:multiLevelType w:val="hybridMultilevel"/>
    <w:tmpl w:val="DCF2F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A80614"/>
    <w:multiLevelType w:val="hybridMultilevel"/>
    <w:tmpl w:val="B6D211BC"/>
    <w:lvl w:ilvl="0" w:tplc="E0DA9FB2">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5142E"/>
    <w:multiLevelType w:val="hybridMultilevel"/>
    <w:tmpl w:val="C1905104"/>
    <w:lvl w:ilvl="0" w:tplc="E0DA9FB2">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DC4D43"/>
    <w:multiLevelType w:val="hybridMultilevel"/>
    <w:tmpl w:val="95A41A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5AA09C9"/>
    <w:multiLevelType w:val="hybridMultilevel"/>
    <w:tmpl w:val="1102E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70E59"/>
    <w:multiLevelType w:val="multilevel"/>
    <w:tmpl w:val="69FA27D8"/>
    <w:lvl w:ilvl="0">
      <w:start w:val="1"/>
      <w:numFmt w:val="bullet"/>
      <w:pStyle w:val="Listbullet0"/>
      <w:lvlText w:val=""/>
      <w:lvlJc w:val="left"/>
      <w:pPr>
        <w:ind w:left="850" w:hanging="425"/>
      </w:pPr>
      <w:rPr>
        <w:rFonts w:ascii="Symbol" w:hAnsi="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3" w15:restartNumberingAfterBreak="0">
    <w:nsid w:val="73636A5E"/>
    <w:multiLevelType w:val="hybridMultilevel"/>
    <w:tmpl w:val="385456A0"/>
    <w:lvl w:ilvl="0" w:tplc="8940FE6E">
      <w:start w:val="1"/>
      <w:numFmt w:val="decimal"/>
      <w:lvlText w:val="%1."/>
      <w:lvlJc w:val="left"/>
      <w:pPr>
        <w:ind w:left="1004" w:hanging="360"/>
      </w:pPr>
      <w:rPr>
        <w:i w:val="0"/>
      </w:rPr>
    </w:lvl>
    <w:lvl w:ilvl="1" w:tplc="C17C4F70">
      <w:start w:val="1"/>
      <w:numFmt w:val="lowerRoman"/>
      <w:lvlText w:val="(%2)"/>
      <w:lvlJc w:val="left"/>
      <w:pPr>
        <w:ind w:left="1724" w:hanging="360"/>
      </w:pPr>
      <w:rPr>
        <w:rFonts w:hint="default"/>
      </w:r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4" w15:restartNumberingAfterBreak="0">
    <w:nsid w:val="7A6A1630"/>
    <w:multiLevelType w:val="hybridMultilevel"/>
    <w:tmpl w:val="A594C956"/>
    <w:lvl w:ilvl="0" w:tplc="E0DA9FB2">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368C1"/>
    <w:multiLevelType w:val="hybridMultilevel"/>
    <w:tmpl w:val="BEE4EC0C"/>
    <w:lvl w:ilvl="0" w:tplc="1409000F">
      <w:start w:val="1"/>
      <w:numFmt w:val="decimal"/>
      <w:lvlText w:val="%1."/>
      <w:lvlJc w:val="left"/>
      <w:pPr>
        <w:ind w:left="1004" w:hanging="360"/>
      </w:pPr>
    </w:lvl>
    <w:lvl w:ilvl="1" w:tplc="C17C4F70">
      <w:start w:val="1"/>
      <w:numFmt w:val="lowerRoman"/>
      <w:lvlText w:val="(%2)"/>
      <w:lvlJc w:val="left"/>
      <w:pPr>
        <w:ind w:left="1724" w:hanging="360"/>
      </w:pPr>
      <w:rPr>
        <w:rFonts w:hint="default"/>
      </w:r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6" w15:restartNumberingAfterBreak="0">
    <w:nsid w:val="7E5F5C1F"/>
    <w:multiLevelType w:val="hybridMultilevel"/>
    <w:tmpl w:val="BD061EA6"/>
    <w:lvl w:ilvl="0" w:tplc="E0DA9FB2">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19"/>
  </w:num>
  <w:num w:numId="4">
    <w:abstractNumId w:val="18"/>
  </w:num>
  <w:num w:numId="5">
    <w:abstractNumId w:val="24"/>
  </w:num>
  <w:num w:numId="6">
    <w:abstractNumId w:val="9"/>
  </w:num>
  <w:num w:numId="7">
    <w:abstractNumId w:val="1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6"/>
  </w:num>
  <w:num w:numId="19">
    <w:abstractNumId w:val="14"/>
  </w:num>
  <w:num w:numId="20">
    <w:abstractNumId w:val="15"/>
  </w:num>
  <w:num w:numId="21">
    <w:abstractNumId w:val="13"/>
  </w:num>
  <w:num w:numId="22">
    <w:abstractNumId w:val="13"/>
  </w:num>
  <w:num w:numId="23">
    <w:abstractNumId w:val="20"/>
  </w:num>
  <w:num w:numId="24">
    <w:abstractNumId w:val="22"/>
  </w:num>
  <w:num w:numId="25">
    <w:abstractNumId w:val="23"/>
  </w:num>
  <w:num w:numId="26">
    <w:abstractNumId w:val="25"/>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3E"/>
    <w:rsid w:val="00010267"/>
    <w:rsid w:val="00023726"/>
    <w:rsid w:val="00026A07"/>
    <w:rsid w:val="00031E43"/>
    <w:rsid w:val="00036EB2"/>
    <w:rsid w:val="00041BC0"/>
    <w:rsid w:val="00051EE2"/>
    <w:rsid w:val="0007025D"/>
    <w:rsid w:val="000806EF"/>
    <w:rsid w:val="00080DED"/>
    <w:rsid w:val="00096FE5"/>
    <w:rsid w:val="00097CFA"/>
    <w:rsid w:val="000C4741"/>
    <w:rsid w:val="000D34BB"/>
    <w:rsid w:val="000E3044"/>
    <w:rsid w:val="00122790"/>
    <w:rsid w:val="00124579"/>
    <w:rsid w:val="00126DD9"/>
    <w:rsid w:val="00132E27"/>
    <w:rsid w:val="001330E6"/>
    <w:rsid w:val="0013496C"/>
    <w:rsid w:val="00137163"/>
    <w:rsid w:val="00140CC6"/>
    <w:rsid w:val="00141C14"/>
    <w:rsid w:val="001424B0"/>
    <w:rsid w:val="001553A5"/>
    <w:rsid w:val="0016051A"/>
    <w:rsid w:val="0017482A"/>
    <w:rsid w:val="001763C5"/>
    <w:rsid w:val="0018286B"/>
    <w:rsid w:val="00182EC9"/>
    <w:rsid w:val="00183FB0"/>
    <w:rsid w:val="00195382"/>
    <w:rsid w:val="00196B06"/>
    <w:rsid w:val="001A303D"/>
    <w:rsid w:val="001B7F80"/>
    <w:rsid w:val="001C48FD"/>
    <w:rsid w:val="001E0C86"/>
    <w:rsid w:val="001E2078"/>
    <w:rsid w:val="001E4419"/>
    <w:rsid w:val="001E7000"/>
    <w:rsid w:val="001F185C"/>
    <w:rsid w:val="001F2211"/>
    <w:rsid w:val="001F4812"/>
    <w:rsid w:val="00205E03"/>
    <w:rsid w:val="00212E25"/>
    <w:rsid w:val="00235D23"/>
    <w:rsid w:val="00240383"/>
    <w:rsid w:val="0025067E"/>
    <w:rsid w:val="00250CCA"/>
    <w:rsid w:val="002614FB"/>
    <w:rsid w:val="00274AEB"/>
    <w:rsid w:val="00294D23"/>
    <w:rsid w:val="002965C1"/>
    <w:rsid w:val="002B2609"/>
    <w:rsid w:val="002B5BA8"/>
    <w:rsid w:val="002D185D"/>
    <w:rsid w:val="002D2E94"/>
    <w:rsid w:val="002E15DF"/>
    <w:rsid w:val="002F2B61"/>
    <w:rsid w:val="002F3A8F"/>
    <w:rsid w:val="00307914"/>
    <w:rsid w:val="003140F0"/>
    <w:rsid w:val="0031497F"/>
    <w:rsid w:val="00314EA1"/>
    <w:rsid w:val="003363BE"/>
    <w:rsid w:val="003433FC"/>
    <w:rsid w:val="0034371B"/>
    <w:rsid w:val="00346417"/>
    <w:rsid w:val="0034798C"/>
    <w:rsid w:val="00350A9D"/>
    <w:rsid w:val="00351734"/>
    <w:rsid w:val="003632A4"/>
    <w:rsid w:val="00365EE4"/>
    <w:rsid w:val="0036635F"/>
    <w:rsid w:val="0037298B"/>
    <w:rsid w:val="003867DF"/>
    <w:rsid w:val="003A71B4"/>
    <w:rsid w:val="003B68DD"/>
    <w:rsid w:val="003C19F2"/>
    <w:rsid w:val="003C32E9"/>
    <w:rsid w:val="003C466E"/>
    <w:rsid w:val="003D694A"/>
    <w:rsid w:val="003F22B9"/>
    <w:rsid w:val="003F4157"/>
    <w:rsid w:val="00405319"/>
    <w:rsid w:val="004079D8"/>
    <w:rsid w:val="0041206A"/>
    <w:rsid w:val="004325B0"/>
    <w:rsid w:val="004405C3"/>
    <w:rsid w:val="00440E87"/>
    <w:rsid w:val="00442C7B"/>
    <w:rsid w:val="00453DBF"/>
    <w:rsid w:val="00454014"/>
    <w:rsid w:val="0045624D"/>
    <w:rsid w:val="00467E7D"/>
    <w:rsid w:val="00477148"/>
    <w:rsid w:val="0049777F"/>
    <w:rsid w:val="004A438C"/>
    <w:rsid w:val="004A4C13"/>
    <w:rsid w:val="004B1ED0"/>
    <w:rsid w:val="004B5D99"/>
    <w:rsid w:val="004B5E64"/>
    <w:rsid w:val="004B706A"/>
    <w:rsid w:val="004C6629"/>
    <w:rsid w:val="004D1A82"/>
    <w:rsid w:val="004E2EE5"/>
    <w:rsid w:val="004E612C"/>
    <w:rsid w:val="004F7601"/>
    <w:rsid w:val="0050089E"/>
    <w:rsid w:val="00500FE3"/>
    <w:rsid w:val="00502ACD"/>
    <w:rsid w:val="00502ADB"/>
    <w:rsid w:val="00517B9D"/>
    <w:rsid w:val="00520680"/>
    <w:rsid w:val="00525A6F"/>
    <w:rsid w:val="00525B46"/>
    <w:rsid w:val="0055170C"/>
    <w:rsid w:val="005531F0"/>
    <w:rsid w:val="0055371E"/>
    <w:rsid w:val="00554F9D"/>
    <w:rsid w:val="0055603F"/>
    <w:rsid w:val="00570509"/>
    <w:rsid w:val="005737A5"/>
    <w:rsid w:val="00581646"/>
    <w:rsid w:val="0058367B"/>
    <w:rsid w:val="005837E6"/>
    <w:rsid w:val="00587092"/>
    <w:rsid w:val="005A7695"/>
    <w:rsid w:val="005B377D"/>
    <w:rsid w:val="005C0BEB"/>
    <w:rsid w:val="005C172B"/>
    <w:rsid w:val="005C69F8"/>
    <w:rsid w:val="005E4079"/>
    <w:rsid w:val="005F494C"/>
    <w:rsid w:val="005F4B0B"/>
    <w:rsid w:val="00601C68"/>
    <w:rsid w:val="0061263E"/>
    <w:rsid w:val="00635747"/>
    <w:rsid w:val="006433EC"/>
    <w:rsid w:val="006536F5"/>
    <w:rsid w:val="006709D7"/>
    <w:rsid w:val="0067247F"/>
    <w:rsid w:val="0067278A"/>
    <w:rsid w:val="006758D9"/>
    <w:rsid w:val="00677FFD"/>
    <w:rsid w:val="00683B2E"/>
    <w:rsid w:val="00685BE0"/>
    <w:rsid w:val="00690A42"/>
    <w:rsid w:val="006A03C1"/>
    <w:rsid w:val="006B0569"/>
    <w:rsid w:val="006B13BA"/>
    <w:rsid w:val="006B3DCF"/>
    <w:rsid w:val="006B52A2"/>
    <w:rsid w:val="006B6026"/>
    <w:rsid w:val="006C2E8C"/>
    <w:rsid w:val="006C36B9"/>
    <w:rsid w:val="006C5180"/>
    <w:rsid w:val="006D3196"/>
    <w:rsid w:val="006E2CAD"/>
    <w:rsid w:val="006F1748"/>
    <w:rsid w:val="00700485"/>
    <w:rsid w:val="00705807"/>
    <w:rsid w:val="00734882"/>
    <w:rsid w:val="00736D4F"/>
    <w:rsid w:val="00740EC7"/>
    <w:rsid w:val="00746102"/>
    <w:rsid w:val="007516E1"/>
    <w:rsid w:val="00751B36"/>
    <w:rsid w:val="007545C1"/>
    <w:rsid w:val="007554C0"/>
    <w:rsid w:val="0075647D"/>
    <w:rsid w:val="00757326"/>
    <w:rsid w:val="00760422"/>
    <w:rsid w:val="007670C8"/>
    <w:rsid w:val="0077637A"/>
    <w:rsid w:val="007832DD"/>
    <w:rsid w:val="00783F48"/>
    <w:rsid w:val="00784BA7"/>
    <w:rsid w:val="007851B4"/>
    <w:rsid w:val="00793C99"/>
    <w:rsid w:val="007952D6"/>
    <w:rsid w:val="00797001"/>
    <w:rsid w:val="007B296A"/>
    <w:rsid w:val="007B2C44"/>
    <w:rsid w:val="007C0A46"/>
    <w:rsid w:val="007C2D08"/>
    <w:rsid w:val="007C45C5"/>
    <w:rsid w:val="007D2A13"/>
    <w:rsid w:val="007D2A1F"/>
    <w:rsid w:val="007D2F26"/>
    <w:rsid w:val="007E2835"/>
    <w:rsid w:val="007F5D48"/>
    <w:rsid w:val="007F6E63"/>
    <w:rsid w:val="007F7976"/>
    <w:rsid w:val="00807D88"/>
    <w:rsid w:val="00815CD6"/>
    <w:rsid w:val="008162BE"/>
    <w:rsid w:val="00821B46"/>
    <w:rsid w:val="008241B1"/>
    <w:rsid w:val="0082794B"/>
    <w:rsid w:val="008308A7"/>
    <w:rsid w:val="0085089C"/>
    <w:rsid w:val="00855054"/>
    <w:rsid w:val="00862A93"/>
    <w:rsid w:val="00870E4B"/>
    <w:rsid w:val="00882435"/>
    <w:rsid w:val="0088614E"/>
    <w:rsid w:val="008929CD"/>
    <w:rsid w:val="00894328"/>
    <w:rsid w:val="008965A5"/>
    <w:rsid w:val="008A48C8"/>
    <w:rsid w:val="008C794A"/>
    <w:rsid w:val="008E3239"/>
    <w:rsid w:val="008E600C"/>
    <w:rsid w:val="008E69E9"/>
    <w:rsid w:val="009044BF"/>
    <w:rsid w:val="009065F5"/>
    <w:rsid w:val="00906A11"/>
    <w:rsid w:val="00910278"/>
    <w:rsid w:val="00912A44"/>
    <w:rsid w:val="009156E8"/>
    <w:rsid w:val="00941275"/>
    <w:rsid w:val="0095084F"/>
    <w:rsid w:val="00950DE8"/>
    <w:rsid w:val="00961BEC"/>
    <w:rsid w:val="0099348F"/>
    <w:rsid w:val="009939EE"/>
    <w:rsid w:val="0099763A"/>
    <w:rsid w:val="009B5FF5"/>
    <w:rsid w:val="009B6EC3"/>
    <w:rsid w:val="009C1CD4"/>
    <w:rsid w:val="009C50A7"/>
    <w:rsid w:val="009C6FE2"/>
    <w:rsid w:val="009D1740"/>
    <w:rsid w:val="009D2569"/>
    <w:rsid w:val="009D4DB9"/>
    <w:rsid w:val="009F211A"/>
    <w:rsid w:val="009F6536"/>
    <w:rsid w:val="009F6C7B"/>
    <w:rsid w:val="00A07CE2"/>
    <w:rsid w:val="00A16513"/>
    <w:rsid w:val="00A21DCA"/>
    <w:rsid w:val="00A42E83"/>
    <w:rsid w:val="00A4514F"/>
    <w:rsid w:val="00A5396D"/>
    <w:rsid w:val="00A55650"/>
    <w:rsid w:val="00A63EED"/>
    <w:rsid w:val="00A70296"/>
    <w:rsid w:val="00A970BB"/>
    <w:rsid w:val="00AA27FB"/>
    <w:rsid w:val="00AA35C1"/>
    <w:rsid w:val="00AA39B7"/>
    <w:rsid w:val="00AA613F"/>
    <w:rsid w:val="00AB4E61"/>
    <w:rsid w:val="00AC0D92"/>
    <w:rsid w:val="00AD3D89"/>
    <w:rsid w:val="00AD5284"/>
    <w:rsid w:val="00AD556B"/>
    <w:rsid w:val="00AD7415"/>
    <w:rsid w:val="00AE2DCD"/>
    <w:rsid w:val="00AE49B7"/>
    <w:rsid w:val="00AF6D6F"/>
    <w:rsid w:val="00AF7EC0"/>
    <w:rsid w:val="00B02903"/>
    <w:rsid w:val="00B227A4"/>
    <w:rsid w:val="00B27C51"/>
    <w:rsid w:val="00B406AB"/>
    <w:rsid w:val="00B4432E"/>
    <w:rsid w:val="00B63B8A"/>
    <w:rsid w:val="00B715F4"/>
    <w:rsid w:val="00B72818"/>
    <w:rsid w:val="00B83E73"/>
    <w:rsid w:val="00B83FDA"/>
    <w:rsid w:val="00BA373B"/>
    <w:rsid w:val="00BC4E9D"/>
    <w:rsid w:val="00BE22B3"/>
    <w:rsid w:val="00BF01BB"/>
    <w:rsid w:val="00BF7BC6"/>
    <w:rsid w:val="00C07B60"/>
    <w:rsid w:val="00C07EAE"/>
    <w:rsid w:val="00C14617"/>
    <w:rsid w:val="00C32AD6"/>
    <w:rsid w:val="00C40429"/>
    <w:rsid w:val="00C63EF8"/>
    <w:rsid w:val="00C65034"/>
    <w:rsid w:val="00C82F1C"/>
    <w:rsid w:val="00C93990"/>
    <w:rsid w:val="00CB38B5"/>
    <w:rsid w:val="00CB3C51"/>
    <w:rsid w:val="00CB7A38"/>
    <w:rsid w:val="00CC4E69"/>
    <w:rsid w:val="00CD42AD"/>
    <w:rsid w:val="00CD6699"/>
    <w:rsid w:val="00CD6F73"/>
    <w:rsid w:val="00CD7430"/>
    <w:rsid w:val="00CE1524"/>
    <w:rsid w:val="00CE30CB"/>
    <w:rsid w:val="00CE31FB"/>
    <w:rsid w:val="00CE7B0A"/>
    <w:rsid w:val="00CF3F6A"/>
    <w:rsid w:val="00D211E0"/>
    <w:rsid w:val="00D32611"/>
    <w:rsid w:val="00D45F84"/>
    <w:rsid w:val="00D4696F"/>
    <w:rsid w:val="00D47077"/>
    <w:rsid w:val="00D47F0E"/>
    <w:rsid w:val="00D54025"/>
    <w:rsid w:val="00D61B10"/>
    <w:rsid w:val="00D65576"/>
    <w:rsid w:val="00D75A06"/>
    <w:rsid w:val="00D77E0A"/>
    <w:rsid w:val="00D83D33"/>
    <w:rsid w:val="00D869E6"/>
    <w:rsid w:val="00D90560"/>
    <w:rsid w:val="00D93EDE"/>
    <w:rsid w:val="00DA34D3"/>
    <w:rsid w:val="00DA3B3C"/>
    <w:rsid w:val="00DB1BA7"/>
    <w:rsid w:val="00DC202C"/>
    <w:rsid w:val="00DD28B7"/>
    <w:rsid w:val="00DD476B"/>
    <w:rsid w:val="00DD4F60"/>
    <w:rsid w:val="00DD5070"/>
    <w:rsid w:val="00DD64C7"/>
    <w:rsid w:val="00DE1A0C"/>
    <w:rsid w:val="00DF2FD0"/>
    <w:rsid w:val="00E03A00"/>
    <w:rsid w:val="00E17253"/>
    <w:rsid w:val="00E23E18"/>
    <w:rsid w:val="00E27E1F"/>
    <w:rsid w:val="00E34DA0"/>
    <w:rsid w:val="00E40576"/>
    <w:rsid w:val="00E426D4"/>
    <w:rsid w:val="00E55A4C"/>
    <w:rsid w:val="00E5649A"/>
    <w:rsid w:val="00E73A52"/>
    <w:rsid w:val="00E82DF6"/>
    <w:rsid w:val="00E82E72"/>
    <w:rsid w:val="00E83933"/>
    <w:rsid w:val="00E851E6"/>
    <w:rsid w:val="00EA020A"/>
    <w:rsid w:val="00EA391D"/>
    <w:rsid w:val="00EA480E"/>
    <w:rsid w:val="00EB07DB"/>
    <w:rsid w:val="00EB3A6D"/>
    <w:rsid w:val="00EC028D"/>
    <w:rsid w:val="00EC0BEF"/>
    <w:rsid w:val="00EC0D9E"/>
    <w:rsid w:val="00EC74C9"/>
    <w:rsid w:val="00EC7FBE"/>
    <w:rsid w:val="00EE75AD"/>
    <w:rsid w:val="00F10B45"/>
    <w:rsid w:val="00F12846"/>
    <w:rsid w:val="00F168E4"/>
    <w:rsid w:val="00F20F2E"/>
    <w:rsid w:val="00F20F8A"/>
    <w:rsid w:val="00F34C0C"/>
    <w:rsid w:val="00F42698"/>
    <w:rsid w:val="00F42D4E"/>
    <w:rsid w:val="00F45CA0"/>
    <w:rsid w:val="00F51AB9"/>
    <w:rsid w:val="00F729B5"/>
    <w:rsid w:val="00F84048"/>
    <w:rsid w:val="00F860B6"/>
    <w:rsid w:val="00F8623E"/>
    <w:rsid w:val="00F86344"/>
    <w:rsid w:val="00F86B8E"/>
    <w:rsid w:val="00F90B43"/>
    <w:rsid w:val="00F9170C"/>
    <w:rsid w:val="00F9617A"/>
    <w:rsid w:val="00FA2314"/>
    <w:rsid w:val="00FB3592"/>
    <w:rsid w:val="00FB7379"/>
    <w:rsid w:val="00FC5446"/>
    <w:rsid w:val="00FD1AFC"/>
    <w:rsid w:val="00FD22D4"/>
    <w:rsid w:val="00FD24DA"/>
    <w:rsid w:val="00FE42F2"/>
    <w:rsid w:val="00FF1F1E"/>
    <w:rsid w:val="00FF20C5"/>
    <w:rsid w:val="00FF71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C8C17DD"/>
  <w15:chartTrackingRefBased/>
  <w15:docId w15:val="{ED617BB2-FE06-4E1B-8D06-26992AD7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64C7"/>
    <w:rPr>
      <w:sz w:val="24"/>
      <w:szCs w:val="24"/>
      <w:lang w:val="en-GB" w:eastAsia="en-US"/>
    </w:rPr>
  </w:style>
  <w:style w:type="paragraph" w:styleId="Heading1">
    <w:name w:val="heading 1"/>
    <w:basedOn w:val="Normal"/>
    <w:next w:val="Normal"/>
    <w:qFormat/>
    <w:rsid w:val="00DD64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D64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64C7"/>
    <w:pPr>
      <w:spacing w:before="240" w:after="60"/>
      <w:outlineLvl w:val="2"/>
    </w:pPr>
    <w:rPr>
      <w:rFonts w:ascii="MetaPlusBold-Roman" w:hAnsi="MetaPlusBold-Roman"/>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semiHidden/>
    <w:rsid w:val="00DD64C7"/>
    <w:rPr>
      <w:rFonts w:ascii="Courier New" w:hAnsi="Courier New"/>
      <w:noProof/>
      <w:color w:val="0000FF"/>
      <w:spacing w:val="10"/>
      <w:kern w:val="16"/>
      <w:sz w:val="18"/>
      <w:szCs w:val="20"/>
      <w:lang w:val="en-IE"/>
    </w:rPr>
  </w:style>
  <w:style w:type="table" w:styleId="TableGrid">
    <w:name w:val="Table Grid"/>
    <w:basedOn w:val="TableNormal"/>
    <w:rsid w:val="00DD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autoRedefine/>
    <w:rsid w:val="00DD64C7"/>
    <w:rPr>
      <w:b/>
      <w:lang w:val="en-IE"/>
    </w:rPr>
  </w:style>
  <w:style w:type="paragraph" w:styleId="Header">
    <w:name w:val="header"/>
    <w:basedOn w:val="Normal"/>
    <w:semiHidden/>
    <w:rsid w:val="00DD64C7"/>
    <w:pPr>
      <w:tabs>
        <w:tab w:val="center" w:pos="4153"/>
        <w:tab w:val="right" w:pos="8306"/>
      </w:tabs>
    </w:pPr>
  </w:style>
  <w:style w:type="paragraph" w:styleId="Footer">
    <w:name w:val="footer"/>
    <w:basedOn w:val="Normal"/>
    <w:rsid w:val="00DD64C7"/>
    <w:pPr>
      <w:tabs>
        <w:tab w:val="center" w:pos="4153"/>
        <w:tab w:val="right" w:pos="8306"/>
      </w:tabs>
    </w:pPr>
    <w:rPr>
      <w:sz w:val="16"/>
    </w:rPr>
  </w:style>
  <w:style w:type="character" w:styleId="PageNumber">
    <w:name w:val="page number"/>
    <w:basedOn w:val="DefaultParagraphFont"/>
    <w:rsid w:val="00DD64C7"/>
  </w:style>
  <w:style w:type="paragraph" w:styleId="List">
    <w:name w:val="List"/>
    <w:basedOn w:val="Normal"/>
    <w:semiHidden/>
    <w:rsid w:val="00DD64C7"/>
    <w:pPr>
      <w:spacing w:line="240" w:lineRule="atLeast"/>
      <w:ind w:left="283" w:hanging="283"/>
    </w:pPr>
    <w:rPr>
      <w:rFonts w:ascii="Berkeley" w:hAnsi="Berkeley"/>
      <w:szCs w:val="20"/>
      <w:lang w:val="en-NZ" w:eastAsia="en-GB"/>
    </w:rPr>
  </w:style>
  <w:style w:type="paragraph" w:customStyle="1" w:styleId="Normalbold">
    <w:name w:val="Normal bold"/>
    <w:basedOn w:val="Normal"/>
    <w:rsid w:val="00DD64C7"/>
    <w:rPr>
      <w:b/>
      <w:lang w:val="en-NZ"/>
    </w:rPr>
  </w:style>
  <w:style w:type="paragraph" w:customStyle="1" w:styleId="Lettertitle">
    <w:name w:val="Letter title"/>
    <w:basedOn w:val="Normal"/>
    <w:rsid w:val="00DD64C7"/>
    <w:pPr>
      <w:spacing w:before="180" w:after="180"/>
      <w:jc w:val="center"/>
    </w:pPr>
    <w:rPr>
      <w:rFonts w:ascii="MetaPlusBold-Roman" w:hAnsi="MetaPlusBold-Roman"/>
      <w:lang w:val="en-NZ"/>
    </w:rPr>
  </w:style>
  <w:style w:type="paragraph" w:customStyle="1" w:styleId="Normalitalics">
    <w:name w:val="Normal italics"/>
    <w:basedOn w:val="Normal"/>
    <w:link w:val="NormalitalicsChar"/>
    <w:rsid w:val="00DD64C7"/>
    <w:rPr>
      <w:i/>
    </w:rPr>
  </w:style>
  <w:style w:type="character" w:customStyle="1" w:styleId="NormalitalicsChar">
    <w:name w:val="Normal italics Char"/>
    <w:link w:val="Normalitalics"/>
    <w:rsid w:val="00DD64C7"/>
    <w:rPr>
      <w:i/>
      <w:sz w:val="24"/>
      <w:szCs w:val="24"/>
      <w:lang w:val="en-GB" w:eastAsia="en-US" w:bidi="ar-SA"/>
    </w:rPr>
  </w:style>
  <w:style w:type="paragraph" w:styleId="ListBullet">
    <w:name w:val="List Bullet"/>
    <w:basedOn w:val="Normal"/>
    <w:rsid w:val="00DD64C7"/>
    <w:pPr>
      <w:numPr>
        <w:numId w:val="7"/>
      </w:numPr>
      <w:tabs>
        <w:tab w:val="clear" w:pos="170"/>
      </w:tabs>
      <w:spacing w:before="120"/>
      <w:ind w:left="357" w:hanging="357"/>
    </w:pPr>
    <w:rPr>
      <w:lang w:val="en-NZ"/>
    </w:rPr>
  </w:style>
  <w:style w:type="paragraph" w:styleId="Date">
    <w:name w:val="Date"/>
    <w:basedOn w:val="Normal"/>
    <w:next w:val="Normal"/>
    <w:rsid w:val="00DD64C7"/>
    <w:pPr>
      <w:spacing w:before="480" w:after="600"/>
    </w:pPr>
  </w:style>
  <w:style w:type="paragraph" w:styleId="Salutation">
    <w:name w:val="Salutation"/>
    <w:basedOn w:val="Normal"/>
    <w:next w:val="Normal"/>
    <w:rsid w:val="00DD64C7"/>
    <w:pPr>
      <w:spacing w:before="720"/>
    </w:pPr>
    <w:rPr>
      <w:lang w:val="en-NZ"/>
    </w:rPr>
  </w:style>
  <w:style w:type="paragraph" w:customStyle="1" w:styleId="Address">
    <w:name w:val="Address"/>
    <w:basedOn w:val="Normal"/>
    <w:rsid w:val="009C6FE2"/>
    <w:pPr>
      <w:spacing w:line="240" w:lineRule="atLeast"/>
    </w:pPr>
    <w:rPr>
      <w:rFonts w:ascii="Berkeley" w:hAnsi="Berkeley"/>
      <w:szCs w:val="20"/>
      <w:lang w:val="en-NZ" w:eastAsia="en-GB"/>
    </w:rPr>
  </w:style>
  <w:style w:type="paragraph" w:styleId="BodyText">
    <w:name w:val="Body Text"/>
    <w:basedOn w:val="Normal"/>
    <w:rsid w:val="009C6FE2"/>
    <w:pPr>
      <w:spacing w:after="240" w:line="240" w:lineRule="atLeast"/>
    </w:pPr>
    <w:rPr>
      <w:rFonts w:ascii="Berkeley" w:hAnsi="Berkeley"/>
      <w:szCs w:val="20"/>
      <w:lang w:val="en-NZ" w:eastAsia="en-GB"/>
    </w:rPr>
  </w:style>
  <w:style w:type="paragraph" w:customStyle="1" w:styleId="AuthorTitle">
    <w:name w:val="Author Title"/>
    <w:basedOn w:val="Normal"/>
    <w:next w:val="Normal"/>
    <w:rsid w:val="009C6FE2"/>
    <w:pPr>
      <w:spacing w:line="240" w:lineRule="atLeast"/>
    </w:pPr>
    <w:rPr>
      <w:rFonts w:ascii="MetaPlusBold-Roman" w:hAnsi="MetaPlusBold-Roman"/>
      <w:szCs w:val="20"/>
      <w:lang w:val="en-NZ" w:eastAsia="en-GB"/>
    </w:rPr>
  </w:style>
  <w:style w:type="paragraph" w:styleId="BalloonText">
    <w:name w:val="Balloon Text"/>
    <w:basedOn w:val="Normal"/>
    <w:semiHidden/>
    <w:rsid w:val="006C36B9"/>
    <w:rPr>
      <w:rFonts w:ascii="Tahoma" w:hAnsi="Tahoma" w:cs="Tahoma"/>
      <w:sz w:val="16"/>
      <w:szCs w:val="16"/>
    </w:rPr>
  </w:style>
  <w:style w:type="character" w:styleId="CommentReference">
    <w:name w:val="annotation reference"/>
    <w:semiHidden/>
    <w:rsid w:val="006C36B9"/>
    <w:rPr>
      <w:sz w:val="16"/>
      <w:szCs w:val="16"/>
    </w:rPr>
  </w:style>
  <w:style w:type="paragraph" w:styleId="CommentText">
    <w:name w:val="annotation text"/>
    <w:basedOn w:val="Normal"/>
    <w:semiHidden/>
    <w:rsid w:val="006C36B9"/>
    <w:rPr>
      <w:sz w:val="20"/>
      <w:szCs w:val="20"/>
    </w:rPr>
  </w:style>
  <w:style w:type="paragraph" w:styleId="CommentSubject">
    <w:name w:val="annotation subject"/>
    <w:basedOn w:val="CommentText"/>
    <w:next w:val="CommentText"/>
    <w:semiHidden/>
    <w:rsid w:val="006C36B9"/>
    <w:rPr>
      <w:b/>
      <w:bCs/>
    </w:rPr>
  </w:style>
  <w:style w:type="character" w:styleId="Hyperlink">
    <w:name w:val="Hyperlink"/>
    <w:rsid w:val="0085089C"/>
    <w:rPr>
      <w:color w:val="0000FF"/>
      <w:u w:val="single"/>
    </w:rPr>
  </w:style>
  <w:style w:type="paragraph" w:customStyle="1" w:styleId="Signed">
    <w:name w:val="Signed"/>
    <w:basedOn w:val="Normal"/>
    <w:next w:val="Normal"/>
    <w:rsid w:val="00DB1BA7"/>
    <w:pPr>
      <w:keepNext/>
      <w:spacing w:before="240" w:after="1200" w:line="240" w:lineRule="atLeast"/>
    </w:pPr>
    <w:rPr>
      <w:rFonts w:ascii="Berkeley" w:hAnsi="Berkeley"/>
      <w:szCs w:val="20"/>
      <w:lang w:val="en-NZ" w:eastAsia="en-GB"/>
    </w:rPr>
  </w:style>
  <w:style w:type="paragraph" w:styleId="PlainText">
    <w:name w:val="Plain Text"/>
    <w:basedOn w:val="Normal"/>
    <w:link w:val="PlainTextChar"/>
    <w:uiPriority w:val="99"/>
    <w:unhideWhenUsed/>
    <w:rsid w:val="00734882"/>
    <w:rPr>
      <w:rFonts w:ascii="Calibri" w:eastAsia="Calibri" w:hAnsi="Calibri" w:cs="Consolas"/>
      <w:sz w:val="22"/>
      <w:szCs w:val="21"/>
      <w:lang w:val="en-NZ"/>
    </w:rPr>
  </w:style>
  <w:style w:type="character" w:customStyle="1" w:styleId="PlainTextChar">
    <w:name w:val="Plain Text Char"/>
    <w:link w:val="PlainText"/>
    <w:uiPriority w:val="99"/>
    <w:rsid w:val="00734882"/>
    <w:rPr>
      <w:rFonts w:ascii="Calibri" w:eastAsia="Calibri" w:hAnsi="Calibri" w:cs="Consolas"/>
      <w:sz w:val="22"/>
      <w:szCs w:val="21"/>
      <w:lang w:eastAsia="en-US"/>
    </w:rPr>
  </w:style>
  <w:style w:type="paragraph" w:styleId="ListParagraph">
    <w:name w:val="List Paragraph"/>
    <w:basedOn w:val="Normal"/>
    <w:uiPriority w:val="34"/>
    <w:qFormat/>
    <w:rsid w:val="00195382"/>
    <w:pPr>
      <w:ind w:left="720"/>
    </w:pPr>
    <w:rPr>
      <w:rFonts w:ascii="Calibri" w:eastAsia="Calibri" w:hAnsi="Calibri" w:cs="Calibri"/>
      <w:sz w:val="22"/>
      <w:szCs w:val="22"/>
      <w:lang w:val="en-NZ"/>
    </w:rPr>
  </w:style>
  <w:style w:type="character" w:customStyle="1" w:styleId="Mention1">
    <w:name w:val="Mention1"/>
    <w:uiPriority w:val="99"/>
    <w:semiHidden/>
    <w:unhideWhenUsed/>
    <w:rsid w:val="00D54025"/>
    <w:rPr>
      <w:color w:val="2B579A"/>
      <w:shd w:val="clear" w:color="auto" w:fill="E6E6E6"/>
    </w:rPr>
  </w:style>
  <w:style w:type="paragraph" w:styleId="NormalWeb">
    <w:name w:val="Normal (Web)"/>
    <w:basedOn w:val="Normal"/>
    <w:uiPriority w:val="99"/>
    <w:unhideWhenUsed/>
    <w:rsid w:val="00D54025"/>
    <w:pPr>
      <w:spacing w:before="100" w:beforeAutospacing="1" w:after="100" w:afterAutospacing="1"/>
    </w:pPr>
    <w:rPr>
      <w:lang w:val="en-NZ" w:eastAsia="en-NZ"/>
    </w:rPr>
  </w:style>
  <w:style w:type="paragraph" w:customStyle="1" w:styleId="Listbullet0">
    <w:name w:val="List–bullet"/>
    <w:basedOn w:val="Normal"/>
    <w:rsid w:val="00F34C0C"/>
    <w:pPr>
      <w:numPr>
        <w:numId w:val="24"/>
      </w:numPr>
      <w:tabs>
        <w:tab w:val="num" w:pos="340"/>
      </w:tabs>
      <w:spacing w:after="100" w:line="264" w:lineRule="auto"/>
      <w:ind w:left="720" w:firstLine="0"/>
    </w:pPr>
    <w:rPr>
      <w:rFonts w:ascii="Calibri" w:eastAsia="Calibri" w:hAnsi="Calibri"/>
      <w:sz w:val="22"/>
      <w:szCs w:val="22"/>
      <w:lang w:val="en-NZ" w:eastAsia="en-NZ"/>
    </w:rPr>
  </w:style>
  <w:style w:type="character" w:styleId="PlaceholderText">
    <w:name w:val="Placeholder Text"/>
    <w:basedOn w:val="DefaultParagraphFont"/>
    <w:uiPriority w:val="99"/>
    <w:semiHidden/>
    <w:rsid w:val="00240383"/>
    <w:rPr>
      <w:color w:val="808080"/>
    </w:rPr>
  </w:style>
  <w:style w:type="character" w:styleId="Mention">
    <w:name w:val="Mention"/>
    <w:basedOn w:val="DefaultParagraphFont"/>
    <w:uiPriority w:val="99"/>
    <w:semiHidden/>
    <w:unhideWhenUsed/>
    <w:rsid w:val="00FD22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834668">
      <w:bodyDiv w:val="1"/>
      <w:marLeft w:val="0"/>
      <w:marRight w:val="0"/>
      <w:marTop w:val="0"/>
      <w:marBottom w:val="0"/>
      <w:divBdr>
        <w:top w:val="none" w:sz="0" w:space="0" w:color="auto"/>
        <w:left w:val="none" w:sz="0" w:space="0" w:color="auto"/>
        <w:bottom w:val="none" w:sz="0" w:space="0" w:color="auto"/>
        <w:right w:val="none" w:sz="0" w:space="0" w:color="auto"/>
      </w:divBdr>
    </w:div>
    <w:div w:id="1250038221">
      <w:bodyDiv w:val="1"/>
      <w:marLeft w:val="0"/>
      <w:marRight w:val="0"/>
      <w:marTop w:val="0"/>
      <w:marBottom w:val="0"/>
      <w:divBdr>
        <w:top w:val="none" w:sz="0" w:space="0" w:color="auto"/>
        <w:left w:val="none" w:sz="0" w:space="0" w:color="auto"/>
        <w:bottom w:val="none" w:sz="0" w:space="0" w:color="auto"/>
        <w:right w:val="none" w:sz="0" w:space="0" w:color="auto"/>
      </w:divBdr>
    </w:div>
    <w:div w:id="1360159934">
      <w:bodyDiv w:val="1"/>
      <w:marLeft w:val="0"/>
      <w:marRight w:val="0"/>
      <w:marTop w:val="0"/>
      <w:marBottom w:val="0"/>
      <w:divBdr>
        <w:top w:val="none" w:sz="0" w:space="0" w:color="auto"/>
        <w:left w:val="none" w:sz="0" w:space="0" w:color="auto"/>
        <w:bottom w:val="none" w:sz="0" w:space="0" w:color="auto"/>
        <w:right w:val="none" w:sz="0" w:space="0" w:color="auto"/>
      </w:divBdr>
    </w:div>
    <w:div w:id="1385451119">
      <w:bodyDiv w:val="1"/>
      <w:marLeft w:val="0"/>
      <w:marRight w:val="0"/>
      <w:marTop w:val="0"/>
      <w:marBottom w:val="0"/>
      <w:divBdr>
        <w:top w:val="none" w:sz="0" w:space="0" w:color="auto"/>
        <w:left w:val="none" w:sz="0" w:space="0" w:color="auto"/>
        <w:bottom w:val="none" w:sz="0" w:space="0" w:color="auto"/>
        <w:right w:val="none" w:sz="0" w:space="0" w:color="auto"/>
      </w:divBdr>
    </w:div>
    <w:div w:id="1593780734">
      <w:bodyDiv w:val="1"/>
      <w:marLeft w:val="0"/>
      <w:marRight w:val="0"/>
      <w:marTop w:val="0"/>
      <w:marBottom w:val="0"/>
      <w:divBdr>
        <w:top w:val="none" w:sz="0" w:space="0" w:color="auto"/>
        <w:left w:val="none" w:sz="0" w:space="0" w:color="auto"/>
        <w:bottom w:val="none" w:sz="0" w:space="0" w:color="auto"/>
        <w:right w:val="none" w:sz="0" w:space="0" w:color="auto"/>
      </w:divBdr>
    </w:div>
    <w:div w:id="1683823204">
      <w:bodyDiv w:val="1"/>
      <w:marLeft w:val="0"/>
      <w:marRight w:val="0"/>
      <w:marTop w:val="0"/>
      <w:marBottom w:val="0"/>
      <w:divBdr>
        <w:top w:val="none" w:sz="0" w:space="0" w:color="auto"/>
        <w:left w:val="none" w:sz="0" w:space="0" w:color="auto"/>
        <w:bottom w:val="none" w:sz="0" w:space="0" w:color="auto"/>
        <w:right w:val="none" w:sz="0" w:space="0" w:color="auto"/>
      </w:divBdr>
    </w:div>
    <w:div w:id="1709453320">
      <w:bodyDiv w:val="1"/>
      <w:marLeft w:val="0"/>
      <w:marRight w:val="0"/>
      <w:marTop w:val="0"/>
      <w:marBottom w:val="0"/>
      <w:divBdr>
        <w:top w:val="none" w:sz="0" w:space="0" w:color="auto"/>
        <w:left w:val="none" w:sz="0" w:space="0" w:color="auto"/>
        <w:bottom w:val="none" w:sz="0" w:space="0" w:color="auto"/>
        <w:right w:val="none" w:sz="0" w:space="0" w:color="auto"/>
      </w:divBdr>
    </w:div>
    <w:div w:id="18658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budsman.parliament.n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overnmentServices@acc.co.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yi-request-10281-b3a8ae99@requests.fyi.org.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761AB81DDB4CD6B577C56F25E44DAA"/>
        <w:category>
          <w:name w:val="General"/>
          <w:gallery w:val="placeholder"/>
        </w:category>
        <w:types>
          <w:type w:val="bbPlcHdr"/>
        </w:types>
        <w:behaviors>
          <w:behavior w:val="content"/>
        </w:behaviors>
        <w:guid w:val="{44E9E7DB-885C-4BA0-8D41-E65571BD2068}"/>
      </w:docPartPr>
      <w:docPartBody>
        <w:p w:rsidR="009018CC" w:rsidRDefault="00AE6759">
          <w:r w:rsidRPr="00414008">
            <w:rPr>
              <w:rStyle w:val="PlaceholderText"/>
            </w:rPr>
            <w:t>[Status]</w:t>
          </w:r>
        </w:p>
      </w:docPartBody>
    </w:docPart>
    <w:docPart>
      <w:docPartPr>
        <w:name w:val="2F025BAEABED4AE7B6593675E73E23B6"/>
        <w:category>
          <w:name w:val="General"/>
          <w:gallery w:val="placeholder"/>
        </w:category>
        <w:types>
          <w:type w:val="bbPlcHdr"/>
        </w:types>
        <w:behaviors>
          <w:behavior w:val="content"/>
        </w:behaviors>
        <w:guid w:val="{80A7C229-2E66-4A7C-A1DB-48583330B760}"/>
      </w:docPartPr>
      <w:docPartBody>
        <w:p w:rsidR="009018CC" w:rsidRDefault="00AE6759" w:rsidP="00AE6759">
          <w:pPr>
            <w:pStyle w:val="2F025BAEABED4AE7B6593675E73E23B6"/>
          </w:pPr>
          <w:r w:rsidRPr="00414008">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taPlusBold-Roman">
    <w:panose1 w:val="020B0800000000000000"/>
    <w:charset w:val="00"/>
    <w:family w:val="swiss"/>
    <w:pitch w:val="variable"/>
    <w:sig w:usb0="000000AF" w:usb1="10002048" w:usb2="00000000" w:usb3="00000000" w:csb0="00000001" w:csb1="00000000"/>
  </w:font>
  <w:font w:name="Berkeley">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22"/>
    <w:rsid w:val="00031163"/>
    <w:rsid w:val="00452005"/>
    <w:rsid w:val="00493A79"/>
    <w:rsid w:val="00542500"/>
    <w:rsid w:val="006C1CDC"/>
    <w:rsid w:val="00745743"/>
    <w:rsid w:val="009018CC"/>
    <w:rsid w:val="00970D22"/>
    <w:rsid w:val="00AE6759"/>
    <w:rsid w:val="00EC48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759"/>
    <w:rPr>
      <w:color w:val="808080"/>
    </w:rPr>
  </w:style>
  <w:style w:type="paragraph" w:customStyle="1" w:styleId="6146FF2666C041E59906E7A9959955B7">
    <w:name w:val="6146FF2666C041E59906E7A9959955B7"/>
    <w:rsid w:val="00970D22"/>
  </w:style>
  <w:style w:type="paragraph" w:customStyle="1" w:styleId="8784996F71674EBC8AD7C5B3FDCC198D">
    <w:name w:val="8784996F71674EBC8AD7C5B3FDCC198D"/>
    <w:rsid w:val="00970D22"/>
  </w:style>
  <w:style w:type="paragraph" w:customStyle="1" w:styleId="41CEEA85F6E8428F92A21E32E111798C">
    <w:name w:val="41CEEA85F6E8428F92A21E32E111798C"/>
    <w:rsid w:val="00EC4831"/>
  </w:style>
  <w:style w:type="paragraph" w:customStyle="1" w:styleId="6B66E18B19754C8187C16E41BD8C4CCF">
    <w:name w:val="6B66E18B19754C8187C16E41BD8C4CCF"/>
    <w:rsid w:val="00EC4831"/>
  </w:style>
  <w:style w:type="paragraph" w:customStyle="1" w:styleId="D1063CD08EF848A7BEE6BA11938653DC">
    <w:name w:val="D1063CD08EF848A7BEE6BA11938653DC"/>
    <w:rsid w:val="00031163"/>
  </w:style>
  <w:style w:type="paragraph" w:customStyle="1" w:styleId="5D1356F05D504A4A9E14E0A5EF24BB07">
    <w:name w:val="5D1356F05D504A4A9E14E0A5EF24BB07"/>
    <w:rsid w:val="00031163"/>
  </w:style>
  <w:style w:type="paragraph" w:customStyle="1" w:styleId="A62E86DB775A4A8FA025FB79EDA7F4BB">
    <w:name w:val="A62E86DB775A4A8FA025FB79EDA7F4BB"/>
    <w:rsid w:val="00031163"/>
  </w:style>
  <w:style w:type="paragraph" w:customStyle="1" w:styleId="1A2AEB8E47584D8C805B047D4D1A62C0">
    <w:name w:val="1A2AEB8E47584D8C805B047D4D1A62C0"/>
    <w:rsid w:val="00031163"/>
  </w:style>
  <w:style w:type="paragraph" w:customStyle="1" w:styleId="38C99A88AAD44FBABD2702A62B79138E">
    <w:name w:val="38C99A88AAD44FBABD2702A62B79138E"/>
    <w:rsid w:val="006C1CDC"/>
  </w:style>
  <w:style w:type="paragraph" w:customStyle="1" w:styleId="F37F624453DD49FEBA6DE2DA6593AA6F">
    <w:name w:val="F37F624453DD49FEBA6DE2DA6593AA6F"/>
    <w:rsid w:val="006C1CDC"/>
  </w:style>
  <w:style w:type="paragraph" w:customStyle="1" w:styleId="19087A641ECD43AA93FF377BD1E200D5">
    <w:name w:val="19087A641ECD43AA93FF377BD1E200D5"/>
    <w:rsid w:val="00745743"/>
  </w:style>
  <w:style w:type="paragraph" w:customStyle="1" w:styleId="B106039C6CA541FCA6299C9907ED852B">
    <w:name w:val="B106039C6CA541FCA6299C9907ED852B"/>
    <w:rsid w:val="00745743"/>
  </w:style>
  <w:style w:type="paragraph" w:customStyle="1" w:styleId="A718473D48C941528F13DB0DBCEA8EF8">
    <w:name w:val="A718473D48C941528F13DB0DBCEA8EF8"/>
    <w:rsid w:val="00745743"/>
  </w:style>
  <w:style w:type="paragraph" w:customStyle="1" w:styleId="436C186672844D46A2FCDBF46FC877C7">
    <w:name w:val="436C186672844D46A2FCDBF46FC877C7"/>
    <w:rsid w:val="00745743"/>
  </w:style>
  <w:style w:type="paragraph" w:customStyle="1" w:styleId="2A7DE6293DAF43BDA7990652B7AAD8B0">
    <w:name w:val="2A7DE6293DAF43BDA7990652B7AAD8B0"/>
    <w:rsid w:val="00745743"/>
    <w:pPr>
      <w:spacing w:after="0" w:line="240" w:lineRule="auto"/>
    </w:pPr>
    <w:rPr>
      <w:rFonts w:ascii="Times New Roman" w:eastAsia="Times New Roman" w:hAnsi="Times New Roman" w:cs="Times New Roman"/>
      <w:sz w:val="24"/>
      <w:szCs w:val="24"/>
      <w:lang w:val="en-GB" w:eastAsia="en-US"/>
    </w:rPr>
  </w:style>
  <w:style w:type="paragraph" w:customStyle="1" w:styleId="1A2AF52AED80470A95B8A5023DA2A7EA">
    <w:name w:val="1A2AF52AED80470A95B8A5023DA2A7EA"/>
    <w:rsid w:val="00745743"/>
  </w:style>
  <w:style w:type="paragraph" w:customStyle="1" w:styleId="C164F96D4C404C91981E388E18A78B29">
    <w:name w:val="C164F96D4C404C91981E388E18A78B29"/>
    <w:rsid w:val="00745743"/>
  </w:style>
  <w:style w:type="paragraph" w:customStyle="1" w:styleId="C55A9C685C1A4CF6B81FFC1EF6ACB1C9">
    <w:name w:val="C55A9C685C1A4CF6B81FFC1EF6ACB1C9"/>
    <w:rsid w:val="00745743"/>
  </w:style>
  <w:style w:type="paragraph" w:customStyle="1" w:styleId="ABFE6484510A44EC98EFEE87D5872980">
    <w:name w:val="ABFE6484510A44EC98EFEE87D5872980"/>
    <w:rsid w:val="00745743"/>
  </w:style>
  <w:style w:type="paragraph" w:customStyle="1" w:styleId="9AFE7998AA564352838AAC959465E319">
    <w:name w:val="9AFE7998AA564352838AAC959465E319"/>
    <w:rsid w:val="00745743"/>
  </w:style>
  <w:style w:type="paragraph" w:customStyle="1" w:styleId="420C1837CD6147DBB7BA1782DC77AAD9">
    <w:name w:val="420C1837CD6147DBB7BA1782DC77AAD9"/>
    <w:rsid w:val="00745743"/>
  </w:style>
  <w:style w:type="paragraph" w:customStyle="1" w:styleId="BB98C16946EC4248B75EDFA28672139A">
    <w:name w:val="BB98C16946EC4248B75EDFA28672139A"/>
    <w:rsid w:val="00745743"/>
  </w:style>
  <w:style w:type="paragraph" w:customStyle="1" w:styleId="96564996803A4586918DEBAAEC00D716">
    <w:name w:val="96564996803A4586918DEBAAEC00D716"/>
    <w:rsid w:val="00745743"/>
  </w:style>
  <w:style w:type="paragraph" w:customStyle="1" w:styleId="C9B19A4671B740A8A8131AAA0A2F4FF5">
    <w:name w:val="C9B19A4671B740A8A8131AAA0A2F4FF5"/>
    <w:rsid w:val="00745743"/>
  </w:style>
  <w:style w:type="paragraph" w:customStyle="1" w:styleId="AB20AAFEB3C24944B824551AA156EA8D">
    <w:name w:val="AB20AAFEB3C24944B824551AA156EA8D"/>
    <w:rsid w:val="00745743"/>
  </w:style>
  <w:style w:type="paragraph" w:customStyle="1" w:styleId="C8934A4F9CEA4B12A24D9E81FDC2BAEB">
    <w:name w:val="C8934A4F9CEA4B12A24D9E81FDC2BAEB"/>
    <w:rsid w:val="00745743"/>
  </w:style>
  <w:style w:type="paragraph" w:customStyle="1" w:styleId="5C5918206F2C474BA00624C96EC99A4E">
    <w:name w:val="5C5918206F2C474BA00624C96EC99A4E"/>
    <w:rsid w:val="00745743"/>
  </w:style>
  <w:style w:type="paragraph" w:customStyle="1" w:styleId="49AA9DAC631D4967ADBAFCD04D626971">
    <w:name w:val="49AA9DAC631D4967ADBAFCD04D626971"/>
    <w:rsid w:val="00745743"/>
  </w:style>
  <w:style w:type="paragraph" w:customStyle="1" w:styleId="61A4BA9B25184EB2B064F1D1AB3CE996">
    <w:name w:val="61A4BA9B25184EB2B064F1D1AB3CE996"/>
    <w:rsid w:val="00745743"/>
  </w:style>
  <w:style w:type="paragraph" w:customStyle="1" w:styleId="5A766DBC6E4B46B6B3AC3BF73AB65369">
    <w:name w:val="5A766DBC6E4B46B6B3AC3BF73AB65369"/>
    <w:rsid w:val="00745743"/>
  </w:style>
  <w:style w:type="paragraph" w:customStyle="1" w:styleId="C65CB142D9B1434D8FB8E6210F509E2A">
    <w:name w:val="C65CB142D9B1434D8FB8E6210F509E2A"/>
    <w:rsid w:val="00745743"/>
  </w:style>
  <w:style w:type="paragraph" w:customStyle="1" w:styleId="7E1B7880A3544AF590CD56B447CA5FC4">
    <w:name w:val="7E1B7880A3544AF590CD56B447CA5FC4"/>
    <w:rsid w:val="00745743"/>
  </w:style>
  <w:style w:type="paragraph" w:customStyle="1" w:styleId="94C113388A4A4E88925EC0228A4FE545">
    <w:name w:val="94C113388A4A4E88925EC0228A4FE545"/>
    <w:rsid w:val="00745743"/>
  </w:style>
  <w:style w:type="paragraph" w:customStyle="1" w:styleId="BD85661B7FE3448EAB088F72B94E9F55">
    <w:name w:val="BD85661B7FE3448EAB088F72B94E9F55"/>
    <w:rsid w:val="00AE6759"/>
  </w:style>
  <w:style w:type="paragraph" w:customStyle="1" w:styleId="C6A7DCC9967942DDBBDB3BD39EB89FF6">
    <w:name w:val="C6A7DCC9967942DDBBDB3BD39EB89FF6"/>
    <w:rsid w:val="00AE6759"/>
  </w:style>
  <w:style w:type="paragraph" w:customStyle="1" w:styleId="4DA7D1F0536F44958E87C0B7A309E92A">
    <w:name w:val="4DA7D1F0536F44958E87C0B7A309E92A"/>
    <w:rsid w:val="00AE6759"/>
  </w:style>
  <w:style w:type="paragraph" w:customStyle="1" w:styleId="2F025BAEABED4AE7B6593675E73E23B6">
    <w:name w:val="2F025BAEABED4AE7B6593675E73E23B6"/>
    <w:rsid w:val="00AE6759"/>
  </w:style>
  <w:style w:type="paragraph" w:customStyle="1" w:styleId="C4ADDFDE7BDE490B88735F94D792479B">
    <w:name w:val="C4ADDFDE7BDE490B88735F94D792479B"/>
    <w:rsid w:val="00AE6759"/>
  </w:style>
  <w:style w:type="paragraph" w:customStyle="1" w:styleId="57CFB92E4CD14A138B5C9A29F9A5FB09">
    <w:name w:val="57CFB92E4CD14A138B5C9A29F9A5FB09"/>
    <w:rsid w:val="00AE6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58C664F18CFE49B43678B0BCB6B407" ma:contentTypeVersion="14" ma:contentTypeDescription="Create a new document." ma:contentTypeScope="" ma:versionID="538bec95f4f6541cd2e57dca8466e0da">
  <xsd:schema xmlns:xsd="http://www.w3.org/2001/XMLSchema" xmlns:xs="http://www.w3.org/2001/XMLSchema" xmlns:p="http://schemas.microsoft.com/office/2006/metadata/properties" xmlns:ns1="http://schemas.microsoft.com/sharepoint/v3" xmlns:ns2="6bc7be20-c4e5-4757-8900-6c43e6af25c7" targetNamespace="http://schemas.microsoft.com/office/2006/metadata/properties" ma:root="true" ma:fieldsID="e06f258c7eee4467f241a82d9829fb29" ns1:_="" ns2:_="">
    <xsd:import namespace="http://schemas.microsoft.com/sharepoint/v3"/>
    <xsd:import namespace="6bc7be20-c4e5-4757-8900-6c43e6af25c7"/>
    <xsd:element name="properties">
      <xsd:complexType>
        <xsd:sequence>
          <xsd:element name="documentManagement">
            <xsd:complexType>
              <xsd:all>
                <xsd:element ref="ns2:MediaServiceMetadata" minOccurs="0"/>
                <xsd:element ref="ns2:MediaServiceFastMetadata" minOccurs="0"/>
                <xsd:element ref="ns1:AverageRating" minOccurs="0"/>
                <xsd:element ref="ns1:RatingCount" minOccurs="0"/>
                <xsd:element ref="ns1:RatedBy" minOccurs="0"/>
                <xsd:element ref="ns1:Ratings" minOccurs="0"/>
                <xsd:element ref="ns1:LikesCount" minOccurs="0"/>
                <xsd:element ref="ns1:LikedBy"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c7be20-c4e5-4757-8900-6c43e6af2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07A38-F196-45E1-9D24-9025ACDD3836}">
  <ds:schemaRefs>
    <ds:schemaRef ds:uri="http://schemas.microsoft.com/sharepoint/v3/contenttype/forms"/>
  </ds:schemaRefs>
</ds:datastoreItem>
</file>

<file path=customXml/itemProps2.xml><?xml version="1.0" encoding="utf-8"?>
<ds:datastoreItem xmlns:ds="http://schemas.openxmlformats.org/officeDocument/2006/customXml" ds:itemID="{71955E2B-9B78-4BB9-A5AD-3D7BE2486E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6bc7be20-c4e5-4757-8900-6c43e6af25c7"/>
    <ds:schemaRef ds:uri="http://www.w3.org/XML/1998/namespace"/>
    <ds:schemaRef ds:uri="http://purl.org/dc/dcmitype/"/>
  </ds:schemaRefs>
</ds:datastoreItem>
</file>

<file path=customXml/itemProps3.xml><?xml version="1.0" encoding="utf-8"?>
<ds:datastoreItem xmlns:ds="http://schemas.openxmlformats.org/officeDocument/2006/customXml" ds:itemID="{98C39E36-4B3B-41DD-9A59-E1BA75A49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c7be20-c4e5-4757-8900-6c43e6af2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9DCA0-D227-4393-8817-379D9164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ACC OIA Response</vt:lpstr>
    </vt:vector>
  </TitlesOfParts>
  <Manager>Emma Coats</Manager>
  <Company>ACC</Company>
  <LinksUpToDate>false</LinksUpToDate>
  <CharactersWithSpaces>4524</CharactersWithSpaces>
  <SharedDoc>false</SharedDoc>
  <HLinks>
    <vt:vector size="18" baseType="variant">
      <vt:variant>
        <vt:i4>8192103</vt:i4>
      </vt:variant>
      <vt:variant>
        <vt:i4>9</vt:i4>
      </vt:variant>
      <vt:variant>
        <vt:i4>0</vt:i4>
      </vt:variant>
      <vt:variant>
        <vt:i4>5</vt:i4>
      </vt:variant>
      <vt:variant>
        <vt:lpwstr>http://www.ombudsman.parliament.nz/</vt:lpwstr>
      </vt:variant>
      <vt:variant>
        <vt:lpwstr/>
      </vt:variant>
      <vt:variant>
        <vt:i4>2228251</vt:i4>
      </vt:variant>
      <vt:variant>
        <vt:i4>6</vt:i4>
      </vt:variant>
      <vt:variant>
        <vt:i4>0</vt:i4>
      </vt:variant>
      <vt:variant>
        <vt:i4>5</vt:i4>
      </vt:variant>
      <vt:variant>
        <vt:lpwstr>mailto:james.funnell@acc.co.nz</vt:lpwstr>
      </vt:variant>
      <vt:variant>
        <vt:lpwstr/>
      </vt:variant>
      <vt:variant>
        <vt:i4>196723</vt:i4>
      </vt:variant>
      <vt:variant>
        <vt:i4>3</vt:i4>
      </vt:variant>
      <vt:variant>
        <vt:i4>0</vt:i4>
      </vt:variant>
      <vt:variant>
        <vt:i4>5</vt:i4>
      </vt:variant>
      <vt:variant>
        <vt:lpwstr>mailto:GovernmentServices@acc.co.nz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OIA Response</dc:title>
  <dc:subject>OIA requests - providing information</dc:subject>
  <dc:creator>Sara Freitag</dc:creator>
  <cp:keywords>OIA</cp:keywords>
  <dc:description>Included a design for the 2nd page. Linked the ref number from the body to the header.</dc:description>
  <cp:lastModifiedBy>Amanda Smith</cp:lastModifiedBy>
  <cp:revision>2</cp:revision>
  <cp:lastPrinted>2019-02-04T23:35:00Z</cp:lastPrinted>
  <dcterms:created xsi:type="dcterms:W3CDTF">2019-06-12T19:50:00Z</dcterms:created>
  <dcterms:modified xsi:type="dcterms:W3CDTF">2019-06-12T19:50:00Z</dcterms:modified>
  <cp:category>OIA Responses</cp:category>
  <cp:contentStatus>GOV-000050</cp:contentStatus>
  <cp:version>7 February 2019</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Saved">
    <vt:bool>false</vt:bool>
  </property>
  <property fmtid="{D5CDD505-2E9C-101B-9397-08002B2CF9AE}" pid="3" name="TemplateURLRoot">
    <vt:lpwstr/>
  </property>
  <property fmtid="{D5CDD505-2E9C-101B-9397-08002B2CF9AE}" pid="4" name="CustomImports">
    <vt:lpwstr/>
  </property>
  <property fmtid="{D5CDD505-2E9C-101B-9397-08002B2CF9AE}" pid="5" name="InitBlock">
    <vt:lpwstr/>
  </property>
  <property fmtid="{D5CDD505-2E9C-101B-9397-08002B2CF9AE}" pid="6" name="IsNotTemplate 1">
    <vt:lpwstr>True</vt:lpwstr>
  </property>
  <property fmtid="{D5CDD505-2E9C-101B-9397-08002B2CF9AE}" pid="7" name="TemplateURLRoot 1">
    <vt:lpwstr>http://localhost:8080/fineos/templates/compiled/</vt:lpwstr>
  </property>
  <property fmtid="{D5CDD505-2E9C-101B-9397-08002B2CF9AE}" pid="8" name="Extends 1">
    <vt:lpwstr>com.acc.fineos.frontoffice.components.docprod.ACCDocProdJspBase</vt:lpwstr>
  </property>
  <property fmtid="{D5CDD505-2E9C-101B-9397-08002B2CF9AE}" pid="9" name="TablesReformatRequired 1">
    <vt:lpwstr>False</vt:lpwstr>
  </property>
  <property fmtid="{D5CDD505-2E9C-101B-9397-08002B2CF9AE}" pid="10" name="CustomImports 1">
    <vt:lpwstr>com.acc.fineos.frontoffice.components.docprod.ACCDocProdJspBase,</vt:lpwstr>
  </property>
  <property fmtid="{D5CDD505-2E9C-101B-9397-08002B2CF9AE}" pid="11" name="DocTypeAdminUrl">
    <vt:lpwstr>http://localhost:8080/accprojectRelease2/sharedpages/documentmanager/doctype/documentfoldermanagerpage.jsp</vt:lpwstr>
  </property>
  <property fmtid="{D5CDD505-2E9C-101B-9397-08002B2CF9AE}" pid="12" name="ContentTypeId">
    <vt:lpwstr>0x010100BF58C664F18CFE49B43678B0BCB6B407</vt:lpwstr>
  </property>
</Properties>
</file>